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768802" w14:textId="5D17485B" w:rsidR="00830B80" w:rsidRPr="003E52DD" w:rsidRDefault="003E52DD" w:rsidP="00830B80">
      <w:pPr>
        <w:spacing w:after="0" w:line="240" w:lineRule="auto"/>
        <w:ind w:left="1058" w:right="811"/>
        <w:jc w:val="center"/>
        <w:rPr>
          <w:rFonts w:ascii="Times New Roman" w:hAnsi="Times New Roman" w:cs="Times New Roman"/>
          <w:b/>
          <w:bCs/>
          <w:sz w:val="24"/>
          <w:szCs w:val="24"/>
        </w:rPr>
      </w:pPr>
      <w:r w:rsidRPr="003E52DD">
        <w:rPr>
          <w:rFonts w:ascii="Times New Roman" w:hAnsi="Times New Roman" w:cs="Times New Roman"/>
          <w:b/>
          <w:bCs/>
          <w:sz w:val="24"/>
          <w:szCs w:val="24"/>
        </w:rPr>
        <w:t>МИНИСТЕРСТВО ОБРАЗОВАНИЯ И НАУКИ Р</w:t>
      </w:r>
      <w:r w:rsidR="00950391">
        <w:rPr>
          <w:rFonts w:ascii="Times New Roman" w:hAnsi="Times New Roman" w:cs="Times New Roman"/>
          <w:b/>
          <w:bCs/>
          <w:sz w:val="24"/>
          <w:szCs w:val="24"/>
        </w:rPr>
        <w:t>Д</w:t>
      </w:r>
      <w:r w:rsidRPr="003E52DD">
        <w:rPr>
          <w:rFonts w:ascii="Times New Roman" w:hAnsi="Times New Roman" w:cs="Times New Roman"/>
          <w:b/>
          <w:bCs/>
          <w:sz w:val="24"/>
          <w:szCs w:val="24"/>
        </w:rPr>
        <w:t xml:space="preserve"> </w:t>
      </w:r>
    </w:p>
    <w:p w14:paraId="15408754" w14:textId="7ED86278" w:rsidR="0021278A" w:rsidRPr="003E52DD" w:rsidRDefault="003E52DD" w:rsidP="0021278A">
      <w:pPr>
        <w:spacing w:after="0" w:line="240" w:lineRule="auto"/>
        <w:ind w:left="1058" w:right="811"/>
        <w:jc w:val="center"/>
        <w:rPr>
          <w:rFonts w:ascii="Times New Roman" w:hAnsi="Times New Roman" w:cs="Times New Roman"/>
          <w:b/>
          <w:bCs/>
          <w:sz w:val="24"/>
          <w:szCs w:val="24"/>
        </w:rPr>
      </w:pPr>
      <w:r w:rsidRPr="003E52DD">
        <w:rPr>
          <w:rFonts w:ascii="Times New Roman" w:hAnsi="Times New Roman" w:cs="Times New Roman"/>
          <w:b/>
          <w:bCs/>
          <w:spacing w:val="-67"/>
          <w:sz w:val="24"/>
          <w:szCs w:val="24"/>
        </w:rPr>
        <w:t xml:space="preserve"> </w:t>
      </w:r>
      <w:r w:rsidRPr="003E52DD">
        <w:rPr>
          <w:rFonts w:ascii="Times New Roman" w:hAnsi="Times New Roman" w:cs="Times New Roman"/>
          <w:b/>
          <w:bCs/>
          <w:sz w:val="24"/>
          <w:szCs w:val="24"/>
        </w:rPr>
        <w:t>ГОСУДАРСТВЕННОЕ БЮДЖЕТНОЕ ПРОФЕССИОНАЛЬНОЕ</w:t>
      </w:r>
      <w:r w:rsidRPr="003E52DD">
        <w:rPr>
          <w:rFonts w:ascii="Times New Roman" w:hAnsi="Times New Roman" w:cs="Times New Roman"/>
          <w:b/>
          <w:bCs/>
          <w:spacing w:val="1"/>
          <w:sz w:val="24"/>
          <w:szCs w:val="24"/>
        </w:rPr>
        <w:t xml:space="preserve"> </w:t>
      </w:r>
      <w:r w:rsidRPr="003E52DD">
        <w:rPr>
          <w:rFonts w:ascii="Times New Roman" w:hAnsi="Times New Roman" w:cs="Times New Roman"/>
          <w:b/>
          <w:bCs/>
          <w:sz w:val="24"/>
          <w:szCs w:val="24"/>
        </w:rPr>
        <w:t>ОБРАЗОВАТЕЛЬНОЕ</w:t>
      </w:r>
      <w:r w:rsidRPr="003E52DD">
        <w:rPr>
          <w:rFonts w:ascii="Times New Roman" w:hAnsi="Times New Roman" w:cs="Times New Roman"/>
          <w:b/>
          <w:bCs/>
          <w:spacing w:val="-4"/>
          <w:sz w:val="24"/>
          <w:szCs w:val="24"/>
        </w:rPr>
        <w:t xml:space="preserve"> </w:t>
      </w:r>
      <w:r w:rsidRPr="003E52DD">
        <w:rPr>
          <w:rFonts w:ascii="Times New Roman" w:hAnsi="Times New Roman" w:cs="Times New Roman"/>
          <w:b/>
          <w:bCs/>
          <w:sz w:val="24"/>
          <w:szCs w:val="24"/>
        </w:rPr>
        <w:t>УЧРЕЖДЕНИЕ</w:t>
      </w:r>
      <w:r w:rsidRPr="003E52DD">
        <w:rPr>
          <w:rFonts w:ascii="Times New Roman" w:hAnsi="Times New Roman" w:cs="Times New Roman"/>
          <w:b/>
          <w:bCs/>
          <w:spacing w:val="-1"/>
          <w:sz w:val="24"/>
          <w:szCs w:val="24"/>
        </w:rPr>
        <w:t xml:space="preserve"> </w:t>
      </w:r>
      <w:r w:rsidRPr="003E52DD">
        <w:rPr>
          <w:rFonts w:ascii="Times New Roman" w:hAnsi="Times New Roman" w:cs="Times New Roman"/>
          <w:b/>
          <w:bCs/>
          <w:sz w:val="24"/>
          <w:szCs w:val="24"/>
        </w:rPr>
        <w:t xml:space="preserve">РЕСПУБЛИКИ ДАГЕСТАН </w:t>
      </w:r>
    </w:p>
    <w:p w14:paraId="665EE751" w14:textId="53BDA3E0" w:rsidR="00830B80" w:rsidRPr="003E52DD" w:rsidRDefault="003E52DD" w:rsidP="0021278A">
      <w:pPr>
        <w:spacing w:after="0" w:line="240" w:lineRule="auto"/>
        <w:ind w:left="1058" w:right="811"/>
        <w:jc w:val="center"/>
        <w:rPr>
          <w:rFonts w:ascii="Times New Roman" w:hAnsi="Times New Roman" w:cs="Times New Roman"/>
          <w:b/>
          <w:bCs/>
          <w:sz w:val="24"/>
          <w:szCs w:val="24"/>
        </w:rPr>
      </w:pPr>
      <w:r w:rsidRPr="003E52DD">
        <w:rPr>
          <w:rFonts w:ascii="Times New Roman" w:hAnsi="Times New Roman" w:cs="Times New Roman"/>
          <w:b/>
          <w:bCs/>
          <w:sz w:val="24"/>
          <w:szCs w:val="24"/>
        </w:rPr>
        <w:t>«ТЕХНИЧЕСКИЙ</w:t>
      </w:r>
      <w:r w:rsidRPr="003E52DD">
        <w:rPr>
          <w:rFonts w:ascii="Times New Roman" w:hAnsi="Times New Roman" w:cs="Times New Roman"/>
          <w:b/>
          <w:bCs/>
          <w:spacing w:val="-7"/>
          <w:sz w:val="24"/>
          <w:szCs w:val="24"/>
        </w:rPr>
        <w:t xml:space="preserve"> </w:t>
      </w:r>
      <w:r w:rsidRPr="003E52DD">
        <w:rPr>
          <w:rFonts w:ascii="Times New Roman" w:hAnsi="Times New Roman" w:cs="Times New Roman"/>
          <w:b/>
          <w:bCs/>
          <w:sz w:val="24"/>
          <w:szCs w:val="24"/>
        </w:rPr>
        <w:t>КОЛЛЕДЖ</w:t>
      </w:r>
      <w:r w:rsidRPr="003E52DD">
        <w:rPr>
          <w:rFonts w:ascii="Times New Roman" w:hAnsi="Times New Roman" w:cs="Times New Roman"/>
          <w:b/>
          <w:bCs/>
          <w:spacing w:val="-7"/>
          <w:sz w:val="24"/>
          <w:szCs w:val="24"/>
        </w:rPr>
        <w:t xml:space="preserve"> </w:t>
      </w:r>
      <w:r w:rsidRPr="003E52DD">
        <w:rPr>
          <w:rFonts w:ascii="Times New Roman" w:hAnsi="Times New Roman" w:cs="Times New Roman"/>
          <w:b/>
          <w:bCs/>
          <w:sz w:val="24"/>
          <w:szCs w:val="24"/>
        </w:rPr>
        <w:t>ИМЕНИ</w:t>
      </w:r>
      <w:r w:rsidRPr="003E52DD">
        <w:rPr>
          <w:rFonts w:ascii="Times New Roman" w:hAnsi="Times New Roman" w:cs="Times New Roman"/>
          <w:b/>
          <w:bCs/>
          <w:spacing w:val="-3"/>
          <w:sz w:val="24"/>
          <w:szCs w:val="24"/>
        </w:rPr>
        <w:t xml:space="preserve"> </w:t>
      </w:r>
      <w:r w:rsidRPr="003E52DD">
        <w:rPr>
          <w:rFonts w:ascii="Times New Roman" w:hAnsi="Times New Roman" w:cs="Times New Roman"/>
          <w:b/>
          <w:bCs/>
          <w:sz w:val="24"/>
          <w:szCs w:val="24"/>
        </w:rPr>
        <w:t>Р.Н.</w:t>
      </w:r>
      <w:r w:rsidRPr="003E52DD">
        <w:rPr>
          <w:rFonts w:ascii="Times New Roman" w:hAnsi="Times New Roman" w:cs="Times New Roman"/>
          <w:b/>
          <w:bCs/>
          <w:spacing w:val="-8"/>
          <w:sz w:val="24"/>
          <w:szCs w:val="24"/>
        </w:rPr>
        <w:t xml:space="preserve"> </w:t>
      </w:r>
      <w:r w:rsidRPr="003E52DD">
        <w:rPr>
          <w:rFonts w:ascii="Times New Roman" w:hAnsi="Times New Roman" w:cs="Times New Roman"/>
          <w:b/>
          <w:bCs/>
          <w:sz w:val="24"/>
          <w:szCs w:val="24"/>
        </w:rPr>
        <w:t>АШУРАЛИЕВА»</w:t>
      </w:r>
    </w:p>
    <w:p w14:paraId="00473F13" w14:textId="77777777" w:rsidR="00830B80" w:rsidRPr="00173448" w:rsidRDefault="00830B80" w:rsidP="003E52DD">
      <w:pPr>
        <w:rPr>
          <w:rFonts w:ascii="Times New Roman" w:hAnsi="Times New Roman" w:cs="Times New Roman"/>
          <w:sz w:val="28"/>
          <w:szCs w:val="28"/>
        </w:rPr>
      </w:pPr>
    </w:p>
    <w:p w14:paraId="12B14066" w14:textId="4DA1B055" w:rsidR="00173448" w:rsidRPr="00950391" w:rsidRDefault="00950391" w:rsidP="004E073B">
      <w:pPr>
        <w:spacing w:after="0"/>
        <w:rPr>
          <w:rFonts w:ascii="Times New Roman" w:hAnsi="Times New Roman" w:cs="Times New Roman"/>
          <w:bCs/>
          <w:sz w:val="24"/>
          <w:szCs w:val="24"/>
        </w:rPr>
      </w:pPr>
      <w:r>
        <w:rPr>
          <w:rFonts w:ascii="Times New Roman" w:hAnsi="Times New Roman" w:cs="Times New Roman"/>
          <w:bCs/>
          <w:sz w:val="24"/>
          <w:szCs w:val="24"/>
        </w:rPr>
        <w:t xml:space="preserve">                </w:t>
      </w:r>
      <w:r w:rsidR="00173448" w:rsidRPr="00950391">
        <w:rPr>
          <w:rFonts w:ascii="Times New Roman" w:hAnsi="Times New Roman" w:cs="Times New Roman"/>
          <w:bCs/>
          <w:sz w:val="24"/>
          <w:szCs w:val="24"/>
        </w:rPr>
        <w:t>ОДОБРЕНО</w:t>
      </w:r>
    </w:p>
    <w:p w14:paraId="350044D9" w14:textId="7840DA4C" w:rsidR="00173448" w:rsidRPr="00173448" w:rsidRDefault="00173448" w:rsidP="004E073B">
      <w:pPr>
        <w:spacing w:after="0"/>
        <w:ind w:right="-1"/>
        <w:jc w:val="both"/>
        <w:rPr>
          <w:rFonts w:ascii="Times New Roman" w:hAnsi="Times New Roman" w:cs="Times New Roman"/>
          <w:sz w:val="24"/>
          <w:szCs w:val="24"/>
        </w:rPr>
      </w:pPr>
      <w:r w:rsidRPr="00173448">
        <w:rPr>
          <w:rFonts w:ascii="Times New Roman" w:hAnsi="Times New Roman" w:cs="Times New Roman"/>
          <w:sz w:val="24"/>
          <w:szCs w:val="24"/>
        </w:rPr>
        <w:t xml:space="preserve">Предметная (цикловая) комиссия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p>
    <w:p w14:paraId="665E10B9" w14:textId="6B0384BA" w:rsidR="00173448" w:rsidRPr="00173448" w:rsidRDefault="00173448" w:rsidP="004E073B">
      <w:pPr>
        <w:spacing w:after="0"/>
        <w:ind w:right="-1"/>
        <w:jc w:val="both"/>
        <w:rPr>
          <w:rFonts w:ascii="Times New Roman" w:hAnsi="Times New Roman" w:cs="Times New Roman"/>
          <w:sz w:val="24"/>
          <w:szCs w:val="24"/>
        </w:rPr>
      </w:pPr>
      <w:r w:rsidRPr="00173448">
        <w:rPr>
          <w:rFonts w:ascii="Times New Roman" w:hAnsi="Times New Roman" w:cs="Times New Roman"/>
          <w:sz w:val="24"/>
          <w:szCs w:val="24"/>
        </w:rPr>
        <w:t xml:space="preserve">социально-гуманитарных дисциплин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p>
    <w:p w14:paraId="41B46585" w14:textId="0F3C0D7F" w:rsidR="00173448" w:rsidRPr="00173448" w:rsidRDefault="00173448" w:rsidP="004E073B">
      <w:pPr>
        <w:spacing w:after="0"/>
        <w:ind w:right="-1"/>
        <w:jc w:val="both"/>
        <w:rPr>
          <w:rFonts w:ascii="Times New Roman" w:hAnsi="Times New Roman" w:cs="Times New Roman"/>
          <w:sz w:val="24"/>
          <w:szCs w:val="24"/>
        </w:rPr>
      </w:pPr>
      <w:r w:rsidRPr="00173448">
        <w:rPr>
          <w:rFonts w:ascii="Times New Roman" w:hAnsi="Times New Roman" w:cs="Times New Roman"/>
          <w:sz w:val="24"/>
          <w:szCs w:val="24"/>
        </w:rPr>
        <w:t xml:space="preserve">протокол № </w:t>
      </w:r>
      <w:r w:rsidR="003E52DD">
        <w:rPr>
          <w:rFonts w:ascii="Times New Roman" w:hAnsi="Times New Roman" w:cs="Times New Roman"/>
          <w:sz w:val="24"/>
          <w:szCs w:val="24"/>
        </w:rPr>
        <w:t>8</w:t>
      </w:r>
      <w:r w:rsidRPr="00173448">
        <w:rPr>
          <w:rFonts w:ascii="Times New Roman" w:hAnsi="Times New Roman" w:cs="Times New Roman"/>
          <w:sz w:val="24"/>
          <w:szCs w:val="24"/>
        </w:rPr>
        <w:t xml:space="preserve"> от </w:t>
      </w:r>
      <w:r w:rsidR="003E52DD">
        <w:rPr>
          <w:rFonts w:ascii="Times New Roman" w:hAnsi="Times New Roman" w:cs="Times New Roman"/>
          <w:sz w:val="24"/>
          <w:szCs w:val="24"/>
        </w:rPr>
        <w:t>30</w:t>
      </w:r>
      <w:r w:rsidRPr="00173448">
        <w:rPr>
          <w:rFonts w:ascii="Times New Roman" w:hAnsi="Times New Roman" w:cs="Times New Roman"/>
          <w:sz w:val="24"/>
          <w:szCs w:val="24"/>
        </w:rPr>
        <w:t>.0</w:t>
      </w:r>
      <w:r w:rsidR="003E52DD">
        <w:rPr>
          <w:rFonts w:ascii="Times New Roman" w:hAnsi="Times New Roman" w:cs="Times New Roman"/>
          <w:sz w:val="24"/>
          <w:szCs w:val="24"/>
        </w:rPr>
        <w:t>4</w:t>
      </w:r>
      <w:r w:rsidRPr="00173448">
        <w:rPr>
          <w:rFonts w:ascii="Times New Roman" w:hAnsi="Times New Roman" w:cs="Times New Roman"/>
          <w:sz w:val="24"/>
          <w:szCs w:val="24"/>
        </w:rPr>
        <w:t xml:space="preserve">.2025 г.                      </w:t>
      </w:r>
      <w:r>
        <w:rPr>
          <w:rFonts w:ascii="Times New Roman" w:hAnsi="Times New Roman" w:cs="Times New Roman"/>
          <w:sz w:val="24"/>
          <w:szCs w:val="24"/>
        </w:rPr>
        <w:t xml:space="preserve"> </w:t>
      </w:r>
      <w:r w:rsidRPr="00173448">
        <w:rPr>
          <w:rFonts w:ascii="Times New Roman" w:hAnsi="Times New Roman" w:cs="Times New Roman"/>
          <w:sz w:val="24"/>
          <w:szCs w:val="24"/>
        </w:rPr>
        <w:t xml:space="preserve">                                        </w:t>
      </w:r>
    </w:p>
    <w:p w14:paraId="40A770C4" w14:textId="2D03BBFD" w:rsidR="00173448" w:rsidRPr="00173448" w:rsidRDefault="003E52DD" w:rsidP="004E073B">
      <w:pPr>
        <w:spacing w:after="0"/>
        <w:jc w:val="both"/>
        <w:rPr>
          <w:rFonts w:ascii="Times New Roman" w:hAnsi="Times New Roman" w:cs="Times New Roman"/>
          <w:sz w:val="24"/>
          <w:szCs w:val="24"/>
        </w:rPr>
      </w:pPr>
      <w:r>
        <w:rPr>
          <w:rFonts w:ascii="Times New Roman" w:hAnsi="Times New Roman" w:cs="Times New Roman"/>
          <w:sz w:val="24"/>
          <w:szCs w:val="24"/>
        </w:rPr>
        <w:t>П</w:t>
      </w:r>
      <w:r w:rsidR="00173448" w:rsidRPr="00173448">
        <w:rPr>
          <w:rFonts w:ascii="Times New Roman" w:hAnsi="Times New Roman" w:cs="Times New Roman"/>
          <w:sz w:val="24"/>
          <w:szCs w:val="24"/>
        </w:rPr>
        <w:t>редседатель П(Ц)К</w:t>
      </w:r>
    </w:p>
    <w:p w14:paraId="729DD3AF" w14:textId="17D33125" w:rsidR="00173448" w:rsidRPr="00173448" w:rsidRDefault="00796312" w:rsidP="004E073B">
      <w:pPr>
        <w:spacing w:after="0"/>
        <w:jc w:val="both"/>
        <w:rPr>
          <w:rFonts w:ascii="Times New Roman" w:hAnsi="Times New Roman" w:cs="Times New Roman"/>
          <w:sz w:val="24"/>
          <w:szCs w:val="24"/>
        </w:rPr>
      </w:pPr>
      <w:r w:rsidRPr="00796312">
        <w:rPr>
          <w:noProof/>
          <w:u w:val="single"/>
          <w:lang w:eastAsia="ru-RU"/>
        </w:rPr>
        <w:drawing>
          <wp:inline distT="0" distB="0" distL="0" distR="0" wp14:anchorId="1C111B81" wp14:editId="58508F5C">
            <wp:extent cx="1199034" cy="263080"/>
            <wp:effectExtent l="0" t="0" r="127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10125" cy="309395"/>
                    </a:xfrm>
                    <a:prstGeom prst="rect">
                      <a:avLst/>
                    </a:prstGeom>
                    <a:noFill/>
                    <a:ln>
                      <a:noFill/>
                    </a:ln>
                  </pic:spPr>
                </pic:pic>
              </a:graphicData>
            </a:graphic>
          </wp:inline>
        </w:drawing>
      </w:r>
      <w:r w:rsidR="00173448" w:rsidRPr="00173448">
        <w:rPr>
          <w:rFonts w:ascii="Times New Roman" w:hAnsi="Times New Roman" w:cs="Times New Roman"/>
          <w:sz w:val="24"/>
          <w:szCs w:val="24"/>
        </w:rPr>
        <w:t xml:space="preserve"> М.Л. Мирзоев                                                                       </w:t>
      </w:r>
    </w:p>
    <w:p w14:paraId="2BCEE187" w14:textId="77777777" w:rsidR="00173448" w:rsidRDefault="00173448" w:rsidP="00173448">
      <w:pPr>
        <w:jc w:val="center"/>
        <w:rPr>
          <w:rFonts w:ascii="Times New Roman" w:hAnsi="Times New Roman" w:cs="Times New Roman"/>
          <w:sz w:val="28"/>
          <w:szCs w:val="28"/>
        </w:rPr>
      </w:pPr>
    </w:p>
    <w:p w14:paraId="2C93E320" w14:textId="77777777" w:rsidR="00173448" w:rsidRPr="00173448" w:rsidRDefault="00173448" w:rsidP="00173448">
      <w:pPr>
        <w:jc w:val="center"/>
        <w:rPr>
          <w:rFonts w:ascii="Times New Roman" w:hAnsi="Times New Roman" w:cs="Times New Roman"/>
          <w:sz w:val="28"/>
          <w:szCs w:val="28"/>
        </w:rPr>
      </w:pPr>
    </w:p>
    <w:p w14:paraId="0F091D49" w14:textId="5F6390B0" w:rsidR="003E52DD" w:rsidRDefault="00173448" w:rsidP="00173448">
      <w:pPr>
        <w:jc w:val="center"/>
        <w:rPr>
          <w:rFonts w:ascii="Times New Roman" w:hAnsi="Times New Roman" w:cs="Times New Roman"/>
          <w:sz w:val="24"/>
          <w:szCs w:val="24"/>
        </w:rPr>
      </w:pPr>
      <w:r w:rsidRPr="00173448">
        <w:rPr>
          <w:rFonts w:ascii="Times New Roman" w:hAnsi="Times New Roman" w:cs="Times New Roman"/>
          <w:b/>
          <w:sz w:val="24"/>
          <w:szCs w:val="24"/>
        </w:rPr>
        <w:t xml:space="preserve">ФОНД ОЦЕНОЧНЫХ </w:t>
      </w:r>
      <w:r w:rsidRPr="004E073B">
        <w:rPr>
          <w:rFonts w:ascii="Times New Roman" w:hAnsi="Times New Roman" w:cs="Times New Roman"/>
          <w:b/>
          <w:sz w:val="24"/>
          <w:szCs w:val="24"/>
        </w:rPr>
        <w:t>СРЕДСТ</w:t>
      </w:r>
      <w:r w:rsidR="003E52DD" w:rsidRPr="004E073B">
        <w:rPr>
          <w:rFonts w:ascii="Times New Roman" w:hAnsi="Times New Roman" w:cs="Times New Roman"/>
          <w:b/>
          <w:sz w:val="24"/>
          <w:szCs w:val="24"/>
        </w:rPr>
        <w:t xml:space="preserve">В </w:t>
      </w:r>
      <w:r w:rsidR="004E073B" w:rsidRPr="004E073B">
        <w:rPr>
          <w:rFonts w:ascii="Times New Roman" w:hAnsi="Times New Roman" w:cs="Times New Roman"/>
          <w:b/>
          <w:sz w:val="24"/>
          <w:szCs w:val="24"/>
        </w:rPr>
        <w:t>УД</w:t>
      </w:r>
    </w:p>
    <w:p w14:paraId="0A9E9C0F" w14:textId="0B357281" w:rsidR="00173448" w:rsidRPr="003E52DD" w:rsidRDefault="003E52DD" w:rsidP="00173448">
      <w:pPr>
        <w:jc w:val="center"/>
        <w:rPr>
          <w:rFonts w:ascii="Times New Roman" w:hAnsi="Times New Roman" w:cs="Times New Roman"/>
          <w:sz w:val="24"/>
          <w:szCs w:val="24"/>
          <w:u w:val="single"/>
        </w:rPr>
      </w:pPr>
      <w:bookmarkStart w:id="0" w:name="_GoBack"/>
      <w:r w:rsidRPr="003E52DD">
        <w:rPr>
          <w:rFonts w:ascii="Times New Roman" w:hAnsi="Times New Roman" w:cs="Times New Roman"/>
          <w:sz w:val="24"/>
          <w:szCs w:val="24"/>
          <w:u w:val="single"/>
        </w:rPr>
        <w:t>СГ.01 И</w:t>
      </w:r>
      <w:r w:rsidR="009237A0" w:rsidRPr="003E52DD">
        <w:rPr>
          <w:rFonts w:ascii="Times New Roman" w:hAnsi="Times New Roman" w:cs="Times New Roman"/>
          <w:sz w:val="24"/>
          <w:szCs w:val="24"/>
          <w:u w:val="single"/>
        </w:rPr>
        <w:t xml:space="preserve">стория </w:t>
      </w:r>
      <w:r w:rsidR="009237A0">
        <w:rPr>
          <w:rFonts w:ascii="Times New Roman" w:hAnsi="Times New Roman" w:cs="Times New Roman"/>
          <w:sz w:val="24"/>
          <w:szCs w:val="24"/>
          <w:u w:val="single"/>
        </w:rPr>
        <w:t>Р</w:t>
      </w:r>
      <w:r w:rsidR="009237A0" w:rsidRPr="003E52DD">
        <w:rPr>
          <w:rFonts w:ascii="Times New Roman" w:hAnsi="Times New Roman" w:cs="Times New Roman"/>
          <w:sz w:val="24"/>
          <w:szCs w:val="24"/>
          <w:u w:val="single"/>
        </w:rPr>
        <w:t>оссии</w:t>
      </w:r>
    </w:p>
    <w:bookmarkEnd w:id="0"/>
    <w:p w14:paraId="7C472FDE" w14:textId="6BB530E4" w:rsidR="00173448" w:rsidRPr="003E52DD" w:rsidRDefault="003E52DD" w:rsidP="00173448">
      <w:pPr>
        <w:jc w:val="center"/>
        <w:rPr>
          <w:rFonts w:ascii="Times New Roman" w:hAnsi="Times New Roman" w:cs="Times New Roman"/>
          <w:sz w:val="24"/>
          <w:szCs w:val="24"/>
        </w:rPr>
      </w:pPr>
      <w:r w:rsidRPr="003E52DD">
        <w:rPr>
          <w:rFonts w:ascii="Times New Roman" w:hAnsi="Times New Roman" w:cs="Times New Roman"/>
          <w:sz w:val="24"/>
          <w:szCs w:val="24"/>
        </w:rPr>
        <w:t>С</w:t>
      </w:r>
      <w:r w:rsidR="00173448" w:rsidRPr="003E52DD">
        <w:rPr>
          <w:rFonts w:ascii="Times New Roman" w:hAnsi="Times New Roman" w:cs="Times New Roman"/>
          <w:sz w:val="24"/>
          <w:szCs w:val="24"/>
        </w:rPr>
        <w:t xml:space="preserve">пециальность: </w:t>
      </w:r>
      <w:r w:rsidR="00173448" w:rsidRPr="003E52DD">
        <w:rPr>
          <w:rFonts w:ascii="Times New Roman" w:eastAsia="Times New Roman" w:hAnsi="Times New Roman" w:cs="Times New Roman"/>
          <w:sz w:val="24"/>
          <w:szCs w:val="24"/>
        </w:rPr>
        <w:t xml:space="preserve">29.02.10 </w:t>
      </w:r>
      <w:r w:rsidR="00173448" w:rsidRPr="003E52DD">
        <w:rPr>
          <w:rFonts w:ascii="Times New Roman" w:hAnsi="Times New Roman" w:cs="Times New Roman"/>
          <w:sz w:val="24"/>
          <w:szCs w:val="24"/>
        </w:rPr>
        <w:t>«Конструирование, моделирование и технология изготовления изделий легкой промышленности (по видам)»</w:t>
      </w:r>
    </w:p>
    <w:p w14:paraId="21217D96" w14:textId="6E041672" w:rsidR="003E52DD" w:rsidRPr="003E52DD" w:rsidRDefault="003E52DD" w:rsidP="00173448">
      <w:pPr>
        <w:jc w:val="center"/>
        <w:rPr>
          <w:rFonts w:ascii="Times New Roman" w:hAnsi="Times New Roman" w:cs="Times New Roman"/>
          <w:b/>
          <w:bCs/>
          <w:sz w:val="24"/>
          <w:szCs w:val="24"/>
        </w:rPr>
      </w:pPr>
      <w:bookmarkStart w:id="1" w:name="_Hlk219214588"/>
      <w:r w:rsidRPr="003E52DD">
        <w:rPr>
          <w:rFonts w:ascii="Times New Roman" w:hAnsi="Times New Roman" w:cs="Times New Roman"/>
          <w:sz w:val="24"/>
          <w:szCs w:val="24"/>
        </w:rPr>
        <w:t>Квалификация:</w:t>
      </w:r>
      <w:bookmarkEnd w:id="1"/>
      <w:r w:rsidRPr="003E52DD">
        <w:rPr>
          <w:rFonts w:ascii="Times New Roman" w:hAnsi="Times New Roman" w:cs="Times New Roman"/>
          <w:sz w:val="24"/>
          <w:szCs w:val="24"/>
        </w:rPr>
        <w:t xml:space="preserve"> </w:t>
      </w:r>
      <w:r w:rsidR="004E073B">
        <w:rPr>
          <w:rStyle w:val="a9"/>
          <w:rFonts w:ascii="Times New Roman" w:hAnsi="Times New Roman" w:cs="Times New Roman"/>
          <w:b w:val="0"/>
          <w:bCs w:val="0"/>
          <w:sz w:val="24"/>
          <w:szCs w:val="24"/>
          <w:shd w:val="clear" w:color="auto" w:fill="FFFFFF"/>
        </w:rPr>
        <w:t>Т</w:t>
      </w:r>
      <w:r w:rsidRPr="003E52DD">
        <w:rPr>
          <w:rStyle w:val="a9"/>
          <w:rFonts w:ascii="Times New Roman" w:hAnsi="Times New Roman" w:cs="Times New Roman"/>
          <w:b w:val="0"/>
          <w:bCs w:val="0"/>
          <w:sz w:val="24"/>
          <w:szCs w:val="24"/>
          <w:shd w:val="clear" w:color="auto" w:fill="FFFFFF"/>
        </w:rPr>
        <w:t>ехнолог-конструктор</w:t>
      </w:r>
    </w:p>
    <w:p w14:paraId="52045BE6" w14:textId="77777777" w:rsidR="00173448" w:rsidRPr="00173448" w:rsidRDefault="00173448" w:rsidP="00173448">
      <w:pPr>
        <w:jc w:val="center"/>
        <w:rPr>
          <w:rFonts w:ascii="Times New Roman" w:hAnsi="Times New Roman" w:cs="Times New Roman"/>
          <w:sz w:val="28"/>
          <w:szCs w:val="28"/>
        </w:rPr>
      </w:pPr>
    </w:p>
    <w:p w14:paraId="0C4667E4" w14:textId="77777777" w:rsidR="00173448" w:rsidRPr="00173448" w:rsidRDefault="00173448" w:rsidP="00173448">
      <w:pPr>
        <w:jc w:val="center"/>
        <w:rPr>
          <w:rFonts w:ascii="Times New Roman" w:hAnsi="Times New Roman" w:cs="Times New Roman"/>
          <w:sz w:val="28"/>
          <w:szCs w:val="28"/>
        </w:rPr>
      </w:pPr>
    </w:p>
    <w:p w14:paraId="040C476F" w14:textId="77777777" w:rsidR="00173448" w:rsidRPr="00173448" w:rsidRDefault="00173448" w:rsidP="00173448">
      <w:pPr>
        <w:jc w:val="center"/>
        <w:rPr>
          <w:rFonts w:ascii="Times New Roman" w:hAnsi="Times New Roman" w:cs="Times New Roman"/>
          <w:sz w:val="28"/>
          <w:szCs w:val="28"/>
        </w:rPr>
      </w:pPr>
    </w:p>
    <w:p w14:paraId="661D2A3D" w14:textId="77777777" w:rsidR="00173448" w:rsidRPr="00173448" w:rsidRDefault="00173448" w:rsidP="00173448">
      <w:pPr>
        <w:jc w:val="center"/>
        <w:rPr>
          <w:rFonts w:ascii="Times New Roman" w:hAnsi="Times New Roman" w:cs="Times New Roman"/>
          <w:sz w:val="28"/>
          <w:szCs w:val="28"/>
        </w:rPr>
      </w:pPr>
    </w:p>
    <w:p w14:paraId="07EA59DA" w14:textId="77777777" w:rsidR="00173448" w:rsidRPr="00173448" w:rsidRDefault="00173448" w:rsidP="00173448">
      <w:pPr>
        <w:jc w:val="center"/>
        <w:rPr>
          <w:rFonts w:ascii="Times New Roman" w:hAnsi="Times New Roman" w:cs="Times New Roman"/>
          <w:sz w:val="28"/>
          <w:szCs w:val="28"/>
        </w:rPr>
      </w:pPr>
    </w:p>
    <w:p w14:paraId="4485C50E" w14:textId="77777777" w:rsidR="00173448" w:rsidRPr="00173448" w:rsidRDefault="00173448" w:rsidP="00173448">
      <w:pPr>
        <w:jc w:val="center"/>
        <w:rPr>
          <w:rFonts w:ascii="Times New Roman" w:hAnsi="Times New Roman" w:cs="Times New Roman"/>
          <w:sz w:val="28"/>
          <w:szCs w:val="28"/>
        </w:rPr>
      </w:pPr>
    </w:p>
    <w:p w14:paraId="5AE58127" w14:textId="77777777" w:rsidR="00173448" w:rsidRPr="00173448" w:rsidRDefault="00173448" w:rsidP="00173448">
      <w:pPr>
        <w:jc w:val="center"/>
        <w:rPr>
          <w:rFonts w:ascii="Times New Roman" w:hAnsi="Times New Roman" w:cs="Times New Roman"/>
          <w:sz w:val="28"/>
          <w:szCs w:val="28"/>
        </w:rPr>
      </w:pPr>
    </w:p>
    <w:p w14:paraId="3198918E" w14:textId="77777777" w:rsidR="00173448" w:rsidRPr="00173448" w:rsidRDefault="00173448" w:rsidP="00173448">
      <w:pPr>
        <w:jc w:val="center"/>
        <w:rPr>
          <w:rFonts w:ascii="Times New Roman" w:hAnsi="Times New Roman" w:cs="Times New Roman"/>
          <w:sz w:val="28"/>
          <w:szCs w:val="28"/>
        </w:rPr>
      </w:pPr>
    </w:p>
    <w:p w14:paraId="4514CD00" w14:textId="77777777" w:rsidR="00173448" w:rsidRPr="00173448" w:rsidRDefault="00173448" w:rsidP="00173448">
      <w:pPr>
        <w:jc w:val="center"/>
        <w:rPr>
          <w:rFonts w:ascii="Times New Roman" w:hAnsi="Times New Roman" w:cs="Times New Roman"/>
          <w:sz w:val="28"/>
          <w:szCs w:val="28"/>
        </w:rPr>
      </w:pPr>
    </w:p>
    <w:p w14:paraId="4A095FBA" w14:textId="77777777" w:rsidR="00173448" w:rsidRPr="00173448" w:rsidRDefault="00173448" w:rsidP="00173448">
      <w:pPr>
        <w:jc w:val="center"/>
        <w:rPr>
          <w:rFonts w:ascii="Times New Roman" w:hAnsi="Times New Roman" w:cs="Times New Roman"/>
          <w:sz w:val="28"/>
          <w:szCs w:val="28"/>
        </w:rPr>
      </w:pPr>
    </w:p>
    <w:p w14:paraId="12DF465A" w14:textId="77777777" w:rsidR="00173448" w:rsidRDefault="00173448" w:rsidP="00173448">
      <w:pPr>
        <w:jc w:val="center"/>
        <w:rPr>
          <w:rFonts w:ascii="Times New Roman" w:hAnsi="Times New Roman" w:cs="Times New Roman"/>
          <w:sz w:val="24"/>
          <w:szCs w:val="24"/>
        </w:rPr>
      </w:pPr>
    </w:p>
    <w:p w14:paraId="64AA3D88" w14:textId="4D32E71E" w:rsidR="00173448" w:rsidRPr="00173448" w:rsidRDefault="003E52DD" w:rsidP="00173448">
      <w:pPr>
        <w:jc w:val="center"/>
        <w:rPr>
          <w:rFonts w:ascii="Times New Roman" w:hAnsi="Times New Roman" w:cs="Times New Roman"/>
          <w:sz w:val="24"/>
          <w:szCs w:val="24"/>
        </w:rPr>
      </w:pPr>
      <w:r>
        <w:rPr>
          <w:rFonts w:ascii="Times New Roman" w:hAnsi="Times New Roman" w:cs="Times New Roman"/>
          <w:sz w:val="24"/>
          <w:szCs w:val="24"/>
        </w:rPr>
        <w:t xml:space="preserve">г. </w:t>
      </w:r>
      <w:r w:rsidR="00173448" w:rsidRPr="00173448">
        <w:rPr>
          <w:rFonts w:ascii="Times New Roman" w:hAnsi="Times New Roman" w:cs="Times New Roman"/>
          <w:sz w:val="24"/>
          <w:szCs w:val="24"/>
        </w:rPr>
        <w:t>Махачкала</w:t>
      </w:r>
      <w:r>
        <w:rPr>
          <w:rFonts w:ascii="Times New Roman" w:hAnsi="Times New Roman" w:cs="Times New Roman"/>
          <w:sz w:val="24"/>
          <w:szCs w:val="24"/>
        </w:rPr>
        <w:t>,</w:t>
      </w:r>
      <w:r w:rsidR="00173448" w:rsidRPr="00173448">
        <w:rPr>
          <w:rFonts w:ascii="Times New Roman" w:hAnsi="Times New Roman" w:cs="Times New Roman"/>
          <w:sz w:val="24"/>
          <w:szCs w:val="24"/>
        </w:rPr>
        <w:t xml:space="preserve"> 2025 г.</w:t>
      </w:r>
    </w:p>
    <w:p w14:paraId="10A97F0C" w14:textId="4E39E94D" w:rsidR="00CC0534" w:rsidRDefault="00830B80" w:rsidP="00CC0534">
      <w:pPr>
        <w:spacing w:after="0" w:line="240" w:lineRule="auto"/>
        <w:ind w:right="118" w:firstLine="567"/>
        <w:jc w:val="both"/>
        <w:rPr>
          <w:rFonts w:ascii="Times New Roman" w:hAnsi="Times New Roman" w:cs="Times New Roman"/>
          <w:sz w:val="24"/>
          <w:szCs w:val="24"/>
        </w:rPr>
      </w:pPr>
      <w:r w:rsidRPr="00CC0534">
        <w:rPr>
          <w:rFonts w:ascii="Times New Roman" w:hAnsi="Times New Roman" w:cs="Times New Roman"/>
          <w:sz w:val="24"/>
          <w:szCs w:val="24"/>
        </w:rPr>
        <w:lastRenderedPageBreak/>
        <w:t xml:space="preserve">Фонд оценочных средств разработан на основании Федерального государственного образовательного стандарта среднего профессионального образования по специальности </w:t>
      </w:r>
      <w:r w:rsidR="00CC0534" w:rsidRPr="00CC0534">
        <w:rPr>
          <w:rFonts w:ascii="Times New Roman" w:eastAsia="Times New Roman" w:hAnsi="Times New Roman" w:cs="Times New Roman"/>
          <w:sz w:val="24"/>
          <w:szCs w:val="24"/>
        </w:rPr>
        <w:t>29.02.10</w:t>
      </w:r>
      <w:r w:rsidR="00CC0534">
        <w:rPr>
          <w:rFonts w:ascii="Times New Roman" w:eastAsia="Times New Roman" w:hAnsi="Times New Roman" w:cs="Times New Roman"/>
          <w:sz w:val="24"/>
          <w:szCs w:val="24"/>
        </w:rPr>
        <w:t xml:space="preserve"> </w:t>
      </w:r>
      <w:r w:rsidR="00CC0534" w:rsidRPr="00CC0534">
        <w:rPr>
          <w:rFonts w:ascii="Times New Roman" w:eastAsia="Times New Roman" w:hAnsi="Times New Roman" w:cs="Times New Roman"/>
          <w:sz w:val="24"/>
          <w:szCs w:val="24"/>
        </w:rPr>
        <w:t>«</w:t>
      </w:r>
      <w:r w:rsidR="00CC0534" w:rsidRPr="00CC0534">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00CC0534" w:rsidRPr="00CC0534">
        <w:rPr>
          <w:rFonts w:ascii="Times New Roman" w:eastAsia="Times New Roman" w:hAnsi="Times New Roman" w:cs="Times New Roman"/>
          <w:sz w:val="24"/>
          <w:szCs w:val="24"/>
        </w:rPr>
        <w:t>»</w:t>
      </w:r>
      <w:r w:rsidRPr="00CC0534">
        <w:rPr>
          <w:rFonts w:ascii="Times New Roman" w:hAnsi="Times New Roman" w:cs="Times New Roman"/>
          <w:sz w:val="24"/>
          <w:szCs w:val="24"/>
        </w:rPr>
        <w:t>, утвержденного Приказом Министерства просвещения Российской Федерации от 1</w:t>
      </w:r>
      <w:r w:rsidR="00CC0534" w:rsidRPr="00CC0534">
        <w:rPr>
          <w:rFonts w:ascii="Times New Roman" w:hAnsi="Times New Roman" w:cs="Times New Roman"/>
          <w:sz w:val="24"/>
          <w:szCs w:val="24"/>
        </w:rPr>
        <w:t>4</w:t>
      </w:r>
      <w:r w:rsidRPr="00CC0534">
        <w:rPr>
          <w:rFonts w:ascii="Times New Roman" w:hAnsi="Times New Roman" w:cs="Times New Roman"/>
          <w:sz w:val="24"/>
          <w:szCs w:val="24"/>
        </w:rPr>
        <w:t>.</w:t>
      </w:r>
      <w:r w:rsidR="00CC0534" w:rsidRPr="00CC0534">
        <w:rPr>
          <w:rFonts w:ascii="Times New Roman" w:hAnsi="Times New Roman" w:cs="Times New Roman"/>
          <w:sz w:val="24"/>
          <w:szCs w:val="24"/>
        </w:rPr>
        <w:t>06</w:t>
      </w:r>
      <w:r w:rsidRPr="00CC0534">
        <w:rPr>
          <w:rFonts w:ascii="Times New Roman" w:hAnsi="Times New Roman" w:cs="Times New Roman"/>
          <w:sz w:val="24"/>
          <w:szCs w:val="24"/>
        </w:rPr>
        <w:t>.2022 №</w:t>
      </w:r>
      <w:r w:rsidR="00CC0534" w:rsidRPr="00CC0534">
        <w:rPr>
          <w:rFonts w:ascii="Times New Roman" w:hAnsi="Times New Roman" w:cs="Times New Roman"/>
          <w:sz w:val="24"/>
          <w:szCs w:val="24"/>
        </w:rPr>
        <w:t>443</w:t>
      </w:r>
      <w:r w:rsidRPr="00CC0534">
        <w:rPr>
          <w:rFonts w:ascii="Times New Roman" w:hAnsi="Times New Roman" w:cs="Times New Roman"/>
          <w:sz w:val="24"/>
          <w:szCs w:val="24"/>
        </w:rPr>
        <w:t>, учебного плана ГБПОУ</w:t>
      </w:r>
      <w:r w:rsidR="00CC0534" w:rsidRPr="00CC0534">
        <w:rPr>
          <w:rFonts w:ascii="Times New Roman" w:hAnsi="Times New Roman" w:cs="Times New Roman"/>
          <w:sz w:val="24"/>
          <w:szCs w:val="24"/>
        </w:rPr>
        <w:t xml:space="preserve"> РД</w:t>
      </w:r>
      <w:r w:rsidRPr="00CC0534">
        <w:rPr>
          <w:rFonts w:ascii="Times New Roman" w:hAnsi="Times New Roman" w:cs="Times New Roman"/>
          <w:sz w:val="24"/>
          <w:szCs w:val="24"/>
        </w:rPr>
        <w:t xml:space="preserve"> «</w:t>
      </w:r>
      <w:r w:rsidR="00CC0534" w:rsidRPr="00CC0534">
        <w:rPr>
          <w:rFonts w:ascii="Times New Roman" w:hAnsi="Times New Roman" w:cs="Times New Roman"/>
          <w:sz w:val="24"/>
          <w:szCs w:val="24"/>
        </w:rPr>
        <w:t>ТК им. Р.Н. Ашуралиева</w:t>
      </w:r>
      <w:r w:rsidRPr="00CC0534">
        <w:rPr>
          <w:rFonts w:ascii="Times New Roman" w:hAnsi="Times New Roman" w:cs="Times New Roman"/>
          <w:sz w:val="24"/>
          <w:szCs w:val="24"/>
        </w:rPr>
        <w:t xml:space="preserve">» по специальности </w:t>
      </w:r>
      <w:r w:rsidR="00CC0534" w:rsidRPr="00CC0534">
        <w:rPr>
          <w:rFonts w:ascii="Times New Roman" w:eastAsia="Times New Roman" w:hAnsi="Times New Roman" w:cs="Times New Roman"/>
          <w:sz w:val="24"/>
          <w:szCs w:val="24"/>
        </w:rPr>
        <w:t>29.02.10</w:t>
      </w:r>
      <w:r w:rsidR="00CC0534">
        <w:rPr>
          <w:rFonts w:ascii="Times New Roman" w:eastAsia="Times New Roman" w:hAnsi="Times New Roman" w:cs="Times New Roman"/>
          <w:sz w:val="24"/>
          <w:szCs w:val="24"/>
        </w:rPr>
        <w:t xml:space="preserve"> </w:t>
      </w:r>
      <w:r w:rsidR="00CC0534" w:rsidRPr="00CC0534">
        <w:rPr>
          <w:rFonts w:ascii="Times New Roman" w:eastAsia="Times New Roman" w:hAnsi="Times New Roman" w:cs="Times New Roman"/>
          <w:sz w:val="24"/>
          <w:szCs w:val="24"/>
        </w:rPr>
        <w:t>«</w:t>
      </w:r>
      <w:r w:rsidR="00CC0534" w:rsidRPr="00CC0534">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00CC0534" w:rsidRPr="00CC0534">
        <w:rPr>
          <w:rFonts w:ascii="Times New Roman" w:eastAsia="Times New Roman" w:hAnsi="Times New Roman" w:cs="Times New Roman"/>
          <w:sz w:val="24"/>
          <w:szCs w:val="24"/>
        </w:rPr>
        <w:t>»</w:t>
      </w:r>
      <w:r w:rsidRPr="00CC0534">
        <w:rPr>
          <w:rFonts w:ascii="Times New Roman" w:hAnsi="Times New Roman" w:cs="Times New Roman"/>
          <w:sz w:val="24"/>
          <w:szCs w:val="24"/>
        </w:rPr>
        <w:t xml:space="preserve">. </w:t>
      </w:r>
    </w:p>
    <w:p w14:paraId="62220198" w14:textId="77777777" w:rsidR="00CC0534" w:rsidRDefault="00830B80" w:rsidP="00CC0534">
      <w:pPr>
        <w:spacing w:after="0" w:line="240" w:lineRule="auto"/>
        <w:ind w:right="118" w:firstLine="567"/>
        <w:jc w:val="both"/>
        <w:rPr>
          <w:rFonts w:ascii="Times New Roman" w:hAnsi="Times New Roman" w:cs="Times New Roman"/>
          <w:sz w:val="24"/>
          <w:szCs w:val="24"/>
        </w:rPr>
      </w:pPr>
      <w:r w:rsidRPr="00CC0534">
        <w:rPr>
          <w:rFonts w:ascii="Times New Roman" w:hAnsi="Times New Roman" w:cs="Times New Roman"/>
          <w:sz w:val="24"/>
          <w:szCs w:val="24"/>
        </w:rPr>
        <w:t xml:space="preserve">Организация-разработчик: </w:t>
      </w:r>
      <w:r w:rsidR="00CC0534">
        <w:rPr>
          <w:rFonts w:ascii="Times New Roman" w:hAnsi="Times New Roman" w:cs="Times New Roman"/>
          <w:sz w:val="24"/>
          <w:szCs w:val="24"/>
        </w:rPr>
        <w:t>Г</w:t>
      </w:r>
      <w:r w:rsidRPr="00CC0534">
        <w:rPr>
          <w:rFonts w:ascii="Times New Roman" w:hAnsi="Times New Roman" w:cs="Times New Roman"/>
          <w:sz w:val="24"/>
          <w:szCs w:val="24"/>
        </w:rPr>
        <w:t xml:space="preserve">осударственное бюджетное профессиональное образовательное учреждение </w:t>
      </w:r>
      <w:r w:rsidR="00CC0534">
        <w:rPr>
          <w:rFonts w:ascii="Times New Roman" w:hAnsi="Times New Roman" w:cs="Times New Roman"/>
          <w:sz w:val="24"/>
          <w:szCs w:val="24"/>
        </w:rPr>
        <w:t xml:space="preserve">Республики Дагестан </w:t>
      </w:r>
      <w:r w:rsidRPr="00CC0534">
        <w:rPr>
          <w:rFonts w:ascii="Times New Roman" w:hAnsi="Times New Roman" w:cs="Times New Roman"/>
          <w:sz w:val="24"/>
          <w:szCs w:val="24"/>
        </w:rPr>
        <w:t>«</w:t>
      </w:r>
      <w:r w:rsidR="00CC0534">
        <w:rPr>
          <w:rFonts w:ascii="Times New Roman" w:hAnsi="Times New Roman" w:cs="Times New Roman"/>
          <w:sz w:val="24"/>
          <w:szCs w:val="24"/>
        </w:rPr>
        <w:t>Технический колледж имени Р.Н. Ашуралиева</w:t>
      </w:r>
      <w:r w:rsidRPr="00CC0534">
        <w:rPr>
          <w:rFonts w:ascii="Times New Roman" w:hAnsi="Times New Roman" w:cs="Times New Roman"/>
          <w:sz w:val="24"/>
          <w:szCs w:val="24"/>
        </w:rPr>
        <w:t xml:space="preserve">». </w:t>
      </w:r>
    </w:p>
    <w:p w14:paraId="4C8D4B62" w14:textId="77777777" w:rsidR="00CC0534" w:rsidRDefault="00830B80" w:rsidP="00CC0534">
      <w:pPr>
        <w:spacing w:after="0" w:line="240" w:lineRule="auto"/>
        <w:ind w:right="118" w:firstLine="567"/>
        <w:jc w:val="both"/>
        <w:rPr>
          <w:rFonts w:ascii="Times New Roman" w:hAnsi="Times New Roman" w:cs="Times New Roman"/>
          <w:sz w:val="24"/>
          <w:szCs w:val="24"/>
        </w:rPr>
      </w:pPr>
      <w:r w:rsidRPr="00CC0534">
        <w:rPr>
          <w:rFonts w:ascii="Times New Roman" w:hAnsi="Times New Roman" w:cs="Times New Roman"/>
          <w:sz w:val="24"/>
          <w:szCs w:val="24"/>
        </w:rPr>
        <w:t xml:space="preserve">Разработчик: </w:t>
      </w:r>
      <w:r w:rsidR="00CC0534">
        <w:rPr>
          <w:rFonts w:ascii="Times New Roman" w:hAnsi="Times New Roman" w:cs="Times New Roman"/>
          <w:sz w:val="24"/>
          <w:szCs w:val="24"/>
        </w:rPr>
        <w:t>Кужева А.З</w:t>
      </w:r>
      <w:r w:rsidRPr="00CC0534">
        <w:rPr>
          <w:rFonts w:ascii="Times New Roman" w:hAnsi="Times New Roman" w:cs="Times New Roman"/>
          <w:sz w:val="24"/>
          <w:szCs w:val="24"/>
        </w:rPr>
        <w:t>., преподаватель дисциплины СГ.01 История России.</w:t>
      </w:r>
      <w:r w:rsidR="00CC0534">
        <w:rPr>
          <w:rFonts w:ascii="Times New Roman" w:hAnsi="Times New Roman" w:cs="Times New Roman"/>
          <w:sz w:val="24"/>
          <w:szCs w:val="24"/>
        </w:rPr>
        <w:t xml:space="preserve"> </w:t>
      </w:r>
    </w:p>
    <w:p w14:paraId="45C88EF7" w14:textId="59F1F72F" w:rsidR="00CC0534" w:rsidRDefault="00830B80" w:rsidP="00CC0534">
      <w:pPr>
        <w:spacing w:after="0" w:line="240" w:lineRule="auto"/>
        <w:ind w:right="118" w:firstLine="567"/>
        <w:jc w:val="both"/>
        <w:rPr>
          <w:rFonts w:ascii="Times New Roman" w:hAnsi="Times New Roman" w:cs="Times New Roman"/>
          <w:sz w:val="24"/>
          <w:szCs w:val="24"/>
        </w:rPr>
      </w:pPr>
      <w:r w:rsidRPr="00CC0534">
        <w:rPr>
          <w:rFonts w:ascii="Times New Roman" w:hAnsi="Times New Roman" w:cs="Times New Roman"/>
          <w:sz w:val="24"/>
          <w:szCs w:val="24"/>
        </w:rPr>
        <w:t xml:space="preserve">Рассмотрено на заседании предметно-цикловой комиссии общеобразовательных, гуманитарных и естественнонаучных дисциплин </w:t>
      </w:r>
      <w:r w:rsidR="00CC0534" w:rsidRPr="00CC0534">
        <w:rPr>
          <w:rFonts w:ascii="Times New Roman" w:hAnsi="Times New Roman" w:cs="Times New Roman"/>
          <w:sz w:val="24"/>
          <w:szCs w:val="24"/>
        </w:rPr>
        <w:t>ГБПОУ РД «ТК им. Р.Н. Ашуралиева»</w:t>
      </w:r>
      <w:r w:rsidR="00CC0534">
        <w:rPr>
          <w:rFonts w:ascii="Times New Roman" w:hAnsi="Times New Roman" w:cs="Times New Roman"/>
          <w:sz w:val="24"/>
          <w:szCs w:val="24"/>
        </w:rPr>
        <w:t xml:space="preserve">. </w:t>
      </w:r>
      <w:r w:rsidRPr="00CC0534">
        <w:rPr>
          <w:rFonts w:ascii="Times New Roman" w:hAnsi="Times New Roman" w:cs="Times New Roman"/>
          <w:sz w:val="24"/>
          <w:szCs w:val="24"/>
        </w:rPr>
        <w:t xml:space="preserve">Протокол № </w:t>
      </w:r>
      <w:r w:rsidR="00950391">
        <w:rPr>
          <w:rFonts w:ascii="Times New Roman" w:hAnsi="Times New Roman" w:cs="Times New Roman"/>
          <w:sz w:val="24"/>
          <w:szCs w:val="24"/>
        </w:rPr>
        <w:t>8</w:t>
      </w:r>
      <w:r w:rsidRPr="00CC0534">
        <w:rPr>
          <w:rFonts w:ascii="Times New Roman" w:hAnsi="Times New Roman" w:cs="Times New Roman"/>
          <w:sz w:val="24"/>
          <w:szCs w:val="24"/>
        </w:rPr>
        <w:t xml:space="preserve"> от </w:t>
      </w:r>
      <w:r w:rsidR="00950391">
        <w:rPr>
          <w:rFonts w:ascii="Times New Roman" w:hAnsi="Times New Roman" w:cs="Times New Roman"/>
          <w:sz w:val="24"/>
          <w:szCs w:val="24"/>
        </w:rPr>
        <w:t>30</w:t>
      </w:r>
      <w:r w:rsidR="00173448" w:rsidRPr="00173448">
        <w:rPr>
          <w:rFonts w:ascii="Times New Roman" w:hAnsi="Times New Roman" w:cs="Times New Roman"/>
          <w:sz w:val="24"/>
          <w:szCs w:val="24"/>
        </w:rPr>
        <w:t>.0</w:t>
      </w:r>
      <w:r w:rsidR="00950391">
        <w:rPr>
          <w:rFonts w:ascii="Times New Roman" w:hAnsi="Times New Roman" w:cs="Times New Roman"/>
          <w:sz w:val="24"/>
          <w:szCs w:val="24"/>
        </w:rPr>
        <w:t>4</w:t>
      </w:r>
      <w:r w:rsidR="00173448" w:rsidRPr="00173448">
        <w:rPr>
          <w:rFonts w:ascii="Times New Roman" w:hAnsi="Times New Roman" w:cs="Times New Roman"/>
          <w:sz w:val="24"/>
          <w:szCs w:val="24"/>
        </w:rPr>
        <w:t>.2025</w:t>
      </w:r>
      <w:r w:rsidRPr="00CC0534">
        <w:rPr>
          <w:rFonts w:ascii="Times New Roman" w:hAnsi="Times New Roman" w:cs="Times New Roman"/>
          <w:sz w:val="24"/>
          <w:szCs w:val="24"/>
        </w:rPr>
        <w:t xml:space="preserve"> г. </w:t>
      </w:r>
    </w:p>
    <w:p w14:paraId="68377FE7" w14:textId="1797753C" w:rsidR="00830B80" w:rsidRDefault="00830B80" w:rsidP="00CC0534">
      <w:pPr>
        <w:spacing w:after="0" w:line="240" w:lineRule="auto"/>
        <w:ind w:right="118" w:firstLine="567"/>
        <w:jc w:val="both"/>
        <w:rPr>
          <w:rFonts w:ascii="Times New Roman" w:hAnsi="Times New Roman" w:cs="Times New Roman"/>
          <w:sz w:val="24"/>
          <w:szCs w:val="24"/>
        </w:rPr>
      </w:pPr>
      <w:r w:rsidRPr="00CC0534">
        <w:rPr>
          <w:rFonts w:ascii="Times New Roman" w:hAnsi="Times New Roman" w:cs="Times New Roman"/>
          <w:sz w:val="24"/>
          <w:szCs w:val="24"/>
        </w:rPr>
        <w:t xml:space="preserve">Председатель ПЦК общеобразовательных, гуманитарных и естественнонаучных дисциплин </w:t>
      </w:r>
      <w:r w:rsidR="00CC0534">
        <w:rPr>
          <w:rFonts w:ascii="Times New Roman" w:hAnsi="Times New Roman" w:cs="Times New Roman"/>
          <w:sz w:val="24"/>
          <w:szCs w:val="24"/>
        </w:rPr>
        <w:t>Мирзоев М.Л.</w:t>
      </w:r>
    </w:p>
    <w:p w14:paraId="28793FD6" w14:textId="4E92C1B1" w:rsidR="00CC0534" w:rsidRDefault="00CC0534" w:rsidP="00CC0534">
      <w:pPr>
        <w:spacing w:after="0" w:line="240" w:lineRule="auto"/>
        <w:ind w:right="118" w:firstLine="567"/>
        <w:jc w:val="both"/>
        <w:rPr>
          <w:rFonts w:ascii="Times New Roman" w:hAnsi="Times New Roman" w:cs="Times New Roman"/>
          <w:sz w:val="24"/>
          <w:szCs w:val="24"/>
        </w:rPr>
      </w:pPr>
    </w:p>
    <w:p w14:paraId="6F1D920B" w14:textId="5C789BAB" w:rsidR="00CC0534" w:rsidRDefault="00CC0534" w:rsidP="00CC0534">
      <w:pPr>
        <w:spacing w:after="0" w:line="240" w:lineRule="auto"/>
        <w:ind w:right="118" w:firstLine="567"/>
        <w:jc w:val="both"/>
        <w:rPr>
          <w:rFonts w:ascii="Times New Roman" w:hAnsi="Times New Roman" w:cs="Times New Roman"/>
          <w:sz w:val="24"/>
          <w:szCs w:val="24"/>
        </w:rPr>
      </w:pPr>
    </w:p>
    <w:p w14:paraId="19F8C9B6" w14:textId="785F15BE" w:rsidR="00CC0534" w:rsidRDefault="00CC0534" w:rsidP="00CC0534">
      <w:pPr>
        <w:spacing w:after="0" w:line="240" w:lineRule="auto"/>
        <w:ind w:right="118" w:firstLine="567"/>
        <w:jc w:val="both"/>
        <w:rPr>
          <w:rFonts w:ascii="Times New Roman" w:hAnsi="Times New Roman" w:cs="Times New Roman"/>
          <w:sz w:val="24"/>
          <w:szCs w:val="24"/>
        </w:rPr>
      </w:pPr>
    </w:p>
    <w:p w14:paraId="72D216ED" w14:textId="00C67A83" w:rsidR="00CC0534" w:rsidRDefault="00CC0534" w:rsidP="00CC0534">
      <w:pPr>
        <w:spacing w:after="0" w:line="240" w:lineRule="auto"/>
        <w:ind w:right="118" w:firstLine="567"/>
        <w:jc w:val="both"/>
        <w:rPr>
          <w:rFonts w:ascii="Times New Roman" w:hAnsi="Times New Roman" w:cs="Times New Roman"/>
          <w:sz w:val="24"/>
          <w:szCs w:val="24"/>
        </w:rPr>
      </w:pPr>
    </w:p>
    <w:p w14:paraId="5956A32B" w14:textId="6BBE8F92" w:rsidR="00CC0534" w:rsidRDefault="00CC0534" w:rsidP="00CC0534">
      <w:pPr>
        <w:spacing w:after="0" w:line="240" w:lineRule="auto"/>
        <w:ind w:right="118" w:firstLine="567"/>
        <w:jc w:val="both"/>
        <w:rPr>
          <w:rFonts w:ascii="Times New Roman" w:hAnsi="Times New Roman" w:cs="Times New Roman"/>
          <w:sz w:val="24"/>
          <w:szCs w:val="24"/>
        </w:rPr>
      </w:pPr>
    </w:p>
    <w:p w14:paraId="0896CF60" w14:textId="1C9E48C1" w:rsidR="00CC0534" w:rsidRDefault="00CC0534" w:rsidP="00CC0534">
      <w:pPr>
        <w:spacing w:after="0" w:line="240" w:lineRule="auto"/>
        <w:ind w:right="118" w:firstLine="567"/>
        <w:jc w:val="both"/>
        <w:rPr>
          <w:rFonts w:ascii="Times New Roman" w:hAnsi="Times New Roman" w:cs="Times New Roman"/>
          <w:sz w:val="24"/>
          <w:szCs w:val="24"/>
        </w:rPr>
      </w:pPr>
    </w:p>
    <w:p w14:paraId="7F59D466" w14:textId="3436476A" w:rsidR="00CC0534" w:rsidRDefault="00CC0534" w:rsidP="00CC0534">
      <w:pPr>
        <w:spacing w:after="0" w:line="240" w:lineRule="auto"/>
        <w:ind w:right="118" w:firstLine="567"/>
        <w:jc w:val="both"/>
        <w:rPr>
          <w:rFonts w:ascii="Times New Roman" w:hAnsi="Times New Roman" w:cs="Times New Roman"/>
          <w:sz w:val="24"/>
          <w:szCs w:val="24"/>
        </w:rPr>
      </w:pPr>
    </w:p>
    <w:p w14:paraId="215E78D0" w14:textId="404D8C18" w:rsidR="00CC0534" w:rsidRDefault="00CC0534" w:rsidP="00CC0534">
      <w:pPr>
        <w:spacing w:after="0" w:line="240" w:lineRule="auto"/>
        <w:ind w:right="118" w:firstLine="567"/>
        <w:jc w:val="both"/>
        <w:rPr>
          <w:rFonts w:ascii="Times New Roman" w:hAnsi="Times New Roman" w:cs="Times New Roman"/>
          <w:sz w:val="24"/>
          <w:szCs w:val="24"/>
        </w:rPr>
      </w:pPr>
    </w:p>
    <w:p w14:paraId="7A0447F6" w14:textId="1149A101" w:rsidR="00CC0534" w:rsidRDefault="00CC0534" w:rsidP="00CC0534">
      <w:pPr>
        <w:spacing w:after="0" w:line="240" w:lineRule="auto"/>
        <w:ind w:right="118" w:firstLine="567"/>
        <w:jc w:val="both"/>
        <w:rPr>
          <w:rFonts w:ascii="Times New Roman" w:hAnsi="Times New Roman" w:cs="Times New Roman"/>
          <w:sz w:val="24"/>
          <w:szCs w:val="24"/>
        </w:rPr>
      </w:pPr>
    </w:p>
    <w:p w14:paraId="50B267EC" w14:textId="6749AA4A" w:rsidR="00CC0534" w:rsidRDefault="00CC0534" w:rsidP="00CC0534">
      <w:pPr>
        <w:spacing w:after="0" w:line="240" w:lineRule="auto"/>
        <w:ind w:right="118" w:firstLine="567"/>
        <w:jc w:val="both"/>
        <w:rPr>
          <w:rFonts w:ascii="Times New Roman" w:hAnsi="Times New Roman" w:cs="Times New Roman"/>
          <w:sz w:val="24"/>
          <w:szCs w:val="24"/>
        </w:rPr>
      </w:pPr>
    </w:p>
    <w:p w14:paraId="1016C5C2" w14:textId="54AD5407" w:rsidR="00CC0534" w:rsidRDefault="00CC0534" w:rsidP="00CC0534">
      <w:pPr>
        <w:spacing w:after="0" w:line="240" w:lineRule="auto"/>
        <w:ind w:right="118" w:firstLine="567"/>
        <w:jc w:val="both"/>
        <w:rPr>
          <w:rFonts w:ascii="Times New Roman" w:hAnsi="Times New Roman" w:cs="Times New Roman"/>
          <w:sz w:val="24"/>
          <w:szCs w:val="24"/>
        </w:rPr>
      </w:pPr>
    </w:p>
    <w:p w14:paraId="187D855C" w14:textId="2271D4B8" w:rsidR="00CC0534" w:rsidRDefault="00CC0534" w:rsidP="00CC0534">
      <w:pPr>
        <w:spacing w:after="0" w:line="240" w:lineRule="auto"/>
        <w:ind w:right="118" w:firstLine="567"/>
        <w:jc w:val="both"/>
        <w:rPr>
          <w:rFonts w:ascii="Times New Roman" w:hAnsi="Times New Roman" w:cs="Times New Roman"/>
          <w:sz w:val="24"/>
          <w:szCs w:val="24"/>
        </w:rPr>
      </w:pPr>
    </w:p>
    <w:p w14:paraId="03FA5676" w14:textId="35D3A883" w:rsidR="00CC0534" w:rsidRDefault="00CC0534" w:rsidP="00CC0534">
      <w:pPr>
        <w:spacing w:after="0" w:line="240" w:lineRule="auto"/>
        <w:ind w:right="118" w:firstLine="567"/>
        <w:jc w:val="both"/>
        <w:rPr>
          <w:rFonts w:ascii="Times New Roman" w:hAnsi="Times New Roman" w:cs="Times New Roman"/>
          <w:sz w:val="24"/>
          <w:szCs w:val="24"/>
        </w:rPr>
      </w:pPr>
    </w:p>
    <w:p w14:paraId="13F4738C" w14:textId="2401800D" w:rsidR="00CC0534" w:rsidRDefault="00CC0534" w:rsidP="00CC0534">
      <w:pPr>
        <w:spacing w:after="0" w:line="240" w:lineRule="auto"/>
        <w:ind w:right="118" w:firstLine="567"/>
        <w:jc w:val="both"/>
        <w:rPr>
          <w:rFonts w:ascii="Times New Roman" w:hAnsi="Times New Roman" w:cs="Times New Roman"/>
          <w:sz w:val="24"/>
          <w:szCs w:val="24"/>
        </w:rPr>
      </w:pPr>
    </w:p>
    <w:p w14:paraId="689A436B" w14:textId="011951C4" w:rsidR="00CC0534" w:rsidRDefault="00CC0534" w:rsidP="00CC0534">
      <w:pPr>
        <w:spacing w:after="0" w:line="240" w:lineRule="auto"/>
        <w:ind w:right="118" w:firstLine="567"/>
        <w:jc w:val="both"/>
        <w:rPr>
          <w:rFonts w:ascii="Times New Roman" w:hAnsi="Times New Roman" w:cs="Times New Roman"/>
          <w:sz w:val="24"/>
          <w:szCs w:val="24"/>
        </w:rPr>
      </w:pPr>
    </w:p>
    <w:p w14:paraId="43628347" w14:textId="355301AD" w:rsidR="00CC0534" w:rsidRDefault="00CC0534" w:rsidP="00CC0534">
      <w:pPr>
        <w:spacing w:after="0" w:line="240" w:lineRule="auto"/>
        <w:ind w:right="118" w:firstLine="567"/>
        <w:jc w:val="both"/>
        <w:rPr>
          <w:rFonts w:ascii="Times New Roman" w:hAnsi="Times New Roman" w:cs="Times New Roman"/>
          <w:sz w:val="24"/>
          <w:szCs w:val="24"/>
        </w:rPr>
      </w:pPr>
    </w:p>
    <w:p w14:paraId="4C7428B5" w14:textId="1F4A7FF2" w:rsidR="00CC0534" w:rsidRDefault="00CC0534" w:rsidP="00CC0534">
      <w:pPr>
        <w:spacing w:after="0" w:line="240" w:lineRule="auto"/>
        <w:ind w:right="118" w:firstLine="567"/>
        <w:jc w:val="both"/>
        <w:rPr>
          <w:rFonts w:ascii="Times New Roman" w:hAnsi="Times New Roman" w:cs="Times New Roman"/>
          <w:sz w:val="24"/>
          <w:szCs w:val="24"/>
        </w:rPr>
      </w:pPr>
    </w:p>
    <w:p w14:paraId="081B38BD" w14:textId="175C6BA0" w:rsidR="00CC0534" w:rsidRDefault="00CC0534" w:rsidP="00CC0534">
      <w:pPr>
        <w:spacing w:after="0" w:line="240" w:lineRule="auto"/>
        <w:ind w:right="118" w:firstLine="567"/>
        <w:jc w:val="both"/>
        <w:rPr>
          <w:rFonts w:ascii="Times New Roman" w:hAnsi="Times New Roman" w:cs="Times New Roman"/>
          <w:sz w:val="24"/>
          <w:szCs w:val="24"/>
        </w:rPr>
      </w:pPr>
    </w:p>
    <w:p w14:paraId="4F999F1B" w14:textId="5379C1AC" w:rsidR="00CC0534" w:rsidRDefault="00CC0534" w:rsidP="00CC0534">
      <w:pPr>
        <w:spacing w:after="0" w:line="240" w:lineRule="auto"/>
        <w:ind w:right="118" w:firstLine="567"/>
        <w:jc w:val="both"/>
        <w:rPr>
          <w:rFonts w:ascii="Times New Roman" w:hAnsi="Times New Roman" w:cs="Times New Roman"/>
          <w:sz w:val="24"/>
          <w:szCs w:val="24"/>
        </w:rPr>
      </w:pPr>
    </w:p>
    <w:p w14:paraId="0107CEC9" w14:textId="2394ACB1" w:rsidR="00CC0534" w:rsidRDefault="00CC0534" w:rsidP="00CC0534">
      <w:pPr>
        <w:spacing w:after="0" w:line="240" w:lineRule="auto"/>
        <w:ind w:right="118" w:firstLine="567"/>
        <w:jc w:val="both"/>
        <w:rPr>
          <w:rFonts w:ascii="Times New Roman" w:hAnsi="Times New Roman" w:cs="Times New Roman"/>
          <w:sz w:val="24"/>
          <w:szCs w:val="24"/>
        </w:rPr>
      </w:pPr>
    </w:p>
    <w:p w14:paraId="19B1DA92" w14:textId="571AD0F7" w:rsidR="00CC0534" w:rsidRDefault="00CC0534" w:rsidP="00CC0534">
      <w:pPr>
        <w:spacing w:after="0" w:line="240" w:lineRule="auto"/>
        <w:ind w:right="118" w:firstLine="567"/>
        <w:jc w:val="both"/>
        <w:rPr>
          <w:rFonts w:ascii="Times New Roman" w:hAnsi="Times New Roman" w:cs="Times New Roman"/>
          <w:sz w:val="24"/>
          <w:szCs w:val="24"/>
        </w:rPr>
      </w:pPr>
    </w:p>
    <w:p w14:paraId="3ACF8596" w14:textId="46449239" w:rsidR="00CC0534" w:rsidRDefault="00CC0534" w:rsidP="00CC0534">
      <w:pPr>
        <w:spacing w:after="0" w:line="240" w:lineRule="auto"/>
        <w:ind w:right="118" w:firstLine="567"/>
        <w:jc w:val="both"/>
        <w:rPr>
          <w:rFonts w:ascii="Times New Roman" w:hAnsi="Times New Roman" w:cs="Times New Roman"/>
          <w:sz w:val="24"/>
          <w:szCs w:val="24"/>
        </w:rPr>
      </w:pPr>
    </w:p>
    <w:p w14:paraId="4FAA8087" w14:textId="5B11A37E" w:rsidR="00CC0534" w:rsidRDefault="00CC0534" w:rsidP="00CC0534">
      <w:pPr>
        <w:spacing w:after="0" w:line="240" w:lineRule="auto"/>
        <w:ind w:right="118" w:firstLine="567"/>
        <w:jc w:val="both"/>
        <w:rPr>
          <w:rFonts w:ascii="Times New Roman" w:hAnsi="Times New Roman" w:cs="Times New Roman"/>
          <w:sz w:val="24"/>
          <w:szCs w:val="24"/>
        </w:rPr>
      </w:pPr>
    </w:p>
    <w:p w14:paraId="4EB9FA8E" w14:textId="4FCDF4FF" w:rsidR="00CC0534" w:rsidRDefault="00CC0534" w:rsidP="00CC0534">
      <w:pPr>
        <w:spacing w:after="0" w:line="240" w:lineRule="auto"/>
        <w:ind w:right="118" w:firstLine="567"/>
        <w:jc w:val="both"/>
        <w:rPr>
          <w:rFonts w:ascii="Times New Roman" w:hAnsi="Times New Roman" w:cs="Times New Roman"/>
          <w:sz w:val="24"/>
          <w:szCs w:val="24"/>
        </w:rPr>
      </w:pPr>
    </w:p>
    <w:p w14:paraId="2B3CCB8E" w14:textId="5659D629" w:rsidR="00CC0534" w:rsidRDefault="00CC0534" w:rsidP="00CC0534">
      <w:pPr>
        <w:spacing w:after="0" w:line="240" w:lineRule="auto"/>
        <w:ind w:right="118" w:firstLine="567"/>
        <w:jc w:val="both"/>
        <w:rPr>
          <w:rFonts w:ascii="Times New Roman" w:hAnsi="Times New Roman" w:cs="Times New Roman"/>
          <w:sz w:val="24"/>
          <w:szCs w:val="24"/>
        </w:rPr>
      </w:pPr>
    </w:p>
    <w:p w14:paraId="4F79B8FD" w14:textId="0BBA9070" w:rsidR="00CC0534" w:rsidRDefault="00CC0534" w:rsidP="00CC0534">
      <w:pPr>
        <w:spacing w:after="0" w:line="240" w:lineRule="auto"/>
        <w:ind w:right="118" w:firstLine="567"/>
        <w:jc w:val="both"/>
        <w:rPr>
          <w:rFonts w:ascii="Times New Roman" w:hAnsi="Times New Roman" w:cs="Times New Roman"/>
          <w:sz w:val="24"/>
          <w:szCs w:val="24"/>
        </w:rPr>
      </w:pPr>
    </w:p>
    <w:p w14:paraId="0F43D9F4" w14:textId="390D2122" w:rsidR="00CC0534" w:rsidRDefault="00CC0534" w:rsidP="00CC0534">
      <w:pPr>
        <w:spacing w:after="0" w:line="240" w:lineRule="auto"/>
        <w:ind w:right="118" w:firstLine="567"/>
        <w:jc w:val="both"/>
        <w:rPr>
          <w:rFonts w:ascii="Times New Roman" w:hAnsi="Times New Roman" w:cs="Times New Roman"/>
          <w:sz w:val="24"/>
          <w:szCs w:val="24"/>
        </w:rPr>
      </w:pPr>
    </w:p>
    <w:p w14:paraId="47BCF7BB" w14:textId="3778ADBB" w:rsidR="00CC0534" w:rsidRDefault="00CC0534" w:rsidP="00CC0534">
      <w:pPr>
        <w:spacing w:after="0" w:line="240" w:lineRule="auto"/>
        <w:ind w:right="118" w:firstLine="567"/>
        <w:jc w:val="both"/>
        <w:rPr>
          <w:rFonts w:ascii="Times New Roman" w:hAnsi="Times New Roman" w:cs="Times New Roman"/>
          <w:sz w:val="24"/>
          <w:szCs w:val="24"/>
        </w:rPr>
      </w:pPr>
    </w:p>
    <w:p w14:paraId="2BADAEE2" w14:textId="411AE6AC" w:rsidR="00CC0534" w:rsidRDefault="00CC0534" w:rsidP="00CC0534">
      <w:pPr>
        <w:spacing w:after="0" w:line="240" w:lineRule="auto"/>
        <w:ind w:right="118" w:firstLine="567"/>
        <w:jc w:val="both"/>
        <w:rPr>
          <w:rFonts w:ascii="Times New Roman" w:hAnsi="Times New Roman" w:cs="Times New Roman"/>
          <w:sz w:val="24"/>
          <w:szCs w:val="24"/>
        </w:rPr>
      </w:pPr>
    </w:p>
    <w:p w14:paraId="401034C4" w14:textId="48C52CB4" w:rsidR="00CC0534" w:rsidRDefault="00CC0534" w:rsidP="00CC0534">
      <w:pPr>
        <w:spacing w:after="0" w:line="240" w:lineRule="auto"/>
        <w:ind w:right="118" w:firstLine="567"/>
        <w:jc w:val="both"/>
        <w:rPr>
          <w:rFonts w:ascii="Times New Roman" w:hAnsi="Times New Roman" w:cs="Times New Roman"/>
          <w:sz w:val="24"/>
          <w:szCs w:val="24"/>
        </w:rPr>
      </w:pPr>
    </w:p>
    <w:p w14:paraId="4F50C5A3" w14:textId="68BAECA8" w:rsidR="00CC0534" w:rsidRDefault="00CC0534" w:rsidP="00CC0534">
      <w:pPr>
        <w:spacing w:after="0" w:line="240" w:lineRule="auto"/>
        <w:ind w:right="118" w:firstLine="567"/>
        <w:jc w:val="both"/>
        <w:rPr>
          <w:rFonts w:ascii="Times New Roman" w:hAnsi="Times New Roman" w:cs="Times New Roman"/>
          <w:sz w:val="24"/>
          <w:szCs w:val="24"/>
        </w:rPr>
      </w:pPr>
    </w:p>
    <w:p w14:paraId="6615DF31" w14:textId="702045CC" w:rsidR="00CC0534" w:rsidRDefault="00CC0534" w:rsidP="00CC0534">
      <w:pPr>
        <w:spacing w:after="0" w:line="240" w:lineRule="auto"/>
        <w:ind w:right="118" w:firstLine="567"/>
        <w:jc w:val="both"/>
        <w:rPr>
          <w:rFonts w:ascii="Times New Roman" w:hAnsi="Times New Roman" w:cs="Times New Roman"/>
          <w:sz w:val="24"/>
          <w:szCs w:val="24"/>
        </w:rPr>
      </w:pPr>
    </w:p>
    <w:p w14:paraId="21228BA3" w14:textId="7742087F" w:rsidR="00CC0534" w:rsidRDefault="00CC0534" w:rsidP="00CC0534">
      <w:pPr>
        <w:spacing w:after="0" w:line="240" w:lineRule="auto"/>
        <w:ind w:right="118" w:firstLine="567"/>
        <w:jc w:val="both"/>
        <w:rPr>
          <w:rFonts w:ascii="Times New Roman" w:hAnsi="Times New Roman" w:cs="Times New Roman"/>
          <w:sz w:val="24"/>
          <w:szCs w:val="24"/>
        </w:rPr>
      </w:pPr>
    </w:p>
    <w:p w14:paraId="3B4CEBC5" w14:textId="10FDB352" w:rsidR="00E46AA1" w:rsidRDefault="00E46AA1" w:rsidP="00CC0534">
      <w:pPr>
        <w:spacing w:after="0" w:line="240" w:lineRule="auto"/>
        <w:ind w:right="118" w:firstLine="567"/>
        <w:jc w:val="both"/>
        <w:rPr>
          <w:rFonts w:ascii="Times New Roman" w:hAnsi="Times New Roman" w:cs="Times New Roman"/>
          <w:sz w:val="24"/>
          <w:szCs w:val="24"/>
        </w:rPr>
      </w:pPr>
    </w:p>
    <w:p w14:paraId="6FD50097" w14:textId="77777777" w:rsidR="00E46AA1" w:rsidRDefault="00E46AA1" w:rsidP="00CC0534">
      <w:pPr>
        <w:spacing w:after="0" w:line="240" w:lineRule="auto"/>
        <w:ind w:right="118" w:firstLine="567"/>
        <w:jc w:val="both"/>
        <w:rPr>
          <w:rFonts w:ascii="Times New Roman" w:hAnsi="Times New Roman" w:cs="Times New Roman"/>
          <w:sz w:val="24"/>
          <w:szCs w:val="24"/>
        </w:rPr>
      </w:pPr>
    </w:p>
    <w:p w14:paraId="3661011C" w14:textId="427455FB" w:rsidR="00CC0534" w:rsidRDefault="00CC0534" w:rsidP="00CC0534">
      <w:pPr>
        <w:spacing w:after="0" w:line="240" w:lineRule="auto"/>
        <w:ind w:right="118" w:firstLine="567"/>
        <w:jc w:val="both"/>
        <w:rPr>
          <w:rFonts w:ascii="Times New Roman" w:hAnsi="Times New Roman" w:cs="Times New Roman"/>
          <w:sz w:val="24"/>
          <w:szCs w:val="24"/>
        </w:rPr>
      </w:pPr>
    </w:p>
    <w:p w14:paraId="6197E78A" w14:textId="63C028E8" w:rsidR="00073549" w:rsidRPr="00A377D2" w:rsidRDefault="00CC0534" w:rsidP="00073549">
      <w:pPr>
        <w:pStyle w:val="a4"/>
        <w:numPr>
          <w:ilvl w:val="0"/>
          <w:numId w:val="1"/>
        </w:numPr>
        <w:spacing w:after="0" w:line="240" w:lineRule="auto"/>
        <w:ind w:left="0" w:right="118" w:firstLine="567"/>
        <w:jc w:val="center"/>
        <w:rPr>
          <w:rFonts w:ascii="Times New Roman" w:hAnsi="Times New Roman" w:cs="Times New Roman"/>
          <w:b/>
          <w:bCs/>
          <w:sz w:val="24"/>
          <w:szCs w:val="24"/>
        </w:rPr>
      </w:pPr>
      <w:r w:rsidRPr="00A377D2">
        <w:rPr>
          <w:rFonts w:ascii="Times New Roman" w:hAnsi="Times New Roman" w:cs="Times New Roman"/>
          <w:b/>
          <w:bCs/>
          <w:sz w:val="24"/>
          <w:szCs w:val="24"/>
        </w:rPr>
        <w:lastRenderedPageBreak/>
        <w:t>ОБЩИЕ ПОЛОЖЕНИЯ</w:t>
      </w:r>
    </w:p>
    <w:p w14:paraId="30266E3C"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Фонд оценочных средств (ФОС) предназначен для контроля и оценки образовательных достижений обучающихся, освоивших программу учебной дисциплины История России. </w:t>
      </w:r>
    </w:p>
    <w:p w14:paraId="07C84A09"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ФОС включает тесты для проведения входного контроля, текущего контроля, терминологический диктант, вопросы для промежуточной аттестации в форме </w:t>
      </w:r>
      <w:r w:rsidR="00073549">
        <w:rPr>
          <w:rFonts w:ascii="Times New Roman" w:hAnsi="Times New Roman" w:cs="Times New Roman"/>
          <w:sz w:val="24"/>
          <w:szCs w:val="24"/>
        </w:rPr>
        <w:t>дифференцированного зачета</w:t>
      </w:r>
      <w:r w:rsidRPr="00073549">
        <w:rPr>
          <w:rFonts w:ascii="Times New Roman" w:hAnsi="Times New Roman" w:cs="Times New Roman"/>
          <w:sz w:val="24"/>
          <w:szCs w:val="24"/>
        </w:rPr>
        <w:t xml:space="preserve">. </w:t>
      </w:r>
    </w:p>
    <w:p w14:paraId="38CFD454"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ФОС разработан на основании положений: </w:t>
      </w:r>
    </w:p>
    <w:p w14:paraId="1FC9EC99"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 ФГОС СПО по специальности </w:t>
      </w:r>
      <w:r w:rsidR="00073549" w:rsidRPr="00CC0534">
        <w:rPr>
          <w:rFonts w:ascii="Times New Roman" w:eastAsia="Times New Roman" w:hAnsi="Times New Roman" w:cs="Times New Roman"/>
          <w:sz w:val="24"/>
          <w:szCs w:val="24"/>
        </w:rPr>
        <w:t>29.02.10</w:t>
      </w:r>
      <w:r w:rsidR="00073549">
        <w:rPr>
          <w:rFonts w:ascii="Times New Roman" w:eastAsia="Times New Roman" w:hAnsi="Times New Roman" w:cs="Times New Roman"/>
          <w:sz w:val="24"/>
          <w:szCs w:val="24"/>
        </w:rPr>
        <w:t xml:space="preserve"> </w:t>
      </w:r>
      <w:r w:rsidR="00073549" w:rsidRPr="00CC0534">
        <w:rPr>
          <w:rFonts w:ascii="Times New Roman" w:eastAsia="Times New Roman" w:hAnsi="Times New Roman" w:cs="Times New Roman"/>
          <w:sz w:val="24"/>
          <w:szCs w:val="24"/>
        </w:rPr>
        <w:t>«</w:t>
      </w:r>
      <w:r w:rsidR="00073549" w:rsidRPr="00CC0534">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00073549" w:rsidRPr="00CC0534">
        <w:rPr>
          <w:rFonts w:ascii="Times New Roman" w:eastAsia="Times New Roman" w:hAnsi="Times New Roman" w:cs="Times New Roman"/>
          <w:sz w:val="24"/>
          <w:szCs w:val="24"/>
        </w:rPr>
        <w:t>»</w:t>
      </w:r>
      <w:r w:rsidRPr="00073549">
        <w:rPr>
          <w:rFonts w:ascii="Times New Roman" w:hAnsi="Times New Roman" w:cs="Times New Roman"/>
          <w:sz w:val="24"/>
          <w:szCs w:val="24"/>
        </w:rPr>
        <w:t xml:space="preserve">; </w:t>
      </w:r>
    </w:p>
    <w:p w14:paraId="5E4AF302" w14:textId="3B659650"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 рабочей программы учебной дисциплины История России. </w:t>
      </w:r>
    </w:p>
    <w:p w14:paraId="43445F9E" w14:textId="77777777" w:rsidR="00073549" w:rsidRDefault="00073549" w:rsidP="00073549">
      <w:pPr>
        <w:pStyle w:val="a4"/>
        <w:spacing w:after="0" w:line="240" w:lineRule="auto"/>
        <w:ind w:left="0" w:right="118" w:firstLine="567"/>
        <w:jc w:val="both"/>
        <w:rPr>
          <w:rFonts w:ascii="Times New Roman" w:hAnsi="Times New Roman" w:cs="Times New Roman"/>
          <w:sz w:val="24"/>
          <w:szCs w:val="24"/>
        </w:rPr>
      </w:pPr>
    </w:p>
    <w:p w14:paraId="0E43000C" w14:textId="73E3B338" w:rsidR="00073549" w:rsidRPr="00A377D2" w:rsidRDefault="00CC0534" w:rsidP="00A377D2">
      <w:pPr>
        <w:pStyle w:val="a4"/>
        <w:numPr>
          <w:ilvl w:val="0"/>
          <w:numId w:val="1"/>
        </w:numPr>
        <w:spacing w:after="0" w:line="240" w:lineRule="auto"/>
        <w:ind w:right="118"/>
        <w:jc w:val="center"/>
        <w:rPr>
          <w:rFonts w:ascii="Times New Roman" w:hAnsi="Times New Roman" w:cs="Times New Roman"/>
          <w:b/>
          <w:bCs/>
          <w:sz w:val="24"/>
          <w:szCs w:val="24"/>
        </w:rPr>
      </w:pPr>
      <w:r w:rsidRPr="00A377D2">
        <w:rPr>
          <w:rFonts w:ascii="Times New Roman" w:hAnsi="Times New Roman" w:cs="Times New Roman"/>
          <w:b/>
          <w:bCs/>
          <w:sz w:val="24"/>
          <w:szCs w:val="24"/>
        </w:rPr>
        <w:t xml:space="preserve"> МЕСТО УЧЕБНОЙ ДИСЦИПЛИНЫ В СТРУКТУРЕ ОБРАЗОВАТЕЛЬНОЙ ПРОГРАММЫ СРЕДНЕГО ПРОФЕССИОНАЛЬНОГО ОБРАЗОВАНИЯ</w:t>
      </w:r>
    </w:p>
    <w:p w14:paraId="51F224FF"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Учебная дисциплина СГ.01 История России является обязательной частью социально-гуманитарного цикла (СГ.01) в структуре программы подготовки специалистов среднего звена в соответствии с ФГОС СПО по специальности </w:t>
      </w:r>
      <w:r w:rsidR="00073549" w:rsidRPr="00CC0534">
        <w:rPr>
          <w:rFonts w:ascii="Times New Roman" w:eastAsia="Times New Roman" w:hAnsi="Times New Roman" w:cs="Times New Roman"/>
          <w:sz w:val="24"/>
          <w:szCs w:val="24"/>
        </w:rPr>
        <w:t>29.02.10</w:t>
      </w:r>
      <w:r w:rsidR="00073549">
        <w:rPr>
          <w:rFonts w:ascii="Times New Roman" w:eastAsia="Times New Roman" w:hAnsi="Times New Roman" w:cs="Times New Roman"/>
          <w:sz w:val="24"/>
          <w:szCs w:val="24"/>
        </w:rPr>
        <w:t xml:space="preserve"> </w:t>
      </w:r>
      <w:r w:rsidR="00073549" w:rsidRPr="00CC0534">
        <w:rPr>
          <w:rFonts w:ascii="Times New Roman" w:eastAsia="Times New Roman" w:hAnsi="Times New Roman" w:cs="Times New Roman"/>
          <w:sz w:val="24"/>
          <w:szCs w:val="24"/>
        </w:rPr>
        <w:t>«</w:t>
      </w:r>
      <w:r w:rsidR="00073549" w:rsidRPr="00CC0534">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00073549" w:rsidRPr="00CC0534">
        <w:rPr>
          <w:rFonts w:ascii="Times New Roman" w:eastAsia="Times New Roman" w:hAnsi="Times New Roman" w:cs="Times New Roman"/>
          <w:sz w:val="24"/>
          <w:szCs w:val="24"/>
        </w:rPr>
        <w:t>»</w:t>
      </w:r>
      <w:r w:rsidRPr="00073549">
        <w:rPr>
          <w:rFonts w:ascii="Times New Roman" w:hAnsi="Times New Roman" w:cs="Times New Roman"/>
          <w:sz w:val="24"/>
          <w:szCs w:val="24"/>
        </w:rPr>
        <w:t xml:space="preserve">, направлена на формирование следующих компетенций: </w:t>
      </w:r>
    </w:p>
    <w:p w14:paraId="1F19927C" w14:textId="03EA635A" w:rsidR="00073549" w:rsidRPr="00073549" w:rsidRDefault="00CC0534" w:rsidP="00073549">
      <w:pPr>
        <w:pStyle w:val="a4"/>
        <w:spacing w:after="0" w:line="240" w:lineRule="auto"/>
        <w:ind w:left="0" w:right="118" w:firstLine="567"/>
        <w:jc w:val="both"/>
        <w:rPr>
          <w:rFonts w:ascii="Times New Roman" w:hAnsi="Times New Roman" w:cs="Times New Roman"/>
          <w:b/>
          <w:bCs/>
          <w:sz w:val="24"/>
          <w:szCs w:val="24"/>
        </w:rPr>
      </w:pPr>
      <w:r w:rsidRPr="00073549">
        <w:rPr>
          <w:rFonts w:ascii="Times New Roman" w:hAnsi="Times New Roman" w:cs="Times New Roman"/>
          <w:b/>
          <w:bCs/>
          <w:sz w:val="24"/>
          <w:szCs w:val="24"/>
        </w:rPr>
        <w:t xml:space="preserve">общих компетенций: </w:t>
      </w:r>
    </w:p>
    <w:p w14:paraId="5502E53B"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1. Выбирать способы решения задач профессиональной деятельности применительно к различным контекстам; </w:t>
      </w:r>
    </w:p>
    <w:p w14:paraId="662579A7" w14:textId="501097EB"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2. Использовать современные средства поиска, анализа и </w:t>
      </w:r>
      <w:proofErr w:type="gramStart"/>
      <w:r w:rsidR="00073549" w:rsidRPr="00073549">
        <w:rPr>
          <w:rFonts w:ascii="Times New Roman" w:hAnsi="Times New Roman" w:cs="Times New Roman"/>
          <w:sz w:val="24"/>
          <w:szCs w:val="24"/>
        </w:rPr>
        <w:t>интерпретации информации</w:t>
      </w:r>
      <w:proofErr w:type="gramEnd"/>
      <w:r w:rsidRPr="00073549">
        <w:rPr>
          <w:rFonts w:ascii="Times New Roman" w:hAnsi="Times New Roman" w:cs="Times New Roman"/>
          <w:sz w:val="24"/>
          <w:szCs w:val="24"/>
        </w:rPr>
        <w:t xml:space="preserve"> и информационные технологии для выполнения задач профессиональной деятельности; </w:t>
      </w:r>
    </w:p>
    <w:p w14:paraId="33219C0D"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78B0BCA2"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4. Эффективно взаимодействовать и работать в коллективе и команде; </w:t>
      </w:r>
    </w:p>
    <w:p w14:paraId="7E85D65A"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48561A4"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1A171E19" w14:textId="77777777" w:rsidR="00073549" w:rsidRDefault="00CC0534"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 xml:space="preserve">ОК 9. Пользоваться профессиональной документацией на государственном и иностранном языках. </w:t>
      </w:r>
    </w:p>
    <w:p w14:paraId="003F0D29" w14:textId="0DE88F93" w:rsidR="00CC0534" w:rsidRPr="00073549" w:rsidRDefault="00CC0534" w:rsidP="00073549">
      <w:pPr>
        <w:spacing w:after="0" w:line="240" w:lineRule="auto"/>
        <w:ind w:right="118" w:firstLine="567"/>
        <w:jc w:val="both"/>
        <w:rPr>
          <w:rFonts w:ascii="Times New Roman" w:hAnsi="Times New Roman" w:cs="Times New Roman"/>
          <w:sz w:val="24"/>
          <w:szCs w:val="24"/>
        </w:rPr>
      </w:pPr>
    </w:p>
    <w:p w14:paraId="52CB9F16" w14:textId="7C559CCB" w:rsidR="00073549" w:rsidRPr="00A377D2" w:rsidRDefault="00073549" w:rsidP="00A377D2">
      <w:pPr>
        <w:pStyle w:val="a4"/>
        <w:numPr>
          <w:ilvl w:val="0"/>
          <w:numId w:val="7"/>
        </w:numPr>
        <w:spacing w:after="0" w:line="240" w:lineRule="auto"/>
        <w:ind w:left="0" w:right="118" w:firstLine="567"/>
        <w:jc w:val="center"/>
        <w:rPr>
          <w:rFonts w:ascii="Times New Roman" w:hAnsi="Times New Roman" w:cs="Times New Roman"/>
          <w:b/>
          <w:bCs/>
          <w:sz w:val="24"/>
          <w:szCs w:val="24"/>
        </w:rPr>
      </w:pPr>
      <w:r w:rsidRPr="00A377D2">
        <w:rPr>
          <w:rFonts w:ascii="Times New Roman" w:hAnsi="Times New Roman" w:cs="Times New Roman"/>
          <w:b/>
          <w:bCs/>
          <w:sz w:val="24"/>
          <w:szCs w:val="24"/>
        </w:rPr>
        <w:t xml:space="preserve">ОСНОВНЫЕ ТРЕБОВАНИЯ К РЕЗУЛЬТАТАМ ОСВОЕНИЯ ДИСЦИПЛИНЫ </w:t>
      </w:r>
    </w:p>
    <w:p w14:paraId="2DD8BE4A" w14:textId="39A38FAC" w:rsidR="00CC0534" w:rsidRPr="00073549" w:rsidRDefault="00073549" w:rsidP="00073549">
      <w:pPr>
        <w:pStyle w:val="a4"/>
        <w:spacing w:after="0" w:line="240" w:lineRule="auto"/>
        <w:ind w:left="0" w:right="118" w:firstLine="567"/>
        <w:jc w:val="both"/>
        <w:rPr>
          <w:rFonts w:ascii="Times New Roman" w:hAnsi="Times New Roman" w:cs="Times New Roman"/>
          <w:sz w:val="24"/>
          <w:szCs w:val="24"/>
        </w:rPr>
      </w:pPr>
      <w:r w:rsidRPr="00073549">
        <w:rPr>
          <w:rFonts w:ascii="Times New Roman" w:hAnsi="Times New Roman" w:cs="Times New Roman"/>
          <w:sz w:val="24"/>
          <w:szCs w:val="24"/>
        </w:rPr>
        <w:t>Контроль и оценка результатов освоения дисциплины осуществляется преподавателем в процессе проведения теоретических занятий, практических занятий, выполнения индивидуальных заданий, проведения терминологических диктантов, тестирования.</w:t>
      </w:r>
    </w:p>
    <w:p w14:paraId="4596F4CF" w14:textId="4B3A8DFA" w:rsidR="00CC0534" w:rsidRDefault="00CC0534" w:rsidP="00CC0534">
      <w:pPr>
        <w:spacing w:after="0" w:line="240" w:lineRule="auto"/>
        <w:ind w:right="118" w:firstLine="567"/>
        <w:jc w:val="both"/>
        <w:rPr>
          <w:rFonts w:ascii="Times New Roman" w:hAnsi="Times New Roman" w:cs="Times New Roman"/>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42" w:type="dxa"/>
          <w:right w:w="142" w:type="dxa"/>
        </w:tblCellMar>
        <w:tblLook w:val="04A0" w:firstRow="1" w:lastRow="0" w:firstColumn="1" w:lastColumn="0" w:noHBand="0" w:noVBand="1"/>
      </w:tblPr>
      <w:tblGrid>
        <w:gridCol w:w="3539"/>
        <w:gridCol w:w="3969"/>
        <w:gridCol w:w="2126"/>
      </w:tblGrid>
      <w:tr w:rsidR="00616EF5" w:rsidRPr="00616EF5" w14:paraId="6DB402A0" w14:textId="77777777" w:rsidTr="00616EF5">
        <w:trPr>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14:paraId="2BF54D24" w14:textId="77777777" w:rsidR="00616EF5" w:rsidRPr="00616EF5" w:rsidRDefault="00616EF5" w:rsidP="00616EF5">
            <w:pPr>
              <w:tabs>
                <w:tab w:val="left" w:pos="1134"/>
              </w:tabs>
              <w:spacing w:after="0" w:line="240" w:lineRule="auto"/>
              <w:jc w:val="center"/>
              <w:rPr>
                <w:rFonts w:ascii="Times New Roman" w:hAnsi="Times New Roman" w:cs="Times New Roman"/>
                <w:b/>
                <w:sz w:val="24"/>
                <w:szCs w:val="24"/>
              </w:rPr>
            </w:pPr>
            <w:r w:rsidRPr="00616EF5">
              <w:rPr>
                <w:rFonts w:ascii="Times New Roman" w:hAnsi="Times New Roman" w:cs="Times New Roman"/>
                <w:b/>
                <w:sz w:val="24"/>
                <w:szCs w:val="24"/>
              </w:rPr>
              <w:t xml:space="preserve">Результаты обучения </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7C9D2C26" w14:textId="77777777" w:rsidR="00616EF5" w:rsidRPr="00616EF5" w:rsidRDefault="00616EF5" w:rsidP="00616EF5">
            <w:pPr>
              <w:spacing w:after="0" w:line="240" w:lineRule="auto"/>
              <w:jc w:val="center"/>
              <w:rPr>
                <w:rFonts w:ascii="Times New Roman" w:hAnsi="Times New Roman" w:cs="Times New Roman"/>
                <w:b/>
                <w:sz w:val="24"/>
                <w:szCs w:val="24"/>
              </w:rPr>
            </w:pPr>
            <w:r w:rsidRPr="00616EF5">
              <w:rPr>
                <w:rFonts w:ascii="Times New Roman" w:hAnsi="Times New Roman" w:cs="Times New Roman"/>
                <w:b/>
                <w:sz w:val="24"/>
                <w:szCs w:val="24"/>
              </w:rPr>
              <w:t>Критерии оценки</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14:paraId="34B3B859" w14:textId="77777777" w:rsidR="00616EF5" w:rsidRPr="00616EF5" w:rsidRDefault="00616EF5" w:rsidP="00616EF5">
            <w:pPr>
              <w:spacing w:after="0" w:line="240" w:lineRule="auto"/>
              <w:jc w:val="center"/>
              <w:rPr>
                <w:rFonts w:ascii="Times New Roman" w:hAnsi="Times New Roman" w:cs="Times New Roman"/>
                <w:b/>
                <w:sz w:val="24"/>
                <w:szCs w:val="24"/>
              </w:rPr>
            </w:pPr>
            <w:r w:rsidRPr="00616EF5">
              <w:rPr>
                <w:rFonts w:ascii="Times New Roman" w:hAnsi="Times New Roman" w:cs="Times New Roman"/>
                <w:b/>
                <w:sz w:val="24"/>
                <w:szCs w:val="24"/>
              </w:rPr>
              <w:t xml:space="preserve">Методы оценки </w:t>
            </w:r>
          </w:p>
        </w:tc>
      </w:tr>
      <w:tr w:rsidR="00616EF5" w:rsidRPr="00616EF5" w14:paraId="76B0D782" w14:textId="77777777" w:rsidTr="00616EF5">
        <w:trPr>
          <w:trHeight w:val="229"/>
          <w:jc w:val="center"/>
        </w:trPr>
        <w:tc>
          <w:tcPr>
            <w:tcW w:w="9634" w:type="dxa"/>
            <w:gridSpan w:val="3"/>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14:paraId="2DD59B3A" w14:textId="77777777" w:rsidR="00616EF5" w:rsidRPr="00616EF5" w:rsidRDefault="00616EF5" w:rsidP="00616EF5">
            <w:pPr>
              <w:spacing w:after="0" w:line="240" w:lineRule="auto"/>
              <w:jc w:val="center"/>
              <w:rPr>
                <w:rFonts w:ascii="Times New Roman" w:hAnsi="Times New Roman" w:cs="Times New Roman"/>
                <w:sz w:val="24"/>
                <w:szCs w:val="24"/>
              </w:rPr>
            </w:pPr>
            <w:r w:rsidRPr="00616EF5">
              <w:rPr>
                <w:rFonts w:ascii="Times New Roman" w:hAnsi="Times New Roman" w:cs="Times New Roman"/>
                <w:b/>
                <w:sz w:val="24"/>
                <w:szCs w:val="24"/>
              </w:rPr>
              <w:t>Перечень знаний, осваиваемых в рамках учебной дисциплины</w:t>
            </w:r>
          </w:p>
        </w:tc>
      </w:tr>
      <w:tr w:rsidR="00616EF5" w:rsidRPr="00616EF5" w14:paraId="4B34A144" w14:textId="77777777" w:rsidTr="00616EF5">
        <w:trPr>
          <w:trHeight w:val="229"/>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709A6D76" w14:textId="77777777" w:rsidR="00616EF5" w:rsidRPr="00616EF5" w:rsidRDefault="00616EF5" w:rsidP="00616EF5">
            <w:pPr>
              <w:pStyle w:val="TableParagraph"/>
              <w:numPr>
                <w:ilvl w:val="0"/>
                <w:numId w:val="4"/>
              </w:numPr>
              <w:ind w:left="0" w:firstLine="0"/>
              <w:jc w:val="both"/>
              <w:rPr>
                <w:sz w:val="24"/>
                <w:szCs w:val="24"/>
              </w:rPr>
            </w:pPr>
            <w:r w:rsidRPr="00616EF5">
              <w:rPr>
                <w:sz w:val="24"/>
                <w:szCs w:val="24"/>
              </w:rPr>
              <w:t xml:space="preserve">ключевые события, основные даты и исторические этапы развития России с древних времен до настоящего времени; </w:t>
            </w:r>
          </w:p>
          <w:p w14:paraId="6F663E7A" w14:textId="77777777" w:rsidR="00616EF5" w:rsidRPr="00616EF5" w:rsidRDefault="00616EF5" w:rsidP="00616EF5">
            <w:pPr>
              <w:pStyle w:val="TableParagraph"/>
              <w:numPr>
                <w:ilvl w:val="0"/>
                <w:numId w:val="4"/>
              </w:numPr>
              <w:ind w:left="0" w:firstLine="0"/>
              <w:jc w:val="both"/>
              <w:rPr>
                <w:sz w:val="24"/>
                <w:szCs w:val="24"/>
                <w:shd w:val="clear" w:color="auto" w:fill="FFD821"/>
              </w:rPr>
            </w:pPr>
            <w:r w:rsidRPr="00616EF5">
              <w:rPr>
                <w:sz w:val="24"/>
                <w:szCs w:val="24"/>
              </w:rPr>
              <w:t xml:space="preserve">выдающихся деятелей отечественной истории, внесших значительный вклад в </w:t>
            </w:r>
            <w:r w:rsidRPr="00616EF5">
              <w:rPr>
                <w:sz w:val="24"/>
                <w:szCs w:val="24"/>
              </w:rPr>
              <w:lastRenderedPageBreak/>
              <w:t>социально-экономическое, политическое и культурное развитие России;</w:t>
            </w:r>
          </w:p>
          <w:p w14:paraId="4077BCD7" w14:textId="77777777" w:rsidR="00616EF5" w:rsidRPr="00616EF5" w:rsidRDefault="00616EF5" w:rsidP="00616EF5">
            <w:pPr>
              <w:pStyle w:val="TableParagraph"/>
              <w:numPr>
                <w:ilvl w:val="0"/>
                <w:numId w:val="4"/>
              </w:numPr>
              <w:ind w:left="0" w:firstLine="0"/>
              <w:jc w:val="both"/>
              <w:rPr>
                <w:sz w:val="24"/>
                <w:szCs w:val="24"/>
                <w:shd w:val="clear" w:color="auto" w:fill="FFD821"/>
              </w:rPr>
            </w:pPr>
            <w:r w:rsidRPr="00616EF5">
              <w:rPr>
                <w:sz w:val="24"/>
                <w:szCs w:val="24"/>
              </w:rPr>
              <w:t>традиционные российские духовно - нравственные ценности;</w:t>
            </w:r>
          </w:p>
          <w:p w14:paraId="35629861" w14:textId="49983283" w:rsidR="00616EF5" w:rsidRPr="00616EF5" w:rsidRDefault="00616EF5" w:rsidP="00616EF5">
            <w:pPr>
              <w:pStyle w:val="TableParagraph"/>
              <w:numPr>
                <w:ilvl w:val="0"/>
                <w:numId w:val="4"/>
              </w:numPr>
              <w:ind w:left="0" w:firstLine="0"/>
              <w:jc w:val="both"/>
              <w:rPr>
                <w:sz w:val="24"/>
                <w:szCs w:val="24"/>
              </w:rPr>
            </w:pPr>
            <w:r w:rsidRPr="00616EF5">
              <w:rPr>
                <w:sz w:val="24"/>
                <w:szCs w:val="24"/>
              </w:rPr>
              <w:t>роль и значение России в современном мире.</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227C9BAE" w14:textId="77777777" w:rsidR="00616EF5" w:rsidRPr="00616EF5" w:rsidRDefault="00616EF5" w:rsidP="00616EF5">
            <w:pPr>
              <w:pStyle w:val="a4"/>
              <w:widowControl w:val="0"/>
              <w:numPr>
                <w:ilvl w:val="0"/>
                <w:numId w:val="5"/>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lastRenderedPageBreak/>
              <w:t xml:space="preserve">показывает знания ключевых событий, основных дат и этапов истории России с древних времен до настоящего времени; </w:t>
            </w:r>
          </w:p>
          <w:p w14:paraId="216D2A5E" w14:textId="77777777" w:rsidR="00616EF5" w:rsidRPr="00616EF5" w:rsidRDefault="00616EF5" w:rsidP="00616EF5">
            <w:pPr>
              <w:pStyle w:val="a4"/>
              <w:widowControl w:val="0"/>
              <w:numPr>
                <w:ilvl w:val="0"/>
                <w:numId w:val="5"/>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t>демонстрирует знания о выдающихся деятелях отечественной истории,</w:t>
            </w:r>
            <w:r w:rsidRPr="00616EF5">
              <w:rPr>
                <w:rStyle w:val="a5"/>
                <w:rFonts w:ascii="Times New Roman" w:hAnsi="Times New Roman" w:cs="Times New Roman"/>
                <w:sz w:val="24"/>
                <w:szCs w:val="24"/>
              </w:rPr>
              <w:t xml:space="preserve"> внесших значительный вклад в социально-</w:t>
            </w:r>
            <w:r w:rsidRPr="00616EF5">
              <w:rPr>
                <w:rStyle w:val="a5"/>
                <w:rFonts w:ascii="Times New Roman" w:hAnsi="Times New Roman" w:cs="Times New Roman"/>
                <w:sz w:val="24"/>
                <w:szCs w:val="24"/>
              </w:rPr>
              <w:lastRenderedPageBreak/>
              <w:t>экономическое, политическое и культурное развитие России;</w:t>
            </w:r>
          </w:p>
          <w:p w14:paraId="73FF2EEA" w14:textId="77777777" w:rsidR="00616EF5" w:rsidRPr="00616EF5" w:rsidRDefault="00616EF5" w:rsidP="00616EF5">
            <w:pPr>
              <w:pStyle w:val="a4"/>
              <w:widowControl w:val="0"/>
              <w:numPr>
                <w:ilvl w:val="0"/>
                <w:numId w:val="5"/>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t>показывает знание традиционных российских духовно - нравственных ценностей;</w:t>
            </w:r>
          </w:p>
          <w:p w14:paraId="1FB7ADE3" w14:textId="77777777" w:rsidR="00616EF5" w:rsidRPr="00616EF5" w:rsidRDefault="00616EF5" w:rsidP="00616EF5">
            <w:pPr>
              <w:pStyle w:val="a4"/>
              <w:widowControl w:val="0"/>
              <w:numPr>
                <w:ilvl w:val="0"/>
                <w:numId w:val="5"/>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t xml:space="preserve"> демонстрирует сформированность знаний о роли и значении России в современном мире.</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6496A013" w14:textId="77777777" w:rsidR="00616EF5" w:rsidRPr="00616EF5" w:rsidRDefault="00616EF5" w:rsidP="00616EF5">
            <w:pPr>
              <w:spacing w:after="0" w:line="240" w:lineRule="auto"/>
              <w:jc w:val="both"/>
              <w:rPr>
                <w:rFonts w:ascii="Times New Roman" w:hAnsi="Times New Roman" w:cs="Times New Roman"/>
                <w:sz w:val="24"/>
                <w:szCs w:val="24"/>
              </w:rPr>
            </w:pPr>
            <w:r w:rsidRPr="00616EF5">
              <w:rPr>
                <w:rFonts w:ascii="Times New Roman" w:hAnsi="Times New Roman" w:cs="Times New Roman"/>
                <w:sz w:val="24"/>
                <w:szCs w:val="24"/>
              </w:rPr>
              <w:lastRenderedPageBreak/>
              <w:t>Экспертное наблюдение и оценивание знаний на теоретических занятиях.</w:t>
            </w:r>
          </w:p>
          <w:p w14:paraId="0187E51A" w14:textId="77777777" w:rsidR="00616EF5" w:rsidRPr="00616EF5" w:rsidRDefault="00616EF5" w:rsidP="00616EF5">
            <w:pPr>
              <w:spacing w:after="0" w:line="240" w:lineRule="auto"/>
              <w:jc w:val="both"/>
              <w:rPr>
                <w:rFonts w:ascii="Times New Roman" w:hAnsi="Times New Roman" w:cs="Times New Roman"/>
                <w:sz w:val="24"/>
                <w:szCs w:val="24"/>
              </w:rPr>
            </w:pPr>
            <w:r w:rsidRPr="00616EF5">
              <w:rPr>
                <w:rFonts w:ascii="Times New Roman" w:hAnsi="Times New Roman" w:cs="Times New Roman"/>
                <w:sz w:val="24"/>
                <w:szCs w:val="24"/>
              </w:rPr>
              <w:t xml:space="preserve">Оценивание выполнения </w:t>
            </w:r>
            <w:r w:rsidRPr="00616EF5">
              <w:rPr>
                <w:rFonts w:ascii="Times New Roman" w:hAnsi="Times New Roman" w:cs="Times New Roman"/>
                <w:sz w:val="24"/>
                <w:szCs w:val="24"/>
              </w:rPr>
              <w:lastRenderedPageBreak/>
              <w:t>индивидуальных и групповых заданий.</w:t>
            </w:r>
          </w:p>
          <w:p w14:paraId="556CD502" w14:textId="77777777" w:rsidR="00616EF5" w:rsidRPr="00616EF5" w:rsidRDefault="00616EF5" w:rsidP="00616EF5">
            <w:pPr>
              <w:spacing w:after="0" w:line="240" w:lineRule="auto"/>
              <w:jc w:val="both"/>
              <w:rPr>
                <w:rFonts w:ascii="Times New Roman" w:hAnsi="Times New Roman" w:cs="Times New Roman"/>
                <w:sz w:val="24"/>
                <w:szCs w:val="24"/>
              </w:rPr>
            </w:pPr>
            <w:r w:rsidRPr="00616EF5">
              <w:rPr>
                <w:rFonts w:ascii="Times New Roman" w:hAnsi="Times New Roman" w:cs="Times New Roman"/>
                <w:sz w:val="24"/>
                <w:szCs w:val="24"/>
              </w:rPr>
              <w:t>Результаты промежуточной аттестации.</w:t>
            </w:r>
          </w:p>
        </w:tc>
      </w:tr>
      <w:tr w:rsidR="00616EF5" w:rsidRPr="00616EF5" w14:paraId="6667B76E" w14:textId="77777777" w:rsidTr="00616EF5">
        <w:trPr>
          <w:trHeight w:val="229"/>
          <w:jc w:val="center"/>
        </w:trPr>
        <w:tc>
          <w:tcPr>
            <w:tcW w:w="9634" w:type="dxa"/>
            <w:gridSpan w:val="3"/>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14:paraId="3D1B9674" w14:textId="77777777" w:rsidR="00616EF5" w:rsidRPr="00616EF5" w:rsidRDefault="00616EF5" w:rsidP="00616EF5">
            <w:pPr>
              <w:spacing w:after="0" w:line="240" w:lineRule="auto"/>
              <w:jc w:val="center"/>
              <w:rPr>
                <w:rFonts w:ascii="Times New Roman" w:hAnsi="Times New Roman" w:cs="Times New Roman"/>
                <w:b/>
                <w:sz w:val="24"/>
                <w:szCs w:val="24"/>
              </w:rPr>
            </w:pPr>
            <w:r w:rsidRPr="00616EF5">
              <w:rPr>
                <w:rFonts w:ascii="Times New Roman" w:hAnsi="Times New Roman" w:cs="Times New Roman"/>
                <w:b/>
                <w:sz w:val="24"/>
                <w:szCs w:val="24"/>
              </w:rPr>
              <w:lastRenderedPageBreak/>
              <w:t>Перечень умений, осваиваемых в рамках учебной дисциплины</w:t>
            </w:r>
          </w:p>
        </w:tc>
      </w:tr>
      <w:tr w:rsidR="00616EF5" w:rsidRPr="00616EF5" w14:paraId="558715E9" w14:textId="77777777" w:rsidTr="00616EF5">
        <w:trPr>
          <w:trHeight w:val="415"/>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557ED1AA" w14:textId="77777777" w:rsidR="00616EF5" w:rsidRPr="00616EF5" w:rsidRDefault="00616EF5" w:rsidP="00616EF5">
            <w:pPr>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выделять факторы, определившие уникальность становления духовно - нравственных основ России;</w:t>
            </w:r>
          </w:p>
          <w:p w14:paraId="7D3E4E9B" w14:textId="77777777" w:rsidR="00616EF5" w:rsidRPr="00616EF5" w:rsidRDefault="00616EF5" w:rsidP="00616EF5">
            <w:pPr>
              <w:widowControl w:val="0"/>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 xml:space="preserve">анализировать, характеризовать, выделять причинно-следственные связи и </w:t>
            </w:r>
            <w:proofErr w:type="spellStart"/>
            <w:r w:rsidRPr="00616EF5">
              <w:rPr>
                <w:rFonts w:ascii="Times New Roman" w:hAnsi="Times New Roman" w:cs="Times New Roman"/>
                <w:sz w:val="24"/>
                <w:szCs w:val="24"/>
              </w:rPr>
              <w:t>пространственно</w:t>
            </w:r>
            <w:proofErr w:type="spellEnd"/>
            <w:r w:rsidRPr="00616EF5">
              <w:rPr>
                <w:rFonts w:ascii="Times New Roman" w:hAnsi="Times New Roman" w:cs="Times New Roman"/>
                <w:sz w:val="24"/>
                <w:szCs w:val="24"/>
              </w:rPr>
              <w:t xml:space="preserve"> - временные характеристики исторических событий, явлений, процессов с времен образования Древнерусского государства до настоящего времени;</w:t>
            </w:r>
          </w:p>
          <w:p w14:paraId="5A5A8712" w14:textId="77777777" w:rsidR="00616EF5" w:rsidRPr="00616EF5" w:rsidRDefault="00616EF5" w:rsidP="00616EF5">
            <w:pPr>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анализировать историческую информацию, руководствуясь принципами научной объективности и достоверности, с целью формирования научно обоснованного понимания прошлого и настоящего России;</w:t>
            </w:r>
          </w:p>
          <w:p w14:paraId="5DFC93A1" w14:textId="77777777" w:rsidR="00616EF5" w:rsidRPr="00616EF5" w:rsidRDefault="00616EF5" w:rsidP="00616EF5">
            <w:pPr>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 xml:space="preserve">защищать историческую правду, не допускать умаления подвига российского народа по защите Отечества, </w:t>
            </w:r>
          </w:p>
          <w:p w14:paraId="3DB87C60" w14:textId="77777777" w:rsidR="00616EF5" w:rsidRPr="00616EF5" w:rsidRDefault="00616EF5" w:rsidP="00616EF5">
            <w:pPr>
              <w:numPr>
                <w:ilvl w:val="0"/>
                <w:numId w:val="2"/>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демонстрировать готовность противостоять фальсификациям российской истории;</w:t>
            </w:r>
          </w:p>
          <w:p w14:paraId="69885680" w14:textId="77777777" w:rsidR="00616EF5" w:rsidRPr="00616EF5" w:rsidRDefault="00616EF5" w:rsidP="00616EF5">
            <w:pPr>
              <w:widowControl w:val="0"/>
              <w:numPr>
                <w:ilvl w:val="0"/>
                <w:numId w:val="3"/>
              </w:numPr>
              <w:spacing w:after="0" w:line="240" w:lineRule="auto"/>
              <w:ind w:left="0" w:firstLine="0"/>
              <w:jc w:val="both"/>
              <w:rPr>
                <w:rFonts w:ascii="Times New Roman" w:hAnsi="Times New Roman" w:cs="Times New Roman"/>
                <w:sz w:val="24"/>
                <w:szCs w:val="24"/>
              </w:rPr>
            </w:pPr>
            <w:r w:rsidRPr="00616EF5">
              <w:rPr>
                <w:rFonts w:ascii="Times New Roman" w:hAnsi="Times New Roman" w:cs="Times New Roman"/>
                <w:sz w:val="24"/>
                <w:szCs w:val="24"/>
              </w:rPr>
              <w:t>демонстрировать уважительное отношение к историческому наследию и социокультурным традициям российского государства.</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2E6B4E5C" w14:textId="77777777" w:rsidR="00616EF5" w:rsidRPr="00616EF5" w:rsidRDefault="00616EF5" w:rsidP="00616EF5">
            <w:pPr>
              <w:pStyle w:val="a4"/>
              <w:widowControl w:val="0"/>
              <w:numPr>
                <w:ilvl w:val="0"/>
                <w:numId w:val="6"/>
              </w:numPr>
              <w:spacing w:after="0" w:line="240" w:lineRule="auto"/>
              <w:ind w:left="0" w:firstLine="0"/>
              <w:contextualSpacing w:val="0"/>
              <w:jc w:val="both"/>
              <w:rPr>
                <w:rFonts w:ascii="Times New Roman" w:hAnsi="Times New Roman" w:cs="Times New Roman"/>
                <w:sz w:val="24"/>
                <w:szCs w:val="24"/>
              </w:rPr>
            </w:pPr>
            <w:r w:rsidRPr="00616EF5">
              <w:rPr>
                <w:rFonts w:ascii="Times New Roman" w:hAnsi="Times New Roman" w:cs="Times New Roman"/>
                <w:sz w:val="24"/>
                <w:szCs w:val="24"/>
              </w:rPr>
              <w:t>выделяет факторы, определившие уникальность становления духовно - нравственных основ России;</w:t>
            </w:r>
          </w:p>
          <w:p w14:paraId="65A9DB70" w14:textId="77777777" w:rsidR="00616EF5" w:rsidRPr="00616EF5" w:rsidRDefault="00616EF5" w:rsidP="00616EF5">
            <w:pPr>
              <w:pStyle w:val="a4"/>
              <w:widowControl w:val="0"/>
              <w:numPr>
                <w:ilvl w:val="0"/>
                <w:numId w:val="6"/>
              </w:numPr>
              <w:spacing w:after="0" w:line="240" w:lineRule="auto"/>
              <w:ind w:left="0" w:firstLine="0"/>
              <w:contextualSpacing w:val="0"/>
              <w:jc w:val="both"/>
              <w:rPr>
                <w:rFonts w:ascii="Times New Roman" w:hAnsi="Times New Roman" w:cs="Times New Roman"/>
                <w:i/>
                <w:sz w:val="24"/>
                <w:szCs w:val="24"/>
              </w:rPr>
            </w:pPr>
            <w:r w:rsidRPr="00616EF5">
              <w:rPr>
                <w:rFonts w:ascii="Times New Roman" w:hAnsi="Times New Roman" w:cs="Times New Roman"/>
                <w:sz w:val="24"/>
                <w:szCs w:val="24"/>
              </w:rPr>
              <w:t>анализирует, характеризует, выделяет причинно-следственные связи и пространственно- – временные характеристики исторических событий, явлений, процессов с древних времен до настоящего времени;</w:t>
            </w:r>
          </w:p>
          <w:p w14:paraId="4054447C" w14:textId="77777777" w:rsidR="00616EF5" w:rsidRPr="00616EF5" w:rsidRDefault="00616EF5" w:rsidP="00616EF5">
            <w:pPr>
              <w:numPr>
                <w:ilvl w:val="0"/>
                <w:numId w:val="6"/>
              </w:numPr>
              <w:spacing w:after="0" w:line="240" w:lineRule="auto"/>
              <w:ind w:left="0" w:firstLine="0"/>
              <w:rPr>
                <w:rFonts w:ascii="Times New Roman" w:hAnsi="Times New Roman" w:cs="Times New Roman"/>
                <w:sz w:val="24"/>
                <w:szCs w:val="24"/>
              </w:rPr>
            </w:pPr>
            <w:r w:rsidRPr="00616EF5">
              <w:rPr>
                <w:rFonts w:ascii="Times New Roman" w:hAnsi="Times New Roman" w:cs="Times New Roman"/>
                <w:sz w:val="24"/>
                <w:szCs w:val="24"/>
              </w:rPr>
              <w:t>демонстрирует умения анализировать историческую информацию, руководствуясь принципами научной объективности и достоверности, с целью формирования научного понимания прошлого и настоящего России;</w:t>
            </w:r>
          </w:p>
          <w:p w14:paraId="7BD418FE" w14:textId="77777777" w:rsidR="00616EF5" w:rsidRPr="00616EF5" w:rsidRDefault="00616EF5" w:rsidP="00616EF5">
            <w:pPr>
              <w:numPr>
                <w:ilvl w:val="0"/>
                <w:numId w:val="6"/>
              </w:numPr>
              <w:spacing w:after="0" w:line="240" w:lineRule="auto"/>
              <w:ind w:left="0" w:firstLine="0"/>
              <w:rPr>
                <w:rFonts w:ascii="Times New Roman" w:hAnsi="Times New Roman" w:cs="Times New Roman"/>
                <w:sz w:val="24"/>
                <w:szCs w:val="24"/>
              </w:rPr>
            </w:pPr>
            <w:r w:rsidRPr="00616EF5">
              <w:rPr>
                <w:rFonts w:ascii="Times New Roman" w:hAnsi="Times New Roman" w:cs="Times New Roman"/>
                <w:sz w:val="24"/>
                <w:szCs w:val="24"/>
              </w:rPr>
              <w:t xml:space="preserve">демонстрирует умения защищать историческую правду, не допускает умаления подвига народа при защите Отечества, </w:t>
            </w:r>
          </w:p>
          <w:p w14:paraId="12CFC136" w14:textId="77777777" w:rsidR="00616EF5" w:rsidRPr="00616EF5" w:rsidRDefault="00616EF5" w:rsidP="00616EF5">
            <w:pPr>
              <w:numPr>
                <w:ilvl w:val="0"/>
                <w:numId w:val="6"/>
              </w:numPr>
              <w:spacing w:after="0" w:line="240" w:lineRule="auto"/>
              <w:ind w:left="0" w:firstLine="0"/>
              <w:rPr>
                <w:rFonts w:ascii="Times New Roman" w:hAnsi="Times New Roman" w:cs="Times New Roman"/>
                <w:sz w:val="24"/>
                <w:szCs w:val="24"/>
              </w:rPr>
            </w:pPr>
            <w:r w:rsidRPr="00616EF5">
              <w:rPr>
                <w:rFonts w:ascii="Times New Roman" w:hAnsi="Times New Roman" w:cs="Times New Roman"/>
                <w:sz w:val="24"/>
                <w:szCs w:val="24"/>
              </w:rPr>
              <w:t>проявляет готовность противостоять фальсификациям Российской истории;</w:t>
            </w:r>
          </w:p>
          <w:p w14:paraId="4733EEB0" w14:textId="77777777" w:rsidR="00616EF5" w:rsidRPr="00616EF5" w:rsidRDefault="00616EF5" w:rsidP="00616EF5">
            <w:pPr>
              <w:numPr>
                <w:ilvl w:val="0"/>
                <w:numId w:val="6"/>
              </w:numPr>
              <w:spacing w:after="0" w:line="240" w:lineRule="auto"/>
              <w:ind w:left="0" w:firstLine="0"/>
              <w:rPr>
                <w:rFonts w:ascii="Times New Roman" w:hAnsi="Times New Roman" w:cs="Times New Roman"/>
                <w:sz w:val="24"/>
                <w:szCs w:val="24"/>
              </w:rPr>
            </w:pPr>
            <w:r w:rsidRPr="00616EF5">
              <w:rPr>
                <w:rFonts w:ascii="Times New Roman" w:hAnsi="Times New Roman" w:cs="Times New Roman"/>
                <w:sz w:val="24"/>
                <w:szCs w:val="24"/>
              </w:rPr>
              <w:t>демонстрирует уважительное отношение к историческому наследию и социокультурным традициям российского государства.</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tcPr>
          <w:p w14:paraId="2E58A703" w14:textId="77777777" w:rsidR="00616EF5" w:rsidRPr="00616EF5" w:rsidRDefault="00616EF5" w:rsidP="00616EF5">
            <w:pPr>
              <w:spacing w:after="0" w:line="240" w:lineRule="auto"/>
              <w:jc w:val="both"/>
              <w:rPr>
                <w:rFonts w:ascii="Times New Roman" w:hAnsi="Times New Roman" w:cs="Times New Roman"/>
                <w:sz w:val="24"/>
                <w:szCs w:val="24"/>
              </w:rPr>
            </w:pPr>
            <w:r w:rsidRPr="00616EF5">
              <w:rPr>
                <w:rFonts w:ascii="Times New Roman" w:hAnsi="Times New Roman" w:cs="Times New Roman"/>
                <w:sz w:val="24"/>
                <w:szCs w:val="24"/>
              </w:rPr>
              <w:t>Подготовка выступлений с проблемно-тематическими сообщениями (докладами, презентациями).</w:t>
            </w:r>
          </w:p>
          <w:p w14:paraId="1A0BE619" w14:textId="77777777" w:rsidR="00616EF5" w:rsidRPr="00616EF5" w:rsidRDefault="00616EF5" w:rsidP="00616EF5">
            <w:pPr>
              <w:spacing w:after="0" w:line="240" w:lineRule="auto"/>
              <w:rPr>
                <w:rFonts w:ascii="Times New Roman" w:hAnsi="Times New Roman" w:cs="Times New Roman"/>
                <w:b/>
                <w:sz w:val="24"/>
                <w:szCs w:val="24"/>
              </w:rPr>
            </w:pPr>
          </w:p>
        </w:tc>
      </w:tr>
    </w:tbl>
    <w:p w14:paraId="2065956D" w14:textId="742235C2" w:rsidR="00CC0534" w:rsidRDefault="00CC0534" w:rsidP="00CC0534">
      <w:pPr>
        <w:spacing w:after="0" w:line="240" w:lineRule="auto"/>
        <w:ind w:right="118" w:firstLine="567"/>
        <w:jc w:val="both"/>
        <w:rPr>
          <w:rFonts w:ascii="Times New Roman" w:hAnsi="Times New Roman" w:cs="Times New Roman"/>
          <w:sz w:val="24"/>
          <w:szCs w:val="24"/>
        </w:rPr>
      </w:pPr>
    </w:p>
    <w:p w14:paraId="0A13D9B2" w14:textId="77777777" w:rsidR="00E46AA1" w:rsidRDefault="00E46AA1" w:rsidP="00CC0534">
      <w:pPr>
        <w:spacing w:after="0" w:line="240" w:lineRule="auto"/>
        <w:ind w:right="118" w:firstLine="567"/>
        <w:jc w:val="both"/>
        <w:rPr>
          <w:rFonts w:ascii="Times New Roman" w:hAnsi="Times New Roman" w:cs="Times New Roman"/>
          <w:sz w:val="24"/>
          <w:szCs w:val="24"/>
        </w:rPr>
      </w:pPr>
    </w:p>
    <w:p w14:paraId="64130E5C" w14:textId="2987931C" w:rsidR="00A377D2" w:rsidRPr="00A377D2" w:rsidRDefault="002B5FE7" w:rsidP="00A377D2">
      <w:pPr>
        <w:pStyle w:val="a4"/>
        <w:numPr>
          <w:ilvl w:val="0"/>
          <w:numId w:val="7"/>
        </w:numPr>
        <w:spacing w:after="0" w:line="240" w:lineRule="auto"/>
        <w:ind w:right="118"/>
        <w:jc w:val="center"/>
        <w:rPr>
          <w:rFonts w:ascii="Times New Roman" w:hAnsi="Times New Roman" w:cs="Times New Roman"/>
          <w:b/>
          <w:bCs/>
          <w:sz w:val="24"/>
          <w:szCs w:val="24"/>
        </w:rPr>
      </w:pPr>
      <w:r>
        <w:rPr>
          <w:rFonts w:ascii="Times New Roman" w:hAnsi="Times New Roman" w:cs="Times New Roman"/>
          <w:b/>
          <w:bCs/>
          <w:sz w:val="24"/>
          <w:szCs w:val="24"/>
        </w:rPr>
        <w:t xml:space="preserve">СПЕЦИФИКА </w:t>
      </w:r>
      <w:r w:rsidR="00A377D2" w:rsidRPr="00A377D2">
        <w:rPr>
          <w:rFonts w:ascii="Times New Roman" w:hAnsi="Times New Roman" w:cs="Times New Roman"/>
          <w:b/>
          <w:bCs/>
          <w:sz w:val="24"/>
          <w:szCs w:val="24"/>
        </w:rPr>
        <w:t>ТЕСТ</w:t>
      </w:r>
      <w:r>
        <w:rPr>
          <w:rFonts w:ascii="Times New Roman" w:hAnsi="Times New Roman" w:cs="Times New Roman"/>
          <w:b/>
          <w:bCs/>
          <w:sz w:val="24"/>
          <w:szCs w:val="24"/>
        </w:rPr>
        <w:t>А</w:t>
      </w:r>
      <w:r w:rsidR="00A377D2">
        <w:rPr>
          <w:rFonts w:ascii="Times New Roman" w:hAnsi="Times New Roman" w:cs="Times New Roman"/>
          <w:b/>
          <w:bCs/>
          <w:sz w:val="24"/>
          <w:szCs w:val="24"/>
        </w:rPr>
        <w:t xml:space="preserve"> </w:t>
      </w:r>
      <w:r w:rsidR="007153BC">
        <w:rPr>
          <w:rFonts w:ascii="Times New Roman" w:hAnsi="Times New Roman" w:cs="Times New Roman"/>
          <w:b/>
          <w:bCs/>
          <w:sz w:val="24"/>
          <w:szCs w:val="24"/>
        </w:rPr>
        <w:t>ТЕКУЩЕГО</w:t>
      </w:r>
      <w:r w:rsidR="00A377D2" w:rsidRPr="00A377D2">
        <w:rPr>
          <w:rFonts w:ascii="Times New Roman" w:hAnsi="Times New Roman" w:cs="Times New Roman"/>
          <w:b/>
          <w:bCs/>
          <w:sz w:val="24"/>
          <w:szCs w:val="24"/>
        </w:rPr>
        <w:t xml:space="preserve"> КОНТРОЛЯ </w:t>
      </w:r>
    </w:p>
    <w:p w14:paraId="2A9A39CD" w14:textId="79A8304E" w:rsidR="00A377D2" w:rsidRPr="00A377D2" w:rsidRDefault="00A377D2" w:rsidP="00A377D2">
      <w:pPr>
        <w:pStyle w:val="a4"/>
        <w:numPr>
          <w:ilvl w:val="1"/>
          <w:numId w:val="7"/>
        </w:numPr>
        <w:spacing w:after="0" w:line="240" w:lineRule="auto"/>
        <w:ind w:left="0" w:right="118" w:firstLine="567"/>
        <w:jc w:val="both"/>
        <w:rPr>
          <w:rFonts w:ascii="Times New Roman" w:hAnsi="Times New Roman" w:cs="Times New Roman"/>
          <w:b/>
          <w:bCs/>
          <w:sz w:val="24"/>
          <w:szCs w:val="24"/>
        </w:rPr>
      </w:pPr>
      <w:r w:rsidRPr="00A377D2">
        <w:rPr>
          <w:rFonts w:ascii="Times New Roman" w:hAnsi="Times New Roman" w:cs="Times New Roman"/>
          <w:b/>
          <w:bCs/>
          <w:sz w:val="24"/>
          <w:szCs w:val="24"/>
        </w:rPr>
        <w:t>Назначение</w:t>
      </w:r>
    </w:p>
    <w:p w14:paraId="2131F613" w14:textId="0661AFC5"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xml:space="preserve">Тест входит в состав фонда оценочных средств и предназначается для </w:t>
      </w:r>
      <w:r w:rsidR="007153BC">
        <w:rPr>
          <w:rFonts w:ascii="Times New Roman" w:hAnsi="Times New Roman" w:cs="Times New Roman"/>
          <w:sz w:val="24"/>
          <w:szCs w:val="24"/>
        </w:rPr>
        <w:t>текущего</w:t>
      </w:r>
      <w:r w:rsidRPr="00A377D2">
        <w:rPr>
          <w:rFonts w:ascii="Times New Roman" w:hAnsi="Times New Roman" w:cs="Times New Roman"/>
          <w:sz w:val="24"/>
          <w:szCs w:val="24"/>
        </w:rPr>
        <w:t xml:space="preserve"> контроля и оценки знаний и </w:t>
      </w:r>
      <w:proofErr w:type="gramStart"/>
      <w:r w:rsidRPr="00A377D2">
        <w:rPr>
          <w:rFonts w:ascii="Times New Roman" w:hAnsi="Times New Roman" w:cs="Times New Roman"/>
          <w:sz w:val="24"/>
          <w:szCs w:val="24"/>
        </w:rPr>
        <w:t>умений</w:t>
      </w:r>
      <w:proofErr w:type="gramEnd"/>
      <w:r w:rsidRPr="00A377D2">
        <w:rPr>
          <w:rFonts w:ascii="Times New Roman" w:hAnsi="Times New Roman" w:cs="Times New Roman"/>
          <w:sz w:val="24"/>
          <w:szCs w:val="24"/>
        </w:rPr>
        <w:t xml:space="preserve"> аттестуемых по программе учебной дисциплины История России образовательной программы СПО – ППССЗ по специальности </w:t>
      </w:r>
      <w:r w:rsidRPr="00CC0534">
        <w:rPr>
          <w:rFonts w:ascii="Times New Roman" w:eastAsia="Times New Roman" w:hAnsi="Times New Roman" w:cs="Times New Roman"/>
          <w:sz w:val="24"/>
          <w:szCs w:val="24"/>
        </w:rPr>
        <w:t>29.02.10</w:t>
      </w:r>
      <w:r>
        <w:rPr>
          <w:rFonts w:ascii="Times New Roman" w:eastAsia="Times New Roman" w:hAnsi="Times New Roman" w:cs="Times New Roman"/>
          <w:sz w:val="24"/>
          <w:szCs w:val="24"/>
        </w:rPr>
        <w:t xml:space="preserve"> </w:t>
      </w:r>
      <w:r w:rsidRPr="00CC0534">
        <w:rPr>
          <w:rFonts w:ascii="Times New Roman" w:eastAsia="Times New Roman" w:hAnsi="Times New Roman" w:cs="Times New Roman"/>
          <w:sz w:val="24"/>
          <w:szCs w:val="24"/>
        </w:rPr>
        <w:t>«</w:t>
      </w:r>
      <w:r w:rsidRPr="00CC0534">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Pr="00CC0534">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Pr>
          <w:rFonts w:ascii="Times New Roman" w:hAnsi="Times New Roman" w:cs="Times New Roman"/>
          <w:sz w:val="24"/>
          <w:szCs w:val="24"/>
        </w:rPr>
        <w:t xml:space="preserve"> </w:t>
      </w:r>
    </w:p>
    <w:p w14:paraId="108A44E1" w14:textId="6A555E8E"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lastRenderedPageBreak/>
        <w:t xml:space="preserve">Задачи проведения </w:t>
      </w:r>
      <w:r w:rsidR="007153BC">
        <w:rPr>
          <w:rFonts w:ascii="Times New Roman" w:hAnsi="Times New Roman" w:cs="Times New Roman"/>
          <w:sz w:val="24"/>
          <w:szCs w:val="24"/>
        </w:rPr>
        <w:t>текущего</w:t>
      </w:r>
      <w:r w:rsidRPr="00A377D2">
        <w:rPr>
          <w:rFonts w:ascii="Times New Roman" w:hAnsi="Times New Roman" w:cs="Times New Roman"/>
          <w:sz w:val="24"/>
          <w:szCs w:val="24"/>
        </w:rPr>
        <w:t xml:space="preserve"> контроля: </w:t>
      </w:r>
    </w:p>
    <w:p w14:paraId="000EEB4B"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определить уровень усвоения содержания образования по учебному предмету История России</w:t>
      </w:r>
      <w:r>
        <w:rPr>
          <w:rFonts w:ascii="Times New Roman" w:hAnsi="Times New Roman" w:cs="Times New Roman"/>
          <w:sz w:val="24"/>
          <w:szCs w:val="24"/>
        </w:rPr>
        <w:t>;</w:t>
      </w:r>
      <w:r w:rsidRPr="00A377D2">
        <w:rPr>
          <w:rFonts w:ascii="Times New Roman" w:hAnsi="Times New Roman" w:cs="Times New Roman"/>
          <w:sz w:val="24"/>
          <w:szCs w:val="24"/>
        </w:rPr>
        <w:t xml:space="preserve"> </w:t>
      </w:r>
    </w:p>
    <w:p w14:paraId="34FE1335"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xml:space="preserve">- определить пути совершенствования преподавания курса История России на уровне среднего профессионального образования. </w:t>
      </w:r>
    </w:p>
    <w:p w14:paraId="6E6E92DE" w14:textId="48E09659"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b/>
          <w:bCs/>
          <w:sz w:val="24"/>
          <w:szCs w:val="24"/>
        </w:rPr>
        <w:t>4.2. Контингент аттестуемых</w:t>
      </w:r>
      <w:r w:rsidRPr="00A377D2">
        <w:rPr>
          <w:rFonts w:ascii="Times New Roman" w:hAnsi="Times New Roman" w:cs="Times New Roman"/>
          <w:sz w:val="24"/>
          <w:szCs w:val="24"/>
        </w:rPr>
        <w:t xml:space="preserve"> </w:t>
      </w:r>
      <w:r w:rsidR="002B5FE7">
        <w:rPr>
          <w:rFonts w:ascii="Times New Roman" w:hAnsi="Times New Roman" w:cs="Times New Roman"/>
          <w:sz w:val="24"/>
          <w:szCs w:val="24"/>
        </w:rPr>
        <w:t>–</w:t>
      </w:r>
      <w:r w:rsidRPr="00A377D2">
        <w:rPr>
          <w:rFonts w:ascii="Times New Roman" w:hAnsi="Times New Roman" w:cs="Times New Roman"/>
          <w:sz w:val="24"/>
          <w:szCs w:val="24"/>
        </w:rPr>
        <w:t xml:space="preserve"> студенты II курса. </w:t>
      </w:r>
    </w:p>
    <w:p w14:paraId="581B3873"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b/>
          <w:bCs/>
          <w:sz w:val="24"/>
          <w:szCs w:val="24"/>
        </w:rPr>
        <w:t>4.3. Форма и условия аттестации</w:t>
      </w:r>
      <w:r w:rsidRPr="00A377D2">
        <w:rPr>
          <w:rFonts w:ascii="Times New Roman" w:hAnsi="Times New Roman" w:cs="Times New Roman"/>
          <w:sz w:val="24"/>
          <w:szCs w:val="24"/>
        </w:rPr>
        <w:t xml:space="preserve">: в электронном виде, на бумажном носителе. </w:t>
      </w:r>
    </w:p>
    <w:p w14:paraId="20955A5D"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b/>
          <w:bCs/>
          <w:sz w:val="24"/>
          <w:szCs w:val="24"/>
        </w:rPr>
        <w:t>4.4. Время тестирования</w:t>
      </w:r>
      <w:r w:rsidRPr="00A377D2">
        <w:rPr>
          <w:rFonts w:ascii="Times New Roman" w:hAnsi="Times New Roman" w:cs="Times New Roman"/>
          <w:sz w:val="24"/>
          <w:szCs w:val="24"/>
        </w:rPr>
        <w:t xml:space="preserve">: </w:t>
      </w:r>
    </w:p>
    <w:p w14:paraId="740C5F2E" w14:textId="491530C9" w:rsidR="00A377D2" w:rsidRDefault="00A377D2" w:rsidP="00A377D2">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подготовка </w:t>
      </w:r>
      <w:r w:rsidR="002B5FE7">
        <w:rPr>
          <w:rFonts w:ascii="Times New Roman" w:hAnsi="Times New Roman" w:cs="Times New Roman"/>
          <w:sz w:val="24"/>
          <w:szCs w:val="24"/>
        </w:rPr>
        <w:t>–</w:t>
      </w:r>
      <w:r w:rsidRPr="00A377D2">
        <w:rPr>
          <w:rFonts w:ascii="Times New Roman" w:hAnsi="Times New Roman" w:cs="Times New Roman"/>
          <w:sz w:val="24"/>
          <w:szCs w:val="24"/>
        </w:rPr>
        <w:t xml:space="preserve"> 5 минут; </w:t>
      </w:r>
    </w:p>
    <w:p w14:paraId="104CD101" w14:textId="2E95E9A6" w:rsidR="00A377D2" w:rsidRDefault="00A377D2" w:rsidP="00A377D2">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выполнение </w:t>
      </w:r>
      <w:r w:rsidR="002B5FE7">
        <w:rPr>
          <w:rFonts w:ascii="Times New Roman" w:hAnsi="Times New Roman" w:cs="Times New Roman"/>
          <w:sz w:val="24"/>
          <w:szCs w:val="24"/>
        </w:rPr>
        <w:t>–</w:t>
      </w:r>
      <w:r w:rsidRPr="00A377D2">
        <w:rPr>
          <w:rFonts w:ascii="Times New Roman" w:hAnsi="Times New Roman" w:cs="Times New Roman"/>
          <w:sz w:val="24"/>
          <w:szCs w:val="24"/>
        </w:rPr>
        <w:t xml:space="preserve"> 30 минут; </w:t>
      </w:r>
    </w:p>
    <w:p w14:paraId="5AB94D6E"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оформление и сдача – 5 минут; </w:t>
      </w:r>
    </w:p>
    <w:p w14:paraId="73B856EE" w14:textId="77777777" w:rsidR="00A377D2" w:rsidRDefault="00A377D2" w:rsidP="00A377D2">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всего – 40 минут. </w:t>
      </w:r>
    </w:p>
    <w:p w14:paraId="2512B041" w14:textId="5CE34702" w:rsidR="007153BC" w:rsidRPr="00D749D7" w:rsidRDefault="00A377D2" w:rsidP="00A377D2">
      <w:pPr>
        <w:pStyle w:val="a4"/>
        <w:spacing w:after="0" w:line="240" w:lineRule="auto"/>
        <w:ind w:left="0" w:right="118" w:firstLine="567"/>
        <w:jc w:val="both"/>
        <w:rPr>
          <w:rFonts w:ascii="Times New Roman" w:hAnsi="Times New Roman" w:cs="Times New Roman"/>
          <w:b/>
          <w:bCs/>
          <w:sz w:val="24"/>
          <w:szCs w:val="24"/>
        </w:rPr>
      </w:pPr>
      <w:r w:rsidRPr="007153BC">
        <w:rPr>
          <w:rFonts w:ascii="Times New Roman" w:hAnsi="Times New Roman" w:cs="Times New Roman"/>
          <w:b/>
          <w:bCs/>
          <w:sz w:val="24"/>
          <w:szCs w:val="24"/>
        </w:rPr>
        <w:t xml:space="preserve">4.5. </w:t>
      </w:r>
      <w:r w:rsidRPr="00D749D7">
        <w:rPr>
          <w:rFonts w:ascii="Times New Roman" w:hAnsi="Times New Roman" w:cs="Times New Roman"/>
          <w:b/>
          <w:bCs/>
          <w:sz w:val="24"/>
          <w:szCs w:val="24"/>
        </w:rPr>
        <w:t xml:space="preserve">Структура теста для </w:t>
      </w:r>
      <w:r w:rsidR="007153BC" w:rsidRPr="00D749D7">
        <w:rPr>
          <w:rFonts w:ascii="Times New Roman" w:hAnsi="Times New Roman" w:cs="Times New Roman"/>
          <w:b/>
          <w:bCs/>
          <w:sz w:val="24"/>
          <w:szCs w:val="24"/>
        </w:rPr>
        <w:t>текущего</w:t>
      </w:r>
      <w:r w:rsidRPr="00D749D7">
        <w:rPr>
          <w:rFonts w:ascii="Times New Roman" w:hAnsi="Times New Roman" w:cs="Times New Roman"/>
          <w:b/>
          <w:bCs/>
          <w:sz w:val="24"/>
          <w:szCs w:val="24"/>
        </w:rPr>
        <w:t xml:space="preserve"> контроля состоит из 10 заданий </w:t>
      </w:r>
    </w:p>
    <w:p w14:paraId="0003B0BD" w14:textId="77777777" w:rsidR="007153BC" w:rsidRDefault="00A377D2" w:rsidP="00A377D2">
      <w:pPr>
        <w:pStyle w:val="a4"/>
        <w:spacing w:after="0" w:line="240" w:lineRule="auto"/>
        <w:ind w:left="0" w:right="118" w:firstLine="567"/>
        <w:jc w:val="both"/>
        <w:rPr>
          <w:rFonts w:ascii="Times New Roman" w:hAnsi="Times New Roman" w:cs="Times New Roman"/>
          <w:sz w:val="24"/>
          <w:szCs w:val="24"/>
        </w:rPr>
      </w:pPr>
      <w:r w:rsidRPr="007153BC">
        <w:rPr>
          <w:rFonts w:ascii="Times New Roman" w:hAnsi="Times New Roman" w:cs="Times New Roman"/>
          <w:sz w:val="24"/>
          <w:szCs w:val="24"/>
        </w:rPr>
        <w:t xml:space="preserve">Часть 1 содержит 5 заданий базового уровня, 2 задания повышенного уровня. </w:t>
      </w:r>
    </w:p>
    <w:p w14:paraId="4E280DC3" w14:textId="71A4D498" w:rsidR="00416D9B" w:rsidRDefault="00A377D2" w:rsidP="00A377D2">
      <w:pPr>
        <w:pStyle w:val="a4"/>
        <w:spacing w:after="0" w:line="240" w:lineRule="auto"/>
        <w:ind w:left="0" w:right="118" w:firstLine="567"/>
        <w:jc w:val="both"/>
        <w:rPr>
          <w:rFonts w:ascii="Times New Roman" w:hAnsi="Times New Roman" w:cs="Times New Roman"/>
          <w:sz w:val="24"/>
          <w:szCs w:val="24"/>
        </w:rPr>
      </w:pPr>
      <w:r w:rsidRPr="007153BC">
        <w:rPr>
          <w:rFonts w:ascii="Times New Roman" w:hAnsi="Times New Roman" w:cs="Times New Roman"/>
          <w:sz w:val="24"/>
          <w:szCs w:val="24"/>
        </w:rPr>
        <w:t xml:space="preserve">Часть 2 включает задание на умение использовать принципы структурно-функционального, временного и пространственного анализа при рассмотрении фактов, явлений, процессов (задание – задача) и на умение использовать исторические сведения для аргументации. </w:t>
      </w:r>
    </w:p>
    <w:p w14:paraId="08B64269" w14:textId="5CA201B3" w:rsidR="00CC0534" w:rsidRPr="007153BC" w:rsidRDefault="00A377D2" w:rsidP="00A377D2">
      <w:pPr>
        <w:pStyle w:val="a4"/>
        <w:spacing w:after="0" w:line="240" w:lineRule="auto"/>
        <w:ind w:left="0" w:right="118" w:firstLine="567"/>
        <w:jc w:val="both"/>
        <w:rPr>
          <w:rFonts w:ascii="Times New Roman" w:hAnsi="Times New Roman" w:cs="Times New Roman"/>
          <w:b/>
          <w:bCs/>
          <w:sz w:val="24"/>
          <w:szCs w:val="24"/>
        </w:rPr>
      </w:pPr>
      <w:r w:rsidRPr="007153BC">
        <w:rPr>
          <w:rFonts w:ascii="Times New Roman" w:hAnsi="Times New Roman" w:cs="Times New Roman"/>
          <w:sz w:val="24"/>
          <w:szCs w:val="24"/>
        </w:rPr>
        <w:t>Выполнение задания в зависимости от типа и трудности оценивается разным количеством баллов. Максимальный балл за выполнение теста- 18 баллов</w:t>
      </w:r>
      <w:r w:rsidR="00624E4A">
        <w:rPr>
          <w:rFonts w:ascii="Times New Roman" w:hAnsi="Times New Roman" w:cs="Times New Roman"/>
          <w:sz w:val="24"/>
          <w:szCs w:val="24"/>
        </w:rPr>
        <w:t>:</w:t>
      </w:r>
    </w:p>
    <w:tbl>
      <w:tblPr>
        <w:tblStyle w:val="a6"/>
        <w:tblW w:w="0" w:type="auto"/>
        <w:tblLook w:val="04A0" w:firstRow="1" w:lastRow="0" w:firstColumn="1" w:lastColumn="0" w:noHBand="0" w:noVBand="1"/>
      </w:tblPr>
      <w:tblGrid>
        <w:gridCol w:w="1954"/>
        <w:gridCol w:w="1954"/>
        <w:gridCol w:w="1954"/>
        <w:gridCol w:w="1954"/>
        <w:gridCol w:w="1954"/>
      </w:tblGrid>
      <w:tr w:rsidR="007153BC" w14:paraId="1EA6DBFF" w14:textId="77777777" w:rsidTr="007153BC">
        <w:tc>
          <w:tcPr>
            <w:tcW w:w="1954" w:type="dxa"/>
          </w:tcPr>
          <w:p w14:paraId="77A34349" w14:textId="4D528F38" w:rsidR="007153BC" w:rsidRPr="00624E4A" w:rsidRDefault="007153BC" w:rsidP="00CC0534">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Номер задания</w:t>
            </w:r>
          </w:p>
        </w:tc>
        <w:tc>
          <w:tcPr>
            <w:tcW w:w="1954" w:type="dxa"/>
          </w:tcPr>
          <w:p w14:paraId="4D593B5C" w14:textId="701EFC49"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1,5,6,7,8</w:t>
            </w:r>
          </w:p>
        </w:tc>
        <w:tc>
          <w:tcPr>
            <w:tcW w:w="1954" w:type="dxa"/>
          </w:tcPr>
          <w:p w14:paraId="73470B5D" w14:textId="71847111"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2,3, 4</w:t>
            </w:r>
          </w:p>
        </w:tc>
        <w:tc>
          <w:tcPr>
            <w:tcW w:w="1954" w:type="dxa"/>
          </w:tcPr>
          <w:p w14:paraId="078BF1EA" w14:textId="51595F5A"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9,10</w:t>
            </w:r>
          </w:p>
        </w:tc>
        <w:tc>
          <w:tcPr>
            <w:tcW w:w="1954" w:type="dxa"/>
          </w:tcPr>
          <w:p w14:paraId="1ECC4CB1" w14:textId="0752AB5D" w:rsidR="007153BC" w:rsidRPr="00624E4A" w:rsidRDefault="00624E4A" w:rsidP="00CC0534">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Всего баллов:</w:t>
            </w:r>
          </w:p>
        </w:tc>
      </w:tr>
      <w:tr w:rsidR="007153BC" w14:paraId="025DE1F0" w14:textId="77777777" w:rsidTr="007153BC">
        <w:tc>
          <w:tcPr>
            <w:tcW w:w="1954" w:type="dxa"/>
          </w:tcPr>
          <w:p w14:paraId="02529A3C" w14:textId="067916F6" w:rsidR="007153BC" w:rsidRPr="00624E4A" w:rsidRDefault="007153BC" w:rsidP="00CC0534">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Количество баллов</w:t>
            </w:r>
          </w:p>
        </w:tc>
        <w:tc>
          <w:tcPr>
            <w:tcW w:w="1954" w:type="dxa"/>
          </w:tcPr>
          <w:p w14:paraId="35F3A60C" w14:textId="2A8E2C1F"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1 (5)</w:t>
            </w:r>
          </w:p>
        </w:tc>
        <w:tc>
          <w:tcPr>
            <w:tcW w:w="1954" w:type="dxa"/>
          </w:tcPr>
          <w:p w14:paraId="5F35E151" w14:textId="38B09917"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2 (6)</w:t>
            </w:r>
          </w:p>
        </w:tc>
        <w:tc>
          <w:tcPr>
            <w:tcW w:w="1954" w:type="dxa"/>
          </w:tcPr>
          <w:p w14:paraId="3111D1CB" w14:textId="60A8B3EE" w:rsidR="007153BC" w:rsidRPr="00624E4A" w:rsidRDefault="00624E4A" w:rsidP="00CC0534">
            <w:pPr>
              <w:spacing w:line="240" w:lineRule="auto"/>
              <w:ind w:right="118"/>
              <w:jc w:val="both"/>
              <w:rPr>
                <w:rFonts w:ascii="Times New Roman" w:hAnsi="Times New Roman" w:cs="Times New Roman"/>
                <w:sz w:val="24"/>
                <w:szCs w:val="24"/>
              </w:rPr>
            </w:pPr>
            <w:r w:rsidRPr="00624E4A">
              <w:rPr>
                <w:rFonts w:ascii="Times New Roman" w:hAnsi="Times New Roman" w:cs="Times New Roman"/>
                <w:sz w:val="24"/>
                <w:szCs w:val="24"/>
              </w:rPr>
              <w:t>3, 4</w:t>
            </w:r>
          </w:p>
        </w:tc>
        <w:tc>
          <w:tcPr>
            <w:tcW w:w="1954" w:type="dxa"/>
          </w:tcPr>
          <w:p w14:paraId="13AA2BC5" w14:textId="056F353E" w:rsidR="007153BC" w:rsidRPr="00624E4A" w:rsidRDefault="00624E4A" w:rsidP="00CC0534">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18</w:t>
            </w:r>
          </w:p>
        </w:tc>
      </w:tr>
    </w:tbl>
    <w:p w14:paraId="45EA6EEC" w14:textId="0984CE41" w:rsidR="007153BC" w:rsidRDefault="007153BC" w:rsidP="00CC0534">
      <w:pPr>
        <w:spacing w:after="0" w:line="240" w:lineRule="auto"/>
        <w:ind w:right="118" w:firstLine="567"/>
        <w:jc w:val="both"/>
        <w:rPr>
          <w:rFonts w:ascii="Times New Roman" w:hAnsi="Times New Roman" w:cs="Times New Roman"/>
          <w:sz w:val="24"/>
          <w:szCs w:val="24"/>
        </w:rPr>
      </w:pPr>
    </w:p>
    <w:p w14:paraId="46E94152" w14:textId="6DA7196F" w:rsidR="00624E4A" w:rsidRPr="00624E4A" w:rsidRDefault="00624E4A" w:rsidP="00CC0534">
      <w:pPr>
        <w:spacing w:after="0" w:line="240" w:lineRule="auto"/>
        <w:ind w:right="118" w:firstLine="567"/>
        <w:jc w:val="both"/>
        <w:rPr>
          <w:rFonts w:ascii="Times New Roman" w:hAnsi="Times New Roman" w:cs="Times New Roman"/>
          <w:b/>
          <w:bCs/>
          <w:sz w:val="24"/>
          <w:szCs w:val="24"/>
        </w:rPr>
      </w:pPr>
      <w:r>
        <w:rPr>
          <w:rFonts w:ascii="Times New Roman" w:hAnsi="Times New Roman" w:cs="Times New Roman"/>
          <w:b/>
          <w:bCs/>
          <w:sz w:val="24"/>
          <w:szCs w:val="24"/>
        </w:rPr>
        <w:t xml:space="preserve">4.6. </w:t>
      </w:r>
      <w:r w:rsidRPr="00624E4A">
        <w:rPr>
          <w:rFonts w:ascii="Times New Roman" w:hAnsi="Times New Roman" w:cs="Times New Roman"/>
          <w:b/>
          <w:bCs/>
          <w:sz w:val="24"/>
          <w:szCs w:val="24"/>
        </w:rPr>
        <w:t>Балльная шкала для оценки теста</w:t>
      </w:r>
    </w:p>
    <w:tbl>
      <w:tblPr>
        <w:tblStyle w:val="a6"/>
        <w:tblW w:w="0" w:type="auto"/>
        <w:tblLook w:val="04A0" w:firstRow="1" w:lastRow="0" w:firstColumn="1" w:lastColumn="0" w:noHBand="0" w:noVBand="1"/>
      </w:tblPr>
      <w:tblGrid>
        <w:gridCol w:w="2317"/>
        <w:gridCol w:w="2308"/>
        <w:gridCol w:w="2450"/>
        <w:gridCol w:w="2695"/>
      </w:tblGrid>
      <w:tr w:rsidR="00624E4A" w:rsidRPr="00624E4A" w14:paraId="3F4C65D9" w14:textId="77777777" w:rsidTr="00624E4A">
        <w:tc>
          <w:tcPr>
            <w:tcW w:w="2442" w:type="dxa"/>
          </w:tcPr>
          <w:p w14:paraId="38210A20" w14:textId="55E67CF5" w:rsidR="00624E4A" w:rsidRPr="00624E4A" w:rsidRDefault="00624E4A" w:rsidP="00624E4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отлично</w:t>
            </w:r>
          </w:p>
        </w:tc>
        <w:tc>
          <w:tcPr>
            <w:tcW w:w="2442" w:type="dxa"/>
          </w:tcPr>
          <w:p w14:paraId="668E3A80" w14:textId="2B0C99E8" w:rsidR="00624E4A" w:rsidRPr="00624E4A" w:rsidRDefault="00624E4A" w:rsidP="00624E4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хорошо</w:t>
            </w:r>
          </w:p>
        </w:tc>
        <w:tc>
          <w:tcPr>
            <w:tcW w:w="2443" w:type="dxa"/>
          </w:tcPr>
          <w:p w14:paraId="79672846" w14:textId="3E7A4995" w:rsidR="00624E4A" w:rsidRPr="00624E4A" w:rsidRDefault="00624E4A" w:rsidP="00624E4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удовлетворительно</w:t>
            </w:r>
          </w:p>
        </w:tc>
        <w:tc>
          <w:tcPr>
            <w:tcW w:w="2443" w:type="dxa"/>
          </w:tcPr>
          <w:p w14:paraId="0580F53A" w14:textId="177CC6B8" w:rsidR="00624E4A" w:rsidRPr="00624E4A" w:rsidRDefault="00624E4A" w:rsidP="00624E4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неудовлетворительно</w:t>
            </w:r>
          </w:p>
        </w:tc>
      </w:tr>
      <w:tr w:rsidR="00624E4A" w:rsidRPr="00624E4A" w14:paraId="32B03D22" w14:textId="77777777" w:rsidTr="00624E4A">
        <w:tc>
          <w:tcPr>
            <w:tcW w:w="2442" w:type="dxa"/>
          </w:tcPr>
          <w:p w14:paraId="70EBFD03" w14:textId="3304C21A" w:rsidR="00624E4A" w:rsidRPr="00624E4A" w:rsidRDefault="00624E4A" w:rsidP="00624E4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16-18 баллов</w:t>
            </w:r>
          </w:p>
        </w:tc>
        <w:tc>
          <w:tcPr>
            <w:tcW w:w="2442" w:type="dxa"/>
          </w:tcPr>
          <w:p w14:paraId="28564B5C" w14:textId="25FFDAC9" w:rsidR="00624E4A" w:rsidRPr="00624E4A" w:rsidRDefault="00624E4A" w:rsidP="00624E4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12-15 баллов</w:t>
            </w:r>
          </w:p>
        </w:tc>
        <w:tc>
          <w:tcPr>
            <w:tcW w:w="2443" w:type="dxa"/>
          </w:tcPr>
          <w:p w14:paraId="1195D839" w14:textId="36D45B13" w:rsidR="00624E4A" w:rsidRPr="00624E4A" w:rsidRDefault="00624E4A" w:rsidP="00624E4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8-11 баллов</w:t>
            </w:r>
          </w:p>
        </w:tc>
        <w:tc>
          <w:tcPr>
            <w:tcW w:w="2443" w:type="dxa"/>
          </w:tcPr>
          <w:p w14:paraId="3C94C758" w14:textId="6AB9F003" w:rsidR="00624E4A" w:rsidRPr="00624E4A" w:rsidRDefault="00624E4A" w:rsidP="00624E4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менее 8 баллов</w:t>
            </w:r>
          </w:p>
        </w:tc>
      </w:tr>
    </w:tbl>
    <w:p w14:paraId="08A88282" w14:textId="7A398817" w:rsidR="00624E4A" w:rsidRDefault="00624E4A" w:rsidP="00CC0534">
      <w:pPr>
        <w:spacing w:after="0" w:line="240" w:lineRule="auto"/>
        <w:ind w:right="118" w:firstLine="567"/>
        <w:jc w:val="both"/>
        <w:rPr>
          <w:rFonts w:ascii="Times New Roman" w:hAnsi="Times New Roman" w:cs="Times New Roman"/>
          <w:sz w:val="24"/>
          <w:szCs w:val="24"/>
        </w:rPr>
      </w:pPr>
    </w:p>
    <w:p w14:paraId="2579004C" w14:textId="23F144AD" w:rsidR="00624E4A" w:rsidRPr="00D749D7" w:rsidRDefault="00624E4A" w:rsidP="002B5FE7">
      <w:pPr>
        <w:spacing w:after="0" w:line="240" w:lineRule="auto"/>
        <w:ind w:right="118" w:firstLine="567"/>
        <w:jc w:val="both"/>
        <w:rPr>
          <w:rFonts w:ascii="Times New Roman" w:hAnsi="Times New Roman" w:cs="Times New Roman"/>
          <w:b/>
          <w:bCs/>
          <w:sz w:val="24"/>
          <w:szCs w:val="24"/>
        </w:rPr>
      </w:pPr>
      <w:r w:rsidRPr="00D749D7">
        <w:rPr>
          <w:rFonts w:ascii="Times New Roman" w:hAnsi="Times New Roman" w:cs="Times New Roman"/>
          <w:b/>
          <w:bCs/>
          <w:sz w:val="24"/>
          <w:szCs w:val="24"/>
        </w:rPr>
        <w:t xml:space="preserve">4.7. Перечень используемых нормативных документов: </w:t>
      </w:r>
    </w:p>
    <w:p w14:paraId="673629DF" w14:textId="28EDE22F" w:rsidR="00624E4A" w:rsidRPr="002B5FE7" w:rsidRDefault="00FA5D3D" w:rsidP="002B5FE7">
      <w:pPr>
        <w:spacing w:after="0" w:line="240" w:lineRule="auto"/>
        <w:ind w:right="118" w:firstLine="567"/>
        <w:jc w:val="both"/>
        <w:rPr>
          <w:rFonts w:ascii="Times New Roman" w:hAnsi="Times New Roman" w:cs="Times New Roman"/>
          <w:sz w:val="24"/>
          <w:szCs w:val="24"/>
        </w:rPr>
      </w:pPr>
      <w:r w:rsidRPr="002B5FE7">
        <w:rPr>
          <w:rFonts w:ascii="Times New Roman" w:hAnsi="Times New Roman" w:cs="Times New Roman"/>
          <w:sz w:val="24"/>
          <w:szCs w:val="24"/>
        </w:rPr>
        <w:t>-</w:t>
      </w:r>
      <w:r w:rsidR="00624E4A" w:rsidRPr="002B5FE7">
        <w:rPr>
          <w:rFonts w:ascii="Times New Roman" w:hAnsi="Times New Roman" w:cs="Times New Roman"/>
          <w:sz w:val="24"/>
          <w:szCs w:val="24"/>
        </w:rPr>
        <w:t xml:space="preserve"> ФГОС СПО по специальности </w:t>
      </w:r>
      <w:r w:rsidRPr="002B5FE7">
        <w:rPr>
          <w:rFonts w:ascii="Times New Roman" w:eastAsia="Times New Roman" w:hAnsi="Times New Roman" w:cs="Times New Roman"/>
          <w:sz w:val="24"/>
          <w:szCs w:val="24"/>
        </w:rPr>
        <w:t>29.02.10 «</w:t>
      </w:r>
      <w:r w:rsidRPr="002B5FE7">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Pr="002B5FE7">
        <w:rPr>
          <w:rFonts w:ascii="Times New Roman" w:eastAsia="Times New Roman" w:hAnsi="Times New Roman" w:cs="Times New Roman"/>
          <w:sz w:val="24"/>
          <w:szCs w:val="24"/>
        </w:rPr>
        <w:t>»</w:t>
      </w:r>
      <w:r w:rsidR="00781D5A" w:rsidRPr="002B5FE7">
        <w:rPr>
          <w:rFonts w:ascii="Times New Roman" w:eastAsia="Times New Roman" w:hAnsi="Times New Roman" w:cs="Times New Roman"/>
          <w:sz w:val="24"/>
          <w:szCs w:val="24"/>
        </w:rPr>
        <w:t xml:space="preserve"> (</w:t>
      </w:r>
      <w:r w:rsidR="00781D5A" w:rsidRPr="002B5FE7">
        <w:rPr>
          <w:rFonts w:ascii="Times New Roman" w:hAnsi="Times New Roman" w:cs="Times New Roman"/>
          <w:color w:val="22272F"/>
          <w:sz w:val="24"/>
          <w:szCs w:val="24"/>
          <w:shd w:val="clear" w:color="auto" w:fill="FFFFFF"/>
        </w:rPr>
        <w:t xml:space="preserve">утв. </w:t>
      </w:r>
      <w:r w:rsidR="002B5FE7" w:rsidRPr="002B5FE7">
        <w:rPr>
          <w:rFonts w:ascii="Times New Roman" w:hAnsi="Times New Roman" w:cs="Times New Roman"/>
          <w:sz w:val="24"/>
          <w:szCs w:val="24"/>
          <w:shd w:val="clear" w:color="auto" w:fill="FFFFFF"/>
        </w:rPr>
        <w:t>П</w:t>
      </w:r>
      <w:r w:rsidR="00781D5A" w:rsidRPr="002B5FE7">
        <w:rPr>
          <w:rFonts w:ascii="Times New Roman" w:hAnsi="Times New Roman" w:cs="Times New Roman"/>
          <w:sz w:val="24"/>
          <w:szCs w:val="24"/>
          <w:shd w:val="clear" w:color="auto" w:fill="FFFFFF"/>
        </w:rPr>
        <w:t>риказом</w:t>
      </w:r>
      <w:r w:rsidR="00781D5A" w:rsidRPr="002B5FE7">
        <w:rPr>
          <w:rFonts w:ascii="Times New Roman" w:hAnsi="Times New Roman" w:cs="Times New Roman"/>
          <w:color w:val="22272F"/>
          <w:sz w:val="24"/>
          <w:szCs w:val="24"/>
          <w:shd w:val="clear" w:color="auto" w:fill="FFFFFF"/>
        </w:rPr>
        <w:t> Министерства просвещения</w:t>
      </w:r>
      <w:r w:rsidR="00781D5A" w:rsidRPr="002B5FE7">
        <w:rPr>
          <w:rFonts w:ascii="Times New Roman" w:hAnsi="Times New Roman" w:cs="Times New Roman"/>
          <w:color w:val="22272F"/>
          <w:sz w:val="24"/>
          <w:szCs w:val="24"/>
        </w:rPr>
        <w:t xml:space="preserve"> </w:t>
      </w:r>
      <w:r w:rsidR="00781D5A" w:rsidRPr="002B5FE7">
        <w:rPr>
          <w:rFonts w:ascii="Times New Roman" w:hAnsi="Times New Roman" w:cs="Times New Roman"/>
          <w:color w:val="22272F"/>
          <w:sz w:val="24"/>
          <w:szCs w:val="24"/>
          <w:shd w:val="clear" w:color="auto" w:fill="FFFFFF"/>
        </w:rPr>
        <w:t>Российской Федерации</w:t>
      </w:r>
      <w:r w:rsidR="00781D5A" w:rsidRPr="002B5FE7">
        <w:rPr>
          <w:rFonts w:ascii="Times New Roman" w:hAnsi="Times New Roman" w:cs="Times New Roman"/>
          <w:color w:val="22272F"/>
          <w:sz w:val="24"/>
          <w:szCs w:val="24"/>
        </w:rPr>
        <w:t xml:space="preserve"> </w:t>
      </w:r>
      <w:r w:rsidR="00781D5A" w:rsidRPr="002B5FE7">
        <w:rPr>
          <w:rFonts w:ascii="Times New Roman" w:hAnsi="Times New Roman" w:cs="Times New Roman"/>
          <w:color w:val="22272F"/>
          <w:sz w:val="24"/>
          <w:szCs w:val="24"/>
          <w:shd w:val="clear" w:color="auto" w:fill="FFFFFF"/>
        </w:rPr>
        <w:t>от 14 июня 2022 г. N 443</w:t>
      </w:r>
      <w:r w:rsidR="00781D5A" w:rsidRPr="002B5FE7">
        <w:rPr>
          <w:rFonts w:ascii="Times New Roman" w:eastAsia="Times New Roman" w:hAnsi="Times New Roman" w:cs="Times New Roman"/>
          <w:sz w:val="24"/>
          <w:szCs w:val="24"/>
        </w:rPr>
        <w:t>)</w:t>
      </w:r>
      <w:r w:rsidR="00624E4A" w:rsidRPr="002B5FE7">
        <w:rPr>
          <w:rFonts w:ascii="Times New Roman" w:hAnsi="Times New Roman" w:cs="Times New Roman"/>
          <w:sz w:val="24"/>
          <w:szCs w:val="24"/>
        </w:rPr>
        <w:t xml:space="preserve"> </w:t>
      </w:r>
    </w:p>
    <w:p w14:paraId="66F37E1F" w14:textId="4432FC14" w:rsidR="00FA5D3D" w:rsidRPr="002B5FE7" w:rsidRDefault="002B5FE7" w:rsidP="002B5FE7">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00781D5A" w:rsidRPr="002B5FE7">
        <w:rPr>
          <w:rFonts w:ascii="Times New Roman" w:hAnsi="Times New Roman" w:cs="Times New Roman"/>
          <w:sz w:val="24"/>
          <w:szCs w:val="24"/>
        </w:rPr>
        <w:t xml:space="preserve"> </w:t>
      </w:r>
      <w:hyperlink r:id="rId6" w:anchor="h115" w:history="1">
        <w:r w:rsidR="00781D5A" w:rsidRPr="002B5FE7">
          <w:rPr>
            <w:rStyle w:val="highlight"/>
            <w:rFonts w:ascii="Times New Roman" w:hAnsi="Times New Roman" w:cs="Times New Roman"/>
            <w:color w:val="3072C4"/>
            <w:sz w:val="24"/>
            <w:szCs w:val="24"/>
            <w:shd w:val="clear" w:color="auto" w:fill="FFFFFF"/>
          </w:rPr>
          <w:t> </w:t>
        </w:r>
        <w:r w:rsidR="00781D5A" w:rsidRPr="002B5FE7">
          <w:rPr>
            <w:rStyle w:val="related-chapter-link-text"/>
            <w:rFonts w:ascii="Times New Roman" w:hAnsi="Times New Roman" w:cs="Times New Roman"/>
            <w:color w:val="333333"/>
            <w:sz w:val="24"/>
            <w:szCs w:val="24"/>
            <w:shd w:val="clear" w:color="auto" w:fill="FFFFFF"/>
          </w:rPr>
          <w:t>Порядок организации и осуществления образовательной деятельности по образовательным программам среднего профессионального образования</w:t>
        </w:r>
      </w:hyperlink>
      <w:r w:rsidR="00624E4A" w:rsidRPr="002B5FE7">
        <w:rPr>
          <w:rFonts w:ascii="Times New Roman" w:hAnsi="Times New Roman" w:cs="Times New Roman"/>
          <w:sz w:val="24"/>
          <w:szCs w:val="24"/>
        </w:rPr>
        <w:t xml:space="preserve"> </w:t>
      </w:r>
      <w:r w:rsidR="00781D5A" w:rsidRPr="002B5FE7">
        <w:rPr>
          <w:rFonts w:ascii="Times New Roman" w:hAnsi="Times New Roman" w:cs="Times New Roman"/>
          <w:sz w:val="24"/>
          <w:szCs w:val="24"/>
        </w:rPr>
        <w:t>(</w:t>
      </w:r>
      <w:r w:rsidR="00781D5A"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w:t>
      </w:r>
      <w:r w:rsidR="00781D5A" w:rsidRPr="002B5FE7">
        <w:rPr>
          <w:rFonts w:ascii="Times New Roman" w:hAnsi="Times New Roman" w:cs="Times New Roman"/>
          <w:sz w:val="24"/>
          <w:szCs w:val="24"/>
          <w:shd w:val="clear" w:color="auto" w:fill="FFFFFF"/>
        </w:rPr>
        <w:t>риказом</w:t>
      </w:r>
      <w:r w:rsidR="00781D5A" w:rsidRPr="002B5FE7">
        <w:rPr>
          <w:rFonts w:ascii="Times New Roman" w:hAnsi="Times New Roman" w:cs="Times New Roman"/>
          <w:color w:val="22272F"/>
          <w:sz w:val="24"/>
          <w:szCs w:val="24"/>
          <w:shd w:val="clear" w:color="auto" w:fill="FFFFFF"/>
        </w:rPr>
        <w:t> Министерства просвещения</w:t>
      </w:r>
      <w:r w:rsidR="00781D5A" w:rsidRPr="002B5FE7">
        <w:rPr>
          <w:rFonts w:ascii="Times New Roman" w:hAnsi="Times New Roman" w:cs="Times New Roman"/>
          <w:color w:val="22272F"/>
          <w:sz w:val="24"/>
          <w:szCs w:val="24"/>
        </w:rPr>
        <w:t xml:space="preserve"> </w:t>
      </w:r>
      <w:r w:rsidR="00781D5A" w:rsidRPr="002B5FE7">
        <w:rPr>
          <w:rFonts w:ascii="Times New Roman" w:hAnsi="Times New Roman" w:cs="Times New Roman"/>
          <w:color w:val="22272F"/>
          <w:sz w:val="24"/>
          <w:szCs w:val="24"/>
          <w:shd w:val="clear" w:color="auto" w:fill="FFFFFF"/>
        </w:rPr>
        <w:t>Российской Федерации</w:t>
      </w:r>
      <w:r w:rsidR="00781D5A" w:rsidRPr="002B5FE7">
        <w:rPr>
          <w:rFonts w:ascii="Times New Roman" w:hAnsi="Times New Roman" w:cs="Times New Roman"/>
          <w:color w:val="22272F"/>
          <w:sz w:val="24"/>
          <w:szCs w:val="24"/>
        </w:rPr>
        <w:t xml:space="preserve"> </w:t>
      </w:r>
      <w:r w:rsidR="00781D5A" w:rsidRPr="002B5FE7">
        <w:rPr>
          <w:rFonts w:ascii="Times New Roman" w:hAnsi="Times New Roman" w:cs="Times New Roman"/>
          <w:color w:val="22272F"/>
          <w:sz w:val="24"/>
          <w:szCs w:val="24"/>
          <w:shd w:val="clear" w:color="auto" w:fill="FFFFFF"/>
        </w:rPr>
        <w:t>от 24 августа 2022г. №762</w:t>
      </w:r>
      <w:r w:rsidR="00781D5A" w:rsidRPr="002B5FE7">
        <w:rPr>
          <w:rFonts w:ascii="Times New Roman" w:hAnsi="Times New Roman" w:cs="Times New Roman"/>
          <w:sz w:val="24"/>
          <w:szCs w:val="24"/>
        </w:rPr>
        <w:t>)</w:t>
      </w:r>
    </w:p>
    <w:p w14:paraId="2B279D08" w14:textId="4E7A5075" w:rsidR="00D528F0" w:rsidRPr="002B5FE7" w:rsidRDefault="002B5FE7" w:rsidP="002B5FE7">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00624E4A" w:rsidRPr="002B5FE7">
        <w:rPr>
          <w:rFonts w:ascii="Times New Roman" w:hAnsi="Times New Roman" w:cs="Times New Roman"/>
          <w:sz w:val="24"/>
          <w:szCs w:val="24"/>
        </w:rPr>
        <w:t xml:space="preserve"> </w:t>
      </w:r>
      <w:r w:rsidR="00FA5D3D" w:rsidRPr="002B5FE7">
        <w:rPr>
          <w:rFonts w:ascii="Times New Roman" w:hAnsi="Times New Roman" w:cs="Times New Roman"/>
          <w:sz w:val="24"/>
          <w:szCs w:val="24"/>
        </w:rPr>
        <w:t>Рабочая п</w:t>
      </w:r>
      <w:r w:rsidR="00624E4A" w:rsidRPr="002B5FE7">
        <w:rPr>
          <w:rFonts w:ascii="Times New Roman" w:hAnsi="Times New Roman" w:cs="Times New Roman"/>
          <w:sz w:val="24"/>
          <w:szCs w:val="24"/>
        </w:rPr>
        <w:t xml:space="preserve">рограмма учебной дисциплины «История России» </w:t>
      </w:r>
    </w:p>
    <w:p w14:paraId="39496B4D" w14:textId="52D304EE" w:rsidR="00167405" w:rsidRDefault="002B5FE7"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r>
        <w:rPr>
          <w:rFonts w:ascii="Times New Roman" w:hAnsi="Times New Roman" w:cs="Times New Roman"/>
          <w:sz w:val="24"/>
          <w:szCs w:val="24"/>
        </w:rPr>
        <w:t>-</w:t>
      </w:r>
      <w:r w:rsidR="00624E4A" w:rsidRPr="002B5FE7">
        <w:rPr>
          <w:rFonts w:ascii="Times New Roman" w:hAnsi="Times New Roman" w:cs="Times New Roman"/>
          <w:sz w:val="24"/>
          <w:szCs w:val="24"/>
        </w:rPr>
        <w:t xml:space="preserve"> </w:t>
      </w:r>
      <w:r w:rsidR="00167405" w:rsidRPr="002B5FE7">
        <w:rPr>
          <w:rFonts w:ascii="Times New Roman" w:eastAsia="Times New Roman" w:hAnsi="Times New Roman" w:cs="Times New Roman"/>
          <w:sz w:val="24"/>
          <w:szCs w:val="24"/>
          <w:lang w:eastAsia="ru-RU"/>
        </w:rPr>
        <w:t>П</w:t>
      </w:r>
      <w:r w:rsidRPr="002B5FE7">
        <w:rPr>
          <w:rFonts w:ascii="Times New Roman" w:eastAsia="Times New Roman" w:hAnsi="Times New Roman" w:cs="Times New Roman"/>
          <w:sz w:val="24"/>
          <w:szCs w:val="24"/>
          <w:lang w:eastAsia="ru-RU"/>
        </w:rPr>
        <w:t>оложение</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 формах, периодичности и порядке </w:t>
      </w:r>
      <w:r w:rsidRPr="002B5FE7">
        <w:rPr>
          <w:rFonts w:ascii="Times New Roman" w:eastAsia="Times New Roman" w:hAnsi="Times New Roman" w:cs="Times New Roman"/>
          <w:sz w:val="24"/>
          <w:szCs w:val="24"/>
          <w:lang w:eastAsia="ru-RU"/>
        </w:rPr>
        <w:br/>
        <w:t>текущего контроля успеваемости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и промежуточной аттестации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обучающихся</w:t>
      </w:r>
      <w:r w:rsidR="00167405" w:rsidRPr="002B5FE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ГБПОУ</w:t>
      </w:r>
      <w:r w:rsidR="00167405" w:rsidRPr="002B5FE7">
        <w:rPr>
          <w:rFonts w:ascii="Times New Roman" w:eastAsia="Times New Roman" w:hAnsi="Times New Roman" w:cs="Times New Roman"/>
          <w:sz w:val="24"/>
          <w:szCs w:val="24"/>
          <w:lang w:eastAsia="ru-RU"/>
        </w:rPr>
        <w:t xml:space="preserve"> РД</w:t>
      </w:r>
      <w:r>
        <w:rPr>
          <w:rFonts w:ascii="Times New Roman" w:eastAsia="Times New Roman" w:hAnsi="Times New Roman" w:cs="Times New Roman"/>
          <w:sz w:val="24"/>
          <w:szCs w:val="24"/>
          <w:lang w:eastAsia="ru-RU"/>
        </w:rPr>
        <w:t xml:space="preserve"> </w:t>
      </w:r>
      <w:r w:rsidR="00167405" w:rsidRPr="002B5FE7">
        <w:rPr>
          <w:rFonts w:ascii="Times New Roman" w:eastAsia="Times New Roman" w:hAnsi="Times New Roman" w:cs="Times New Roman"/>
          <w:sz w:val="24"/>
          <w:szCs w:val="24"/>
          <w:lang w:eastAsia="ru-RU"/>
        </w:rPr>
        <w:t>«Т</w:t>
      </w:r>
      <w:r w:rsidRPr="002B5FE7">
        <w:rPr>
          <w:rFonts w:ascii="Times New Roman" w:eastAsia="Times New Roman" w:hAnsi="Times New Roman" w:cs="Times New Roman"/>
          <w:sz w:val="24"/>
          <w:szCs w:val="24"/>
          <w:lang w:eastAsia="ru-RU"/>
        </w:rPr>
        <w:t>ехнический</w:t>
      </w:r>
      <w:r w:rsidR="00167405" w:rsidRPr="002B5FE7">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колледж имени</w:t>
      </w:r>
      <w:r w:rsidR="00167405" w:rsidRPr="002B5FE7">
        <w:rPr>
          <w:rFonts w:ascii="Times New Roman" w:eastAsia="Times New Roman" w:hAnsi="Times New Roman" w:cs="Times New Roman"/>
          <w:sz w:val="24"/>
          <w:szCs w:val="24"/>
          <w:lang w:eastAsia="ru-RU"/>
        </w:rPr>
        <w:t xml:space="preserve"> Р.Н. А</w:t>
      </w:r>
      <w:r w:rsidRPr="002B5FE7">
        <w:rPr>
          <w:rFonts w:ascii="Times New Roman" w:eastAsia="Times New Roman" w:hAnsi="Times New Roman" w:cs="Times New Roman"/>
          <w:sz w:val="24"/>
          <w:szCs w:val="24"/>
          <w:lang w:eastAsia="ru-RU"/>
        </w:rPr>
        <w:t>шуралиева</w:t>
      </w:r>
      <w:r w:rsidR="00167405" w:rsidRPr="002B5FE7">
        <w:rPr>
          <w:rFonts w:ascii="Times New Roman" w:eastAsia="Times New Roman" w:hAnsi="Times New Roman" w:cs="Times New Roman"/>
          <w:sz w:val="24"/>
          <w:szCs w:val="24"/>
          <w:lang w:eastAsia="ru-RU"/>
        </w:rPr>
        <w:t>»</w:t>
      </w:r>
    </w:p>
    <w:p w14:paraId="0470F5C2" w14:textId="77777777" w:rsidR="002B5FE7" w:rsidRPr="002B5FE7" w:rsidRDefault="002B5FE7" w:rsidP="002B5FE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15B26747" w14:textId="135359A6" w:rsidR="00830B80" w:rsidRPr="00944F53" w:rsidRDefault="002B5FE7" w:rsidP="002B5FE7">
      <w:pPr>
        <w:pStyle w:val="a4"/>
        <w:numPr>
          <w:ilvl w:val="0"/>
          <w:numId w:val="7"/>
        </w:numPr>
        <w:spacing w:after="0" w:line="240" w:lineRule="auto"/>
        <w:ind w:right="118"/>
        <w:jc w:val="center"/>
        <w:rPr>
          <w:rFonts w:ascii="Times New Roman" w:hAnsi="Times New Roman" w:cs="Times New Roman"/>
          <w:sz w:val="24"/>
          <w:szCs w:val="24"/>
        </w:rPr>
      </w:pPr>
      <w:r w:rsidRPr="00A377D2">
        <w:rPr>
          <w:rFonts w:ascii="Times New Roman" w:hAnsi="Times New Roman" w:cs="Times New Roman"/>
          <w:b/>
          <w:bCs/>
          <w:sz w:val="24"/>
          <w:szCs w:val="24"/>
        </w:rPr>
        <w:t>ТЕСТ</w:t>
      </w:r>
      <w:r>
        <w:rPr>
          <w:rFonts w:ascii="Times New Roman" w:hAnsi="Times New Roman" w:cs="Times New Roman"/>
          <w:b/>
          <w:bCs/>
          <w:sz w:val="24"/>
          <w:szCs w:val="24"/>
        </w:rPr>
        <w:t xml:space="preserve"> </w:t>
      </w:r>
      <w:r w:rsidRPr="00944F53">
        <w:rPr>
          <w:rFonts w:ascii="Times New Roman" w:hAnsi="Times New Roman" w:cs="Times New Roman"/>
          <w:b/>
          <w:bCs/>
          <w:sz w:val="24"/>
          <w:szCs w:val="24"/>
        </w:rPr>
        <w:t>ТЕКУЩЕГО КОНТРОЛЯ</w:t>
      </w:r>
    </w:p>
    <w:p w14:paraId="43A81B94" w14:textId="423C431C" w:rsidR="002B5FE7" w:rsidRPr="00944F53" w:rsidRDefault="002B5FE7" w:rsidP="002B5FE7">
      <w:pPr>
        <w:pStyle w:val="a4"/>
        <w:spacing w:after="0" w:line="240" w:lineRule="auto"/>
        <w:ind w:left="927" w:right="118"/>
        <w:jc w:val="center"/>
        <w:rPr>
          <w:rFonts w:ascii="Times New Roman" w:hAnsi="Times New Roman" w:cs="Times New Roman"/>
          <w:sz w:val="24"/>
          <w:szCs w:val="24"/>
        </w:rPr>
      </w:pPr>
      <w:r w:rsidRPr="00944F53">
        <w:rPr>
          <w:rFonts w:ascii="Times New Roman" w:hAnsi="Times New Roman" w:cs="Times New Roman"/>
          <w:sz w:val="24"/>
          <w:szCs w:val="24"/>
        </w:rPr>
        <w:t>Вариант 1</w:t>
      </w:r>
    </w:p>
    <w:p w14:paraId="1211C068" w14:textId="7C08351B" w:rsidR="002B5FE7"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b/>
          <w:bCs/>
          <w:sz w:val="24"/>
          <w:szCs w:val="24"/>
        </w:rPr>
        <w:t>Задание 1. Запишите термин, о котором идёт речь</w:t>
      </w:r>
      <w:r w:rsidRPr="002B5FE7">
        <w:rPr>
          <w:rFonts w:ascii="Times New Roman" w:hAnsi="Times New Roman" w:cs="Times New Roman"/>
          <w:sz w:val="24"/>
          <w:szCs w:val="24"/>
        </w:rPr>
        <w:t xml:space="preserve">: «Военное, политическое или экономическое вмешательство одного или нескольких государств во внутренние дела другой страны, нарушающее её суверенитет». </w:t>
      </w:r>
    </w:p>
    <w:p w14:paraId="1D750DB9" w14:textId="771C41B5" w:rsidR="002B5FE7" w:rsidRPr="002B5FE7" w:rsidRDefault="002B5FE7" w:rsidP="00FB153C">
      <w:pPr>
        <w:pStyle w:val="a4"/>
        <w:spacing w:after="0" w:line="240" w:lineRule="auto"/>
        <w:ind w:left="0" w:right="118" w:firstLine="567"/>
        <w:jc w:val="both"/>
        <w:rPr>
          <w:rFonts w:ascii="Times New Roman" w:hAnsi="Times New Roman" w:cs="Times New Roman"/>
          <w:sz w:val="24"/>
          <w:szCs w:val="24"/>
        </w:rPr>
      </w:pPr>
      <w:r w:rsidRPr="002B5FE7">
        <w:rPr>
          <w:rFonts w:ascii="Times New Roman" w:hAnsi="Times New Roman" w:cs="Times New Roman"/>
          <w:sz w:val="24"/>
          <w:szCs w:val="24"/>
        </w:rPr>
        <w:t xml:space="preserve">Ответ __________________________ </w:t>
      </w:r>
    </w:p>
    <w:p w14:paraId="73B06862" w14:textId="77777777" w:rsidR="00944F53" w:rsidRDefault="00944F53" w:rsidP="00FB153C">
      <w:pPr>
        <w:pStyle w:val="a4"/>
        <w:spacing w:after="0" w:line="240" w:lineRule="auto"/>
        <w:ind w:left="0" w:right="118" w:firstLine="567"/>
        <w:jc w:val="both"/>
        <w:rPr>
          <w:rFonts w:ascii="Times New Roman" w:hAnsi="Times New Roman" w:cs="Times New Roman"/>
          <w:sz w:val="24"/>
          <w:szCs w:val="24"/>
        </w:rPr>
      </w:pPr>
    </w:p>
    <w:p w14:paraId="30C02B27" w14:textId="73DA96C8" w:rsidR="002B5FE7" w:rsidRPr="002B5FE7"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b/>
          <w:bCs/>
          <w:sz w:val="24"/>
          <w:szCs w:val="24"/>
        </w:rPr>
        <w:t>Задание 2. Установите соответствие между названиями периодов экономической политики государства и мерами, осуществлёнными в каждый из периодов</w:t>
      </w:r>
      <w:r w:rsidRPr="002B5FE7">
        <w:rPr>
          <w:rFonts w:ascii="Times New Roman" w:hAnsi="Times New Roman" w:cs="Times New Roman"/>
          <w:sz w:val="24"/>
          <w:szCs w:val="24"/>
        </w:rPr>
        <w:t xml:space="preserve">: к каждому элементу первого столбца подберите соответствующий элемент из второго столбца. </w:t>
      </w:r>
      <w:r w:rsidR="00944F53" w:rsidRPr="00944F53">
        <w:rPr>
          <w:rFonts w:ascii="Times New Roman" w:hAnsi="Times New Roman" w:cs="Times New Roman"/>
          <w:sz w:val="24"/>
          <w:szCs w:val="24"/>
        </w:rPr>
        <w:t>Запишите в ответ цифры, расположив их в порядке, соответствующем буквам</w:t>
      </w:r>
    </w:p>
    <w:tbl>
      <w:tblPr>
        <w:tblStyle w:val="a6"/>
        <w:tblW w:w="0" w:type="auto"/>
        <w:tblInd w:w="-5" w:type="dxa"/>
        <w:tblLook w:val="04A0" w:firstRow="1" w:lastRow="0" w:firstColumn="1" w:lastColumn="0" w:noHBand="0" w:noVBand="1"/>
      </w:tblPr>
      <w:tblGrid>
        <w:gridCol w:w="3261"/>
        <w:gridCol w:w="6514"/>
      </w:tblGrid>
      <w:tr w:rsidR="002B5FE7" w:rsidRPr="00944F53" w14:paraId="1204B46C" w14:textId="77777777" w:rsidTr="00E46AA1">
        <w:tc>
          <w:tcPr>
            <w:tcW w:w="3261" w:type="dxa"/>
          </w:tcPr>
          <w:p w14:paraId="6370D2E6" w14:textId="2BEB13BB" w:rsidR="002B5FE7" w:rsidRPr="00944F53" w:rsidRDefault="00944F53" w:rsidP="00FB153C">
            <w:pPr>
              <w:pStyle w:val="a4"/>
              <w:spacing w:line="240" w:lineRule="auto"/>
              <w:ind w:left="0" w:right="118" w:firstLine="567"/>
              <w:jc w:val="center"/>
              <w:rPr>
                <w:rFonts w:ascii="Times New Roman" w:hAnsi="Times New Roman" w:cs="Times New Roman"/>
                <w:sz w:val="24"/>
                <w:szCs w:val="24"/>
              </w:rPr>
            </w:pPr>
            <w:r w:rsidRPr="00944F53">
              <w:rPr>
                <w:rFonts w:ascii="Times New Roman" w:hAnsi="Times New Roman" w:cs="Times New Roman"/>
                <w:sz w:val="24"/>
                <w:szCs w:val="24"/>
              </w:rPr>
              <w:lastRenderedPageBreak/>
              <w:t>Названия периодов</w:t>
            </w:r>
          </w:p>
        </w:tc>
        <w:tc>
          <w:tcPr>
            <w:tcW w:w="6514" w:type="dxa"/>
          </w:tcPr>
          <w:p w14:paraId="7A57B697" w14:textId="3D94442D" w:rsidR="002B5FE7" w:rsidRPr="00944F53" w:rsidRDefault="00944F53" w:rsidP="00FB153C">
            <w:pPr>
              <w:pStyle w:val="a4"/>
              <w:spacing w:line="240" w:lineRule="auto"/>
              <w:ind w:left="0" w:right="118" w:firstLine="567"/>
              <w:jc w:val="center"/>
              <w:rPr>
                <w:rFonts w:ascii="Times New Roman" w:hAnsi="Times New Roman" w:cs="Times New Roman"/>
                <w:sz w:val="24"/>
                <w:szCs w:val="24"/>
              </w:rPr>
            </w:pPr>
            <w:r w:rsidRPr="00944F53">
              <w:rPr>
                <w:rFonts w:ascii="Times New Roman" w:hAnsi="Times New Roman" w:cs="Times New Roman"/>
                <w:sz w:val="24"/>
                <w:szCs w:val="24"/>
              </w:rPr>
              <w:t>Меры</w:t>
            </w:r>
          </w:p>
        </w:tc>
      </w:tr>
      <w:tr w:rsidR="002B5FE7" w:rsidRPr="00944F53" w14:paraId="2CD79BFE" w14:textId="77777777" w:rsidTr="00E46AA1">
        <w:tc>
          <w:tcPr>
            <w:tcW w:w="3261" w:type="dxa"/>
          </w:tcPr>
          <w:p w14:paraId="3F0FDA59" w14:textId="42F8ED73"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А) «военный коммунизм» </w:t>
            </w:r>
          </w:p>
          <w:p w14:paraId="5E385E93" w14:textId="1ACC3E62"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Б) новая экономическая политика </w:t>
            </w:r>
          </w:p>
          <w:p w14:paraId="598A468F" w14:textId="1EFF0617"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В) индустриализация народного хозяйства</w:t>
            </w:r>
          </w:p>
        </w:tc>
        <w:tc>
          <w:tcPr>
            <w:tcW w:w="6514" w:type="dxa"/>
          </w:tcPr>
          <w:p w14:paraId="7383C4DF" w14:textId="77777777"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1)  отказ от вмешательства в экономику государственного </w:t>
            </w:r>
          </w:p>
          <w:p w14:paraId="21249626" w14:textId="77777777"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2)  натурализация заработной платы </w:t>
            </w:r>
          </w:p>
          <w:p w14:paraId="13A10274" w14:textId="77777777"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3)  передача в частную собственность мелких и средних предприятий </w:t>
            </w:r>
          </w:p>
          <w:p w14:paraId="28C1C60D" w14:textId="463156A2" w:rsidR="002B5FE7" w:rsidRPr="00944F53" w:rsidRDefault="002B5FE7" w:rsidP="00E46AA1">
            <w:pPr>
              <w:pStyle w:val="a4"/>
              <w:spacing w:line="240" w:lineRule="auto"/>
              <w:ind w:left="0" w:right="118" w:firstLine="37"/>
              <w:jc w:val="both"/>
              <w:rPr>
                <w:rFonts w:ascii="Times New Roman" w:hAnsi="Times New Roman" w:cs="Times New Roman"/>
                <w:sz w:val="24"/>
                <w:szCs w:val="24"/>
              </w:rPr>
            </w:pPr>
            <w:r w:rsidRPr="00944F53">
              <w:rPr>
                <w:rFonts w:ascii="Times New Roman" w:hAnsi="Times New Roman" w:cs="Times New Roman"/>
                <w:sz w:val="24"/>
                <w:szCs w:val="24"/>
              </w:rPr>
              <w:t xml:space="preserve">4)  массовое создание колхозов для «перекачивания» средств из деревни в город </w:t>
            </w:r>
          </w:p>
        </w:tc>
      </w:tr>
    </w:tbl>
    <w:p w14:paraId="595CA26D" w14:textId="17D38851" w:rsidR="002B5FE7" w:rsidRPr="00944F53" w:rsidRDefault="002B5FE7" w:rsidP="00FB153C">
      <w:pPr>
        <w:pStyle w:val="a4"/>
        <w:spacing w:after="0" w:line="240" w:lineRule="auto"/>
        <w:ind w:left="0" w:right="118" w:firstLine="567"/>
        <w:jc w:val="both"/>
        <w:rPr>
          <w:rFonts w:ascii="Times New Roman" w:hAnsi="Times New Roman" w:cs="Times New Roman"/>
          <w:sz w:val="24"/>
          <w:szCs w:val="24"/>
        </w:rPr>
      </w:pPr>
    </w:p>
    <w:p w14:paraId="65C30E4F" w14:textId="07E09D46" w:rsidR="002B5FE7" w:rsidRPr="00944F53" w:rsidRDefault="00944F53"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w:t>
      </w:r>
    </w:p>
    <w:tbl>
      <w:tblPr>
        <w:tblStyle w:val="a6"/>
        <w:tblW w:w="0" w:type="auto"/>
        <w:tblInd w:w="927" w:type="dxa"/>
        <w:tblLook w:val="04A0" w:firstRow="1" w:lastRow="0" w:firstColumn="1" w:lastColumn="0" w:noHBand="0" w:noVBand="1"/>
      </w:tblPr>
      <w:tblGrid>
        <w:gridCol w:w="769"/>
        <w:gridCol w:w="709"/>
        <w:gridCol w:w="709"/>
      </w:tblGrid>
      <w:tr w:rsidR="002B5FE7" w:rsidRPr="00944F53" w14:paraId="54D6DCA2" w14:textId="77777777" w:rsidTr="002B5FE7">
        <w:tc>
          <w:tcPr>
            <w:tcW w:w="769" w:type="dxa"/>
          </w:tcPr>
          <w:p w14:paraId="3049E9C0" w14:textId="55A93532" w:rsidR="002B5FE7" w:rsidRPr="00944F53" w:rsidRDefault="002B5FE7"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А</w:t>
            </w:r>
          </w:p>
        </w:tc>
        <w:tc>
          <w:tcPr>
            <w:tcW w:w="709" w:type="dxa"/>
          </w:tcPr>
          <w:p w14:paraId="1E993EF9" w14:textId="7E0373CD" w:rsidR="002B5FE7" w:rsidRPr="00944F53" w:rsidRDefault="002B5FE7"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Б</w:t>
            </w:r>
          </w:p>
        </w:tc>
        <w:tc>
          <w:tcPr>
            <w:tcW w:w="709" w:type="dxa"/>
          </w:tcPr>
          <w:p w14:paraId="78119039" w14:textId="7800D031" w:rsidR="002B5FE7" w:rsidRPr="00944F53" w:rsidRDefault="002B5FE7"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В</w:t>
            </w:r>
          </w:p>
        </w:tc>
      </w:tr>
      <w:tr w:rsidR="002B5FE7" w:rsidRPr="00944F53" w14:paraId="1E7CBFD1" w14:textId="77777777" w:rsidTr="002B5FE7">
        <w:tc>
          <w:tcPr>
            <w:tcW w:w="769" w:type="dxa"/>
          </w:tcPr>
          <w:p w14:paraId="51DB0B7E" w14:textId="77777777" w:rsidR="002B5FE7" w:rsidRPr="00944F53" w:rsidRDefault="002B5FE7" w:rsidP="00FB153C">
            <w:pPr>
              <w:pStyle w:val="a4"/>
              <w:spacing w:line="240" w:lineRule="auto"/>
              <w:ind w:left="0" w:right="118" w:firstLine="567"/>
              <w:jc w:val="both"/>
              <w:rPr>
                <w:rFonts w:ascii="Times New Roman" w:hAnsi="Times New Roman" w:cs="Times New Roman"/>
                <w:sz w:val="24"/>
                <w:szCs w:val="24"/>
              </w:rPr>
            </w:pPr>
          </w:p>
        </w:tc>
        <w:tc>
          <w:tcPr>
            <w:tcW w:w="709" w:type="dxa"/>
          </w:tcPr>
          <w:p w14:paraId="5B54B60A" w14:textId="77777777" w:rsidR="002B5FE7" w:rsidRPr="00944F53" w:rsidRDefault="002B5FE7" w:rsidP="00FB153C">
            <w:pPr>
              <w:pStyle w:val="a4"/>
              <w:spacing w:line="240" w:lineRule="auto"/>
              <w:ind w:left="0" w:right="118" w:firstLine="567"/>
              <w:jc w:val="both"/>
              <w:rPr>
                <w:rFonts w:ascii="Times New Roman" w:hAnsi="Times New Roman" w:cs="Times New Roman"/>
                <w:sz w:val="24"/>
                <w:szCs w:val="24"/>
              </w:rPr>
            </w:pPr>
          </w:p>
        </w:tc>
        <w:tc>
          <w:tcPr>
            <w:tcW w:w="709" w:type="dxa"/>
          </w:tcPr>
          <w:p w14:paraId="5BD89298" w14:textId="77777777" w:rsidR="002B5FE7" w:rsidRPr="00944F53" w:rsidRDefault="002B5FE7" w:rsidP="00FB153C">
            <w:pPr>
              <w:pStyle w:val="a4"/>
              <w:spacing w:line="240" w:lineRule="auto"/>
              <w:ind w:left="0" w:right="118" w:firstLine="567"/>
              <w:jc w:val="both"/>
              <w:rPr>
                <w:rFonts w:ascii="Times New Roman" w:hAnsi="Times New Roman" w:cs="Times New Roman"/>
                <w:sz w:val="24"/>
                <w:szCs w:val="24"/>
              </w:rPr>
            </w:pPr>
          </w:p>
        </w:tc>
      </w:tr>
    </w:tbl>
    <w:p w14:paraId="391B62DD" w14:textId="77777777" w:rsidR="002B5FE7" w:rsidRDefault="002B5FE7" w:rsidP="00FB153C">
      <w:pPr>
        <w:pStyle w:val="a4"/>
        <w:spacing w:after="0" w:line="240" w:lineRule="auto"/>
        <w:ind w:left="0" w:right="118" w:firstLine="567"/>
        <w:jc w:val="both"/>
      </w:pPr>
    </w:p>
    <w:p w14:paraId="6BB0BB65" w14:textId="42AFD00C" w:rsidR="00944F53" w:rsidRPr="00944F53" w:rsidRDefault="002B5FE7"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b/>
          <w:bCs/>
          <w:sz w:val="24"/>
          <w:szCs w:val="24"/>
        </w:rPr>
        <w:t>Задание 3. Какие лозунги были выдвинуты большевиками в апреле 1917 г.? Найдите в приведённом ниже списке два лозунга и запишите цифры, под которыми они указаны</w:t>
      </w:r>
      <w:r w:rsidR="00944F53" w:rsidRPr="00944F53">
        <w:rPr>
          <w:rFonts w:ascii="Times New Roman" w:hAnsi="Times New Roman" w:cs="Times New Roman"/>
          <w:b/>
          <w:bCs/>
          <w:sz w:val="24"/>
          <w:szCs w:val="24"/>
        </w:rPr>
        <w:t>:</w:t>
      </w:r>
      <w:r w:rsidRPr="00944F53">
        <w:rPr>
          <w:rFonts w:ascii="Times New Roman" w:hAnsi="Times New Roman" w:cs="Times New Roman"/>
          <w:sz w:val="24"/>
          <w:szCs w:val="24"/>
        </w:rPr>
        <w:t xml:space="preserve"> </w:t>
      </w:r>
    </w:p>
    <w:p w14:paraId="2C1A88F9" w14:textId="73574F1C"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1) «</w:t>
      </w:r>
      <w:r w:rsidR="002B5FE7" w:rsidRPr="00944F53">
        <w:rPr>
          <w:rFonts w:ascii="Times New Roman" w:hAnsi="Times New Roman" w:cs="Times New Roman"/>
          <w:sz w:val="24"/>
          <w:szCs w:val="24"/>
        </w:rPr>
        <w:t xml:space="preserve">Вся власть Советам!» </w:t>
      </w:r>
    </w:p>
    <w:p w14:paraId="1E48B998" w14:textId="6F3F9851"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2) «</w:t>
      </w:r>
      <w:r w:rsidR="002B5FE7" w:rsidRPr="00944F53">
        <w:rPr>
          <w:rFonts w:ascii="Times New Roman" w:hAnsi="Times New Roman" w:cs="Times New Roman"/>
          <w:sz w:val="24"/>
          <w:szCs w:val="24"/>
        </w:rPr>
        <w:t xml:space="preserve">Долой самодержавие!» </w:t>
      </w:r>
    </w:p>
    <w:p w14:paraId="3B564002" w14:textId="5E7D30D3"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3) «</w:t>
      </w:r>
      <w:r w:rsidR="002B5FE7" w:rsidRPr="00944F53">
        <w:rPr>
          <w:rFonts w:ascii="Times New Roman" w:hAnsi="Times New Roman" w:cs="Times New Roman"/>
          <w:sz w:val="24"/>
          <w:szCs w:val="24"/>
        </w:rPr>
        <w:t xml:space="preserve">Война до победного конца!» </w:t>
      </w:r>
    </w:p>
    <w:p w14:paraId="642FB53F" w14:textId="04DCCCE4"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4) «</w:t>
      </w:r>
      <w:r w:rsidR="002B5FE7" w:rsidRPr="00944F53">
        <w:rPr>
          <w:rFonts w:ascii="Times New Roman" w:hAnsi="Times New Roman" w:cs="Times New Roman"/>
          <w:sz w:val="24"/>
          <w:szCs w:val="24"/>
        </w:rPr>
        <w:t xml:space="preserve">Никакой поддержки Временному правительству!» </w:t>
      </w:r>
    </w:p>
    <w:p w14:paraId="30421A00" w14:textId="79DCFF0E" w:rsidR="00944F53" w:rsidRPr="00944F53" w:rsidRDefault="00944F53"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5) «</w:t>
      </w:r>
      <w:r w:rsidR="002B5FE7" w:rsidRPr="00944F53">
        <w:rPr>
          <w:rFonts w:ascii="Times New Roman" w:hAnsi="Times New Roman" w:cs="Times New Roman"/>
          <w:sz w:val="24"/>
          <w:szCs w:val="24"/>
        </w:rPr>
        <w:t xml:space="preserve">Все на борьбу с Деникиным!» </w:t>
      </w:r>
    </w:p>
    <w:p w14:paraId="1CFF6B05" w14:textId="77777777" w:rsidR="00944F53" w:rsidRPr="00944F53" w:rsidRDefault="002B5FE7" w:rsidP="00FB153C">
      <w:pPr>
        <w:pStyle w:val="a4"/>
        <w:spacing w:after="0" w:line="240" w:lineRule="auto"/>
        <w:ind w:left="0" w:right="118" w:firstLine="567"/>
        <w:rPr>
          <w:rFonts w:ascii="Times New Roman" w:hAnsi="Times New Roman" w:cs="Times New Roman"/>
          <w:sz w:val="24"/>
          <w:szCs w:val="24"/>
        </w:rPr>
      </w:pPr>
      <w:r w:rsidRPr="00944F53">
        <w:rPr>
          <w:rFonts w:ascii="Times New Roman" w:hAnsi="Times New Roman" w:cs="Times New Roman"/>
          <w:sz w:val="24"/>
          <w:szCs w:val="24"/>
        </w:rPr>
        <w:t>Ответ</w:t>
      </w:r>
      <w:r w:rsidR="00944F53" w:rsidRPr="00944F53">
        <w:rPr>
          <w:rFonts w:ascii="Times New Roman" w:hAnsi="Times New Roman" w:cs="Times New Roman"/>
          <w:sz w:val="24"/>
          <w:szCs w:val="24"/>
        </w:rPr>
        <w:t xml:space="preserve"> </w:t>
      </w:r>
    </w:p>
    <w:tbl>
      <w:tblPr>
        <w:tblStyle w:val="a6"/>
        <w:tblW w:w="0" w:type="auto"/>
        <w:tblInd w:w="927" w:type="dxa"/>
        <w:tblLook w:val="04A0" w:firstRow="1" w:lastRow="0" w:firstColumn="1" w:lastColumn="0" w:noHBand="0" w:noVBand="1"/>
      </w:tblPr>
      <w:tblGrid>
        <w:gridCol w:w="769"/>
        <w:gridCol w:w="709"/>
      </w:tblGrid>
      <w:tr w:rsidR="00944F53" w:rsidRPr="00944F53" w14:paraId="3F74255A" w14:textId="77777777" w:rsidTr="00944F53">
        <w:tc>
          <w:tcPr>
            <w:tcW w:w="769" w:type="dxa"/>
          </w:tcPr>
          <w:p w14:paraId="7564A672" w14:textId="77777777" w:rsidR="00944F53" w:rsidRPr="00944F53" w:rsidRDefault="00944F53" w:rsidP="00FB153C">
            <w:pPr>
              <w:pStyle w:val="a4"/>
              <w:spacing w:line="240" w:lineRule="auto"/>
              <w:ind w:left="0" w:right="118" w:firstLine="567"/>
              <w:rPr>
                <w:rFonts w:ascii="Times New Roman" w:hAnsi="Times New Roman" w:cs="Times New Roman"/>
                <w:sz w:val="24"/>
                <w:szCs w:val="24"/>
              </w:rPr>
            </w:pPr>
          </w:p>
        </w:tc>
        <w:tc>
          <w:tcPr>
            <w:tcW w:w="709" w:type="dxa"/>
          </w:tcPr>
          <w:p w14:paraId="31525ADA" w14:textId="77777777" w:rsidR="00944F53" w:rsidRPr="00944F53" w:rsidRDefault="00944F53" w:rsidP="00FB153C">
            <w:pPr>
              <w:pStyle w:val="a4"/>
              <w:spacing w:line="240" w:lineRule="auto"/>
              <w:ind w:left="0" w:right="118" w:firstLine="567"/>
              <w:rPr>
                <w:rFonts w:ascii="Times New Roman" w:hAnsi="Times New Roman" w:cs="Times New Roman"/>
                <w:sz w:val="24"/>
                <w:szCs w:val="24"/>
              </w:rPr>
            </w:pPr>
          </w:p>
        </w:tc>
      </w:tr>
    </w:tbl>
    <w:p w14:paraId="71A094D9" w14:textId="6B57A91B" w:rsidR="00944F53" w:rsidRDefault="002B5FE7" w:rsidP="00FB153C">
      <w:pPr>
        <w:pStyle w:val="a4"/>
        <w:spacing w:after="0" w:line="240" w:lineRule="auto"/>
        <w:ind w:left="0" w:right="118" w:firstLine="567"/>
      </w:pPr>
      <w:r>
        <w:t xml:space="preserve"> </w:t>
      </w:r>
    </w:p>
    <w:p w14:paraId="28467658"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b/>
          <w:bCs/>
          <w:sz w:val="24"/>
          <w:szCs w:val="24"/>
        </w:rPr>
        <w:t>Задание 4. Прочитайте отрывок из воспоминаний современницы и укажите фамилию государственного деятеля, о котором идёт речь</w:t>
      </w:r>
      <w:r w:rsidR="00944F53">
        <w:rPr>
          <w:rFonts w:ascii="Times New Roman" w:hAnsi="Times New Roman" w:cs="Times New Roman"/>
          <w:sz w:val="24"/>
          <w:szCs w:val="24"/>
        </w:rPr>
        <w:t>:</w:t>
      </w:r>
      <w:r w:rsidRPr="00944F53">
        <w:rPr>
          <w:rFonts w:ascii="Times New Roman" w:hAnsi="Times New Roman" w:cs="Times New Roman"/>
          <w:sz w:val="24"/>
          <w:szCs w:val="24"/>
        </w:rPr>
        <w:t xml:space="preserve"> «Своими мудрыми реформами он открыл перед каждым крестьянином возможность выйти из общины ("мира") и приобрести, и возделывать с помощью правительства собственную землю. Созданием широкой сети зерновых элеваторов, принадлежавших государственному банку, он дал крестьянам возможность хранить зерно и с помощью достаточных государственных кредитов продавать его за выгодную цену». </w:t>
      </w:r>
    </w:p>
    <w:p w14:paraId="7D53F9CB"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С. Ю. Витте </w:t>
      </w:r>
    </w:p>
    <w:p w14:paraId="17D08522"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П. Д. Киселёв </w:t>
      </w:r>
    </w:p>
    <w:p w14:paraId="783839F2"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М. М. Сперанский </w:t>
      </w:r>
    </w:p>
    <w:p w14:paraId="3A261B9D" w14:textId="77777777"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П. А. Столыпин </w:t>
      </w:r>
    </w:p>
    <w:p w14:paraId="08D55868" w14:textId="2013FEE3"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Ответ __________________ </w:t>
      </w:r>
    </w:p>
    <w:p w14:paraId="4ADEA8CC" w14:textId="77777777" w:rsidR="00944F53" w:rsidRDefault="00944F53" w:rsidP="00FB153C">
      <w:pPr>
        <w:pStyle w:val="a4"/>
        <w:spacing w:after="0" w:line="240" w:lineRule="auto"/>
        <w:ind w:left="0" w:right="118" w:firstLine="567"/>
        <w:jc w:val="both"/>
        <w:rPr>
          <w:rFonts w:ascii="Times New Roman" w:hAnsi="Times New Roman" w:cs="Times New Roman"/>
          <w:sz w:val="24"/>
          <w:szCs w:val="24"/>
        </w:rPr>
      </w:pPr>
    </w:p>
    <w:p w14:paraId="707982CD"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347099">
        <w:rPr>
          <w:rFonts w:ascii="Times New Roman" w:hAnsi="Times New Roman" w:cs="Times New Roman"/>
          <w:b/>
          <w:bCs/>
          <w:sz w:val="24"/>
          <w:szCs w:val="24"/>
        </w:rPr>
        <w:t xml:space="preserve">Задание 5. Рассмотрите </w:t>
      </w:r>
      <w:r w:rsidR="00347099">
        <w:rPr>
          <w:rFonts w:ascii="Times New Roman" w:hAnsi="Times New Roman" w:cs="Times New Roman"/>
          <w:b/>
          <w:bCs/>
          <w:sz w:val="24"/>
          <w:szCs w:val="24"/>
        </w:rPr>
        <w:t xml:space="preserve">карту. </w:t>
      </w:r>
      <w:r w:rsidR="00347099" w:rsidRPr="00944F53">
        <w:rPr>
          <w:rFonts w:ascii="Times New Roman" w:hAnsi="Times New Roman" w:cs="Times New Roman"/>
          <w:sz w:val="24"/>
          <w:szCs w:val="24"/>
        </w:rPr>
        <w:t xml:space="preserve">В 1812 г. в состав Российской империи вошла территория, обозначенная на карте цифрой </w:t>
      </w:r>
    </w:p>
    <w:p w14:paraId="009BF5C0"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I </w:t>
      </w:r>
    </w:p>
    <w:p w14:paraId="7A2F8337"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II </w:t>
      </w:r>
    </w:p>
    <w:p w14:paraId="0BC9C53A"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III </w:t>
      </w:r>
    </w:p>
    <w:p w14:paraId="56A004D5"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IV </w:t>
      </w:r>
    </w:p>
    <w:p w14:paraId="71F1BD92" w14:textId="53E63326" w:rsidR="00944F53" w:rsidRPr="00347099" w:rsidRDefault="002B5FE7" w:rsidP="00FB153C">
      <w:pPr>
        <w:pStyle w:val="a4"/>
        <w:spacing w:after="0" w:line="240" w:lineRule="auto"/>
        <w:ind w:left="0" w:right="118" w:firstLine="567"/>
        <w:jc w:val="both"/>
        <w:rPr>
          <w:rFonts w:ascii="Times New Roman" w:hAnsi="Times New Roman" w:cs="Times New Roman"/>
          <w:b/>
          <w:bCs/>
          <w:sz w:val="24"/>
          <w:szCs w:val="24"/>
        </w:rPr>
      </w:pPr>
      <w:r w:rsidRPr="00347099">
        <w:rPr>
          <w:rFonts w:ascii="Times New Roman" w:hAnsi="Times New Roman" w:cs="Times New Roman"/>
          <w:b/>
          <w:bCs/>
          <w:sz w:val="24"/>
          <w:szCs w:val="24"/>
        </w:rPr>
        <w:t xml:space="preserve"> </w:t>
      </w:r>
    </w:p>
    <w:p w14:paraId="162AE219" w14:textId="196E46C3" w:rsidR="00944F53" w:rsidRDefault="00944F53" w:rsidP="00924E33">
      <w:pPr>
        <w:pStyle w:val="a4"/>
        <w:spacing w:after="0" w:line="240" w:lineRule="auto"/>
        <w:ind w:left="0" w:right="118" w:firstLine="567"/>
        <w:jc w:val="center"/>
        <w:rPr>
          <w:rFonts w:ascii="Times New Roman" w:hAnsi="Times New Roman" w:cs="Times New Roman"/>
          <w:sz w:val="24"/>
          <w:szCs w:val="24"/>
        </w:rPr>
      </w:pPr>
      <w:r w:rsidRPr="00944F53">
        <w:rPr>
          <w:rFonts w:ascii="Times New Roman" w:hAnsi="Times New Roman" w:cs="Times New Roman"/>
          <w:noProof/>
          <w:sz w:val="24"/>
          <w:szCs w:val="24"/>
          <w:lang w:eastAsia="ru-RU"/>
        </w:rPr>
        <w:lastRenderedPageBreak/>
        <w:drawing>
          <wp:inline distT="0" distB="0" distL="0" distR="0" wp14:anchorId="369D5C0A" wp14:editId="681C5C65">
            <wp:extent cx="5181600" cy="50196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181600" cy="5019675"/>
                    </a:xfrm>
                    <a:prstGeom prst="rect">
                      <a:avLst/>
                    </a:prstGeom>
                  </pic:spPr>
                </pic:pic>
              </a:graphicData>
            </a:graphic>
          </wp:inline>
        </w:drawing>
      </w:r>
    </w:p>
    <w:p w14:paraId="26D66EBB" w14:textId="00A7B572"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Ответ___________ </w:t>
      </w:r>
    </w:p>
    <w:p w14:paraId="79B97851"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p>
    <w:p w14:paraId="5FE390C0"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347099">
        <w:rPr>
          <w:rFonts w:ascii="Times New Roman" w:hAnsi="Times New Roman" w:cs="Times New Roman"/>
          <w:b/>
          <w:bCs/>
          <w:sz w:val="24"/>
          <w:szCs w:val="24"/>
        </w:rPr>
        <w:t>Задание 6. Рассмотрите карту – схему и выполните задание</w:t>
      </w:r>
      <w:r w:rsidR="00347099">
        <w:rPr>
          <w:rFonts w:ascii="Times New Roman" w:hAnsi="Times New Roman" w:cs="Times New Roman"/>
          <w:b/>
          <w:bCs/>
          <w:sz w:val="24"/>
          <w:szCs w:val="24"/>
        </w:rPr>
        <w:t xml:space="preserve">. </w:t>
      </w:r>
      <w:r w:rsidR="00347099" w:rsidRPr="00944F53">
        <w:rPr>
          <w:rFonts w:ascii="Times New Roman" w:hAnsi="Times New Roman" w:cs="Times New Roman"/>
          <w:sz w:val="24"/>
          <w:szCs w:val="24"/>
        </w:rPr>
        <w:t xml:space="preserve">Укажите хронологические рамки изображенной на карте-схеме операции советских войск в ходе Великой Отечественной войны. </w:t>
      </w:r>
    </w:p>
    <w:p w14:paraId="65283F60"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декабрь 1941 г. - апрель 1942 г. </w:t>
      </w:r>
    </w:p>
    <w:p w14:paraId="24C94D5E"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ноябрь 1942 г. - февраль 1943 г. </w:t>
      </w:r>
    </w:p>
    <w:p w14:paraId="63C9C132"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июль-август 1943 г. </w:t>
      </w:r>
    </w:p>
    <w:p w14:paraId="3F215295" w14:textId="59A9D7D4" w:rsidR="00347099" w:rsidRPr="00944F53" w:rsidRDefault="00347099"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август-октябрь 1944 г. </w:t>
      </w:r>
    </w:p>
    <w:p w14:paraId="5C7D140F" w14:textId="7C69FEB5" w:rsidR="00347099" w:rsidRDefault="00347099" w:rsidP="00FB153C">
      <w:pPr>
        <w:pStyle w:val="a4"/>
        <w:spacing w:after="0" w:line="240" w:lineRule="auto"/>
        <w:ind w:left="0" w:right="118" w:firstLine="567"/>
        <w:jc w:val="both"/>
        <w:rPr>
          <w:rFonts w:ascii="Times New Roman" w:hAnsi="Times New Roman" w:cs="Times New Roman"/>
          <w:b/>
          <w:bCs/>
          <w:sz w:val="24"/>
          <w:szCs w:val="24"/>
        </w:rPr>
      </w:pPr>
    </w:p>
    <w:p w14:paraId="1053C546" w14:textId="4E058B8E" w:rsidR="00347099" w:rsidRDefault="00347099" w:rsidP="00924E33">
      <w:pPr>
        <w:pStyle w:val="a4"/>
        <w:spacing w:after="0" w:line="240" w:lineRule="auto"/>
        <w:ind w:left="0" w:right="118" w:firstLine="567"/>
        <w:jc w:val="center"/>
        <w:rPr>
          <w:rFonts w:ascii="Times New Roman" w:hAnsi="Times New Roman" w:cs="Times New Roman"/>
          <w:b/>
          <w:bCs/>
          <w:sz w:val="24"/>
          <w:szCs w:val="24"/>
        </w:rPr>
      </w:pPr>
      <w:r w:rsidRPr="00347099">
        <w:rPr>
          <w:rFonts w:ascii="Times New Roman" w:hAnsi="Times New Roman" w:cs="Times New Roman"/>
          <w:b/>
          <w:bCs/>
          <w:noProof/>
          <w:sz w:val="24"/>
          <w:szCs w:val="24"/>
          <w:lang w:eastAsia="ru-RU"/>
        </w:rPr>
        <w:drawing>
          <wp:inline distT="0" distB="0" distL="0" distR="0" wp14:anchorId="793893EC" wp14:editId="3C5304AD">
            <wp:extent cx="3228975" cy="20097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228975" cy="2009775"/>
                    </a:xfrm>
                    <a:prstGeom prst="rect">
                      <a:avLst/>
                    </a:prstGeom>
                  </pic:spPr>
                </pic:pic>
              </a:graphicData>
            </a:graphic>
          </wp:inline>
        </w:drawing>
      </w:r>
    </w:p>
    <w:p w14:paraId="314A0B7E"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p>
    <w:p w14:paraId="45C7B21C" w14:textId="63C2552A" w:rsidR="00347099" w:rsidRDefault="00347099" w:rsidP="00FB153C">
      <w:pPr>
        <w:pStyle w:val="a4"/>
        <w:spacing w:after="0" w:line="240" w:lineRule="auto"/>
        <w:ind w:left="0" w:right="118" w:firstLine="567"/>
        <w:jc w:val="both"/>
        <w:rPr>
          <w:rFonts w:ascii="Times New Roman" w:hAnsi="Times New Roman" w:cs="Times New Roman"/>
          <w:b/>
          <w:bCs/>
          <w:sz w:val="24"/>
          <w:szCs w:val="24"/>
        </w:rPr>
      </w:pPr>
      <w:r w:rsidRPr="00347099">
        <w:rPr>
          <w:rFonts w:ascii="Times New Roman" w:hAnsi="Times New Roman" w:cs="Times New Roman"/>
          <w:sz w:val="24"/>
          <w:szCs w:val="24"/>
        </w:rPr>
        <w:t>Ответ</w:t>
      </w:r>
      <w:r>
        <w:rPr>
          <w:rFonts w:ascii="Times New Roman" w:hAnsi="Times New Roman" w:cs="Times New Roman"/>
          <w:b/>
          <w:bCs/>
          <w:sz w:val="24"/>
          <w:szCs w:val="24"/>
        </w:rPr>
        <w:t xml:space="preserve"> _______________</w:t>
      </w:r>
    </w:p>
    <w:p w14:paraId="6AA6B312" w14:textId="3B962A88"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347099">
        <w:rPr>
          <w:rFonts w:ascii="Times New Roman" w:hAnsi="Times New Roman" w:cs="Times New Roman"/>
          <w:b/>
          <w:bCs/>
          <w:sz w:val="24"/>
          <w:szCs w:val="24"/>
        </w:rPr>
        <w:lastRenderedPageBreak/>
        <w:t>Задание 7. Рассмотрите изображение и выполните задание</w:t>
      </w:r>
      <w:r w:rsidRPr="00944F53">
        <w:rPr>
          <w:rFonts w:ascii="Times New Roman" w:hAnsi="Times New Roman" w:cs="Times New Roman"/>
          <w:sz w:val="24"/>
          <w:szCs w:val="24"/>
        </w:rPr>
        <w:t xml:space="preserve">. Укажите десятилетие, когда произошло событие, которому посвящена данная марка. </w:t>
      </w:r>
    </w:p>
    <w:p w14:paraId="1F94C83C"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1900-е гг. </w:t>
      </w:r>
    </w:p>
    <w:p w14:paraId="062A9EEF"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1910-е гг. </w:t>
      </w:r>
    </w:p>
    <w:p w14:paraId="5DA63214" w14:textId="77777777" w:rsidR="00347099"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1920-е гг. </w:t>
      </w:r>
    </w:p>
    <w:p w14:paraId="60C41A81" w14:textId="5F63BC1C"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1930-е гг. </w:t>
      </w:r>
    </w:p>
    <w:p w14:paraId="10347456" w14:textId="22A4CAED" w:rsidR="00347099" w:rsidRDefault="00347099" w:rsidP="00924E33">
      <w:pPr>
        <w:pStyle w:val="a4"/>
        <w:spacing w:after="0" w:line="240" w:lineRule="auto"/>
        <w:ind w:left="0" w:right="118" w:firstLine="567"/>
        <w:jc w:val="center"/>
        <w:rPr>
          <w:rFonts w:ascii="Times New Roman" w:hAnsi="Times New Roman" w:cs="Times New Roman"/>
          <w:sz w:val="24"/>
          <w:szCs w:val="24"/>
        </w:rPr>
      </w:pPr>
      <w:r w:rsidRPr="00347099">
        <w:rPr>
          <w:rFonts w:ascii="Times New Roman" w:hAnsi="Times New Roman" w:cs="Times New Roman"/>
          <w:noProof/>
          <w:sz w:val="24"/>
          <w:szCs w:val="24"/>
          <w:lang w:eastAsia="ru-RU"/>
        </w:rPr>
        <w:drawing>
          <wp:inline distT="0" distB="0" distL="0" distR="0" wp14:anchorId="2709A796" wp14:editId="6409364B">
            <wp:extent cx="2562225" cy="22764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2225" cy="2276475"/>
                    </a:xfrm>
                    <a:prstGeom prst="rect">
                      <a:avLst/>
                    </a:prstGeom>
                  </pic:spPr>
                </pic:pic>
              </a:graphicData>
            </a:graphic>
          </wp:inline>
        </w:drawing>
      </w:r>
    </w:p>
    <w:p w14:paraId="7A3FA963"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p>
    <w:p w14:paraId="52367711" w14:textId="13DC01D9" w:rsidR="00347099" w:rsidRPr="00944F53" w:rsidRDefault="00347099"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 ___________</w:t>
      </w:r>
    </w:p>
    <w:p w14:paraId="608724A8" w14:textId="77777777" w:rsidR="00347099" w:rsidRDefault="00347099" w:rsidP="00FB153C">
      <w:pPr>
        <w:pStyle w:val="a4"/>
        <w:spacing w:after="0" w:line="240" w:lineRule="auto"/>
        <w:ind w:left="0" w:right="118" w:firstLine="567"/>
        <w:jc w:val="both"/>
        <w:rPr>
          <w:rFonts w:ascii="Times New Roman" w:hAnsi="Times New Roman" w:cs="Times New Roman"/>
          <w:sz w:val="24"/>
          <w:szCs w:val="24"/>
        </w:rPr>
      </w:pPr>
    </w:p>
    <w:p w14:paraId="1721186B" w14:textId="6BB28162"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347099">
        <w:rPr>
          <w:rFonts w:ascii="Times New Roman" w:hAnsi="Times New Roman" w:cs="Times New Roman"/>
          <w:b/>
          <w:bCs/>
          <w:sz w:val="24"/>
          <w:szCs w:val="24"/>
        </w:rPr>
        <w:t>Задание 8. Рассмотрите изображения и выполните задание</w:t>
      </w:r>
      <w:r w:rsidRPr="00944F53">
        <w:rPr>
          <w:rFonts w:ascii="Times New Roman" w:hAnsi="Times New Roman" w:cs="Times New Roman"/>
          <w:sz w:val="24"/>
          <w:szCs w:val="24"/>
        </w:rPr>
        <w:t xml:space="preserve">. Укажите год, когда отмечался юбилей, которому посвящена эта марка </w:t>
      </w:r>
    </w:p>
    <w:p w14:paraId="241A94BB"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1960 г. </w:t>
      </w:r>
    </w:p>
    <w:p w14:paraId="6AC77C90"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1964 г. </w:t>
      </w:r>
    </w:p>
    <w:p w14:paraId="35204FD0"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1972 г. </w:t>
      </w:r>
    </w:p>
    <w:p w14:paraId="0486503A"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1976 г. </w:t>
      </w:r>
    </w:p>
    <w:p w14:paraId="0474F9D9" w14:textId="1A6ED227" w:rsidR="00B637C5" w:rsidRDefault="00B637C5" w:rsidP="00924E33">
      <w:pPr>
        <w:pStyle w:val="a4"/>
        <w:spacing w:after="0" w:line="240" w:lineRule="auto"/>
        <w:ind w:left="0" w:right="118" w:firstLine="567"/>
        <w:jc w:val="center"/>
        <w:rPr>
          <w:rFonts w:ascii="Times New Roman" w:hAnsi="Times New Roman" w:cs="Times New Roman"/>
          <w:sz w:val="24"/>
          <w:szCs w:val="24"/>
        </w:rPr>
      </w:pPr>
      <w:r w:rsidRPr="00B637C5">
        <w:rPr>
          <w:rFonts w:ascii="Times New Roman" w:hAnsi="Times New Roman" w:cs="Times New Roman"/>
          <w:noProof/>
          <w:sz w:val="24"/>
          <w:szCs w:val="24"/>
          <w:lang w:eastAsia="ru-RU"/>
        </w:rPr>
        <w:drawing>
          <wp:inline distT="0" distB="0" distL="0" distR="0" wp14:anchorId="61E2F3F7" wp14:editId="5AB6307B">
            <wp:extent cx="3609975" cy="24098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09975" cy="2409825"/>
                    </a:xfrm>
                    <a:prstGeom prst="rect">
                      <a:avLst/>
                    </a:prstGeom>
                  </pic:spPr>
                </pic:pic>
              </a:graphicData>
            </a:graphic>
          </wp:inline>
        </w:drawing>
      </w:r>
    </w:p>
    <w:p w14:paraId="2880D220" w14:textId="4F1652CE" w:rsidR="00B637C5" w:rsidRDefault="00B637C5" w:rsidP="00FB153C">
      <w:pPr>
        <w:pStyle w:val="a4"/>
        <w:spacing w:after="0" w:line="240" w:lineRule="auto"/>
        <w:ind w:left="0" w:right="118" w:firstLine="567"/>
        <w:jc w:val="both"/>
        <w:rPr>
          <w:rFonts w:ascii="Times New Roman" w:hAnsi="Times New Roman" w:cs="Times New Roman"/>
          <w:sz w:val="24"/>
          <w:szCs w:val="24"/>
        </w:rPr>
      </w:pPr>
    </w:p>
    <w:p w14:paraId="26737617" w14:textId="23C80152" w:rsidR="00B637C5" w:rsidRDefault="00B637C5"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 ________________</w:t>
      </w:r>
    </w:p>
    <w:p w14:paraId="2C6CC71D" w14:textId="77777777" w:rsidR="00B637C5" w:rsidRDefault="00B637C5" w:rsidP="00FB153C">
      <w:pPr>
        <w:pStyle w:val="a4"/>
        <w:spacing w:after="0" w:line="240" w:lineRule="auto"/>
        <w:ind w:left="0" w:right="118" w:firstLine="567"/>
        <w:jc w:val="both"/>
        <w:rPr>
          <w:rFonts w:ascii="Times New Roman" w:hAnsi="Times New Roman" w:cs="Times New Roman"/>
          <w:sz w:val="24"/>
          <w:szCs w:val="24"/>
        </w:rPr>
      </w:pPr>
    </w:p>
    <w:p w14:paraId="2398C5E6"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FB153C">
        <w:rPr>
          <w:rFonts w:ascii="Times New Roman" w:hAnsi="Times New Roman" w:cs="Times New Roman"/>
          <w:b/>
          <w:bCs/>
          <w:sz w:val="24"/>
          <w:szCs w:val="24"/>
        </w:rPr>
        <w:t>Задание 9.</w:t>
      </w:r>
      <w:r w:rsidRPr="00944F53">
        <w:rPr>
          <w:rFonts w:ascii="Times New Roman" w:hAnsi="Times New Roman" w:cs="Times New Roman"/>
          <w:sz w:val="24"/>
          <w:szCs w:val="24"/>
        </w:rPr>
        <w:t xml:space="preserve"> На церемонии открытия Олимпийских игр, впервые проходивших на территории социалистического государства, спортсмены, приехавшие из ряда стран, вышли на арену не под национальным флагом своей страны, а под флагом Международного олимпийского комитета. На табличках, которые несли перед флагами, могло быть написано не название государства, а название национального олимпийского комитета. При вручении олимпийских медалей представителям этих команд звучали также не национальные гимны, а гимн Международного олимпийского комитета. </w:t>
      </w:r>
    </w:p>
    <w:p w14:paraId="35DBEF37"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lastRenderedPageBreak/>
        <w:t xml:space="preserve">1) Укажите год, когда произошли описанные события. </w:t>
      </w:r>
    </w:p>
    <w:p w14:paraId="0933FC13"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Укажите город, где проходили Олимпийские игры. </w:t>
      </w:r>
    </w:p>
    <w:p w14:paraId="5D1B5645" w14:textId="77777777" w:rsidR="00B637C5"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3) Объясните, каковы были причины описанной необычной ситуации.</w:t>
      </w:r>
    </w:p>
    <w:p w14:paraId="4D203034" w14:textId="77777777" w:rsidR="00FB153C" w:rsidRDefault="00FB153C"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Ответ: </w:t>
      </w:r>
    </w:p>
    <w:p w14:paraId="2F0677E6" w14:textId="77777777" w:rsidR="00FB153C" w:rsidRDefault="00FB153C" w:rsidP="00FB153C">
      <w:pPr>
        <w:pStyle w:val="a4"/>
        <w:numPr>
          <w:ilvl w:val="0"/>
          <w:numId w:val="8"/>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w:t>
      </w:r>
    </w:p>
    <w:p w14:paraId="4AA0560C" w14:textId="77777777" w:rsidR="00FB153C" w:rsidRDefault="00FB153C" w:rsidP="00FB153C">
      <w:pPr>
        <w:pStyle w:val="a4"/>
        <w:numPr>
          <w:ilvl w:val="0"/>
          <w:numId w:val="8"/>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w:t>
      </w:r>
    </w:p>
    <w:p w14:paraId="63D40B31" w14:textId="49558157" w:rsidR="00944F53" w:rsidRPr="00944F53" w:rsidRDefault="00FB153C" w:rsidP="00FB153C">
      <w:pPr>
        <w:pStyle w:val="a4"/>
        <w:numPr>
          <w:ilvl w:val="0"/>
          <w:numId w:val="8"/>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w:t>
      </w:r>
      <w:r w:rsidR="002B5FE7" w:rsidRPr="00944F53">
        <w:rPr>
          <w:rFonts w:ascii="Times New Roman" w:hAnsi="Times New Roman" w:cs="Times New Roman"/>
          <w:sz w:val="24"/>
          <w:szCs w:val="24"/>
        </w:rPr>
        <w:t xml:space="preserve"> </w:t>
      </w:r>
    </w:p>
    <w:p w14:paraId="3C747FA9" w14:textId="77777777" w:rsidR="00FB153C" w:rsidRDefault="00FB153C" w:rsidP="00FB153C">
      <w:pPr>
        <w:pStyle w:val="a4"/>
        <w:spacing w:after="0" w:line="240" w:lineRule="auto"/>
        <w:ind w:left="0" w:right="118" w:firstLine="567"/>
        <w:jc w:val="both"/>
        <w:rPr>
          <w:rFonts w:ascii="Times New Roman" w:hAnsi="Times New Roman" w:cs="Times New Roman"/>
          <w:sz w:val="24"/>
          <w:szCs w:val="24"/>
        </w:rPr>
      </w:pPr>
    </w:p>
    <w:p w14:paraId="13E9AEEA" w14:textId="704FB235"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FB153C">
        <w:rPr>
          <w:rFonts w:ascii="Times New Roman" w:hAnsi="Times New Roman" w:cs="Times New Roman"/>
          <w:b/>
          <w:bCs/>
          <w:sz w:val="24"/>
          <w:szCs w:val="24"/>
        </w:rPr>
        <w:t>Задание 10.</w:t>
      </w:r>
      <w:r w:rsidRPr="00944F53">
        <w:rPr>
          <w:rFonts w:ascii="Times New Roman" w:hAnsi="Times New Roman" w:cs="Times New Roman"/>
          <w:sz w:val="24"/>
          <w:szCs w:val="24"/>
        </w:rPr>
        <w:t xml:space="preserve"> Существует точка зрения, что, несмотря на существенные изменения, произошедшие в основах государственного строя России в связи с принятием новой Конституции 12 декабря 1993 г., в государственном устройстве РФ в 1993−1996 гг. сохранились черты, характерные и для периода 1991−1993 гг. Приведите не менее двух фактов, (положений), подтверждающих эту общность </w:t>
      </w:r>
    </w:p>
    <w:p w14:paraId="10ABA8BE" w14:textId="7B454E66" w:rsidR="00944F53" w:rsidRDefault="00FB153C"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w:t>
      </w:r>
    </w:p>
    <w:p w14:paraId="2CDDA40E" w14:textId="3C296D8D" w:rsidR="00FB153C" w:rsidRDefault="00FB153C" w:rsidP="00FB153C">
      <w:pPr>
        <w:pStyle w:val="a4"/>
        <w:numPr>
          <w:ilvl w:val="0"/>
          <w:numId w:val="9"/>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w:t>
      </w:r>
    </w:p>
    <w:p w14:paraId="1C5C8C7F" w14:textId="66638084" w:rsidR="00FB153C" w:rsidRPr="00944F53" w:rsidRDefault="00FB153C" w:rsidP="00FB153C">
      <w:pPr>
        <w:pStyle w:val="a4"/>
        <w:numPr>
          <w:ilvl w:val="0"/>
          <w:numId w:val="9"/>
        </w:numPr>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w:t>
      </w:r>
    </w:p>
    <w:p w14:paraId="2C5F42CF" w14:textId="77777777" w:rsidR="00FB153C" w:rsidRDefault="00FB153C" w:rsidP="00FB153C">
      <w:pPr>
        <w:pStyle w:val="a4"/>
        <w:spacing w:after="0" w:line="240" w:lineRule="auto"/>
        <w:ind w:left="0" w:right="118" w:firstLine="567"/>
        <w:jc w:val="both"/>
        <w:rPr>
          <w:rFonts w:ascii="Times New Roman" w:hAnsi="Times New Roman" w:cs="Times New Roman"/>
          <w:sz w:val="24"/>
          <w:szCs w:val="24"/>
        </w:rPr>
      </w:pPr>
    </w:p>
    <w:p w14:paraId="6217CFD4" w14:textId="12464204" w:rsidR="00944F53" w:rsidRPr="00944F53" w:rsidRDefault="002B5FE7" w:rsidP="00FB153C">
      <w:pPr>
        <w:pStyle w:val="a4"/>
        <w:spacing w:after="0" w:line="240" w:lineRule="auto"/>
        <w:ind w:left="0" w:right="118" w:firstLine="567"/>
        <w:jc w:val="center"/>
        <w:rPr>
          <w:rFonts w:ascii="Times New Roman" w:hAnsi="Times New Roman" w:cs="Times New Roman"/>
          <w:sz w:val="24"/>
          <w:szCs w:val="24"/>
        </w:rPr>
      </w:pPr>
      <w:r w:rsidRPr="00944F53">
        <w:rPr>
          <w:rFonts w:ascii="Times New Roman" w:hAnsi="Times New Roman" w:cs="Times New Roman"/>
          <w:sz w:val="24"/>
          <w:szCs w:val="24"/>
        </w:rPr>
        <w:t>Вариант 2.</w:t>
      </w:r>
    </w:p>
    <w:p w14:paraId="6AB10F8C"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FB153C">
        <w:rPr>
          <w:rFonts w:ascii="Times New Roman" w:hAnsi="Times New Roman" w:cs="Times New Roman"/>
          <w:b/>
          <w:bCs/>
          <w:sz w:val="24"/>
          <w:szCs w:val="24"/>
        </w:rPr>
        <w:t>Задание 1. Запишите термин, о котором идёт речь</w:t>
      </w:r>
      <w:r w:rsidRPr="00944F53">
        <w:rPr>
          <w:rFonts w:ascii="Times New Roman" w:hAnsi="Times New Roman" w:cs="Times New Roman"/>
          <w:sz w:val="24"/>
          <w:szCs w:val="24"/>
        </w:rPr>
        <w:t xml:space="preserve">. «Военно-политический блок ряда стран Европы, созданный перед Первой мировой войной в качестве противовеса Германии и её союзникам. Страны, входившие в данный союз, оказали военно-политическую поддержку белому движению в ходе Гражданской войны». </w:t>
      </w:r>
    </w:p>
    <w:p w14:paraId="62FB980C" w14:textId="504E6622"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Ответ __________________________ </w:t>
      </w:r>
    </w:p>
    <w:p w14:paraId="2FE3ABEF"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7755A458" w14:textId="7E5F7626"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2. Установите соответствие между событиями внешней политики СССР и годами, когда они происходили</w:t>
      </w:r>
      <w:r w:rsidRPr="00944F53">
        <w:rPr>
          <w:rFonts w:ascii="Times New Roman" w:hAnsi="Times New Roman" w:cs="Times New Roman"/>
          <w:sz w:val="24"/>
          <w:szCs w:val="24"/>
        </w:rPr>
        <w:t xml:space="preserve">. </w:t>
      </w:r>
      <w:r w:rsidR="00924E33" w:rsidRPr="00944F53">
        <w:rPr>
          <w:rFonts w:ascii="Times New Roman" w:hAnsi="Times New Roman" w:cs="Times New Roman"/>
          <w:sz w:val="24"/>
          <w:szCs w:val="24"/>
        </w:rPr>
        <w:t>Запишите в ответ цифры, расположив их в порядке, соответствующем буквам</w:t>
      </w:r>
    </w:p>
    <w:tbl>
      <w:tblPr>
        <w:tblStyle w:val="a6"/>
        <w:tblW w:w="0" w:type="auto"/>
        <w:tblLook w:val="04A0" w:firstRow="1" w:lastRow="0" w:firstColumn="1" w:lastColumn="0" w:noHBand="0" w:noVBand="1"/>
      </w:tblPr>
      <w:tblGrid>
        <w:gridCol w:w="4885"/>
        <w:gridCol w:w="4885"/>
      </w:tblGrid>
      <w:tr w:rsidR="00924E33" w14:paraId="7C9A3B6B" w14:textId="77777777" w:rsidTr="00924E33">
        <w:tc>
          <w:tcPr>
            <w:tcW w:w="4885" w:type="dxa"/>
          </w:tcPr>
          <w:p w14:paraId="7C663F6E" w14:textId="14B4D0AD"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События внешней политики</w:t>
            </w:r>
          </w:p>
        </w:tc>
        <w:tc>
          <w:tcPr>
            <w:tcW w:w="4885" w:type="dxa"/>
          </w:tcPr>
          <w:p w14:paraId="799C4F46" w14:textId="23FB4B3B"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Годы</w:t>
            </w:r>
          </w:p>
        </w:tc>
      </w:tr>
      <w:tr w:rsidR="00924E33" w14:paraId="31EB25BA" w14:textId="77777777" w:rsidTr="00924E33">
        <w:tc>
          <w:tcPr>
            <w:tcW w:w="4885" w:type="dxa"/>
          </w:tcPr>
          <w:p w14:paraId="14F3E986" w14:textId="24DCEB87"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А) вступление СССР в Лигу Наций</w:t>
            </w:r>
          </w:p>
          <w:p w14:paraId="2F745B91" w14:textId="3B476301"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 xml:space="preserve">Б) конфликт на озере Хасан </w:t>
            </w:r>
          </w:p>
          <w:p w14:paraId="43E675FA" w14:textId="775EE9AA"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В) начало Советско-финляндской войны</w:t>
            </w:r>
          </w:p>
        </w:tc>
        <w:tc>
          <w:tcPr>
            <w:tcW w:w="4885" w:type="dxa"/>
          </w:tcPr>
          <w:p w14:paraId="6BF84478" w14:textId="77777777"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 xml:space="preserve">1)  1930 г </w:t>
            </w:r>
          </w:p>
          <w:p w14:paraId="5A62BBC5" w14:textId="77777777"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 xml:space="preserve">2)  1934 г. </w:t>
            </w:r>
          </w:p>
          <w:p w14:paraId="25A18CC6" w14:textId="77777777"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 xml:space="preserve">3)  1938 г. </w:t>
            </w:r>
          </w:p>
          <w:p w14:paraId="7B48C644" w14:textId="18CA5813" w:rsidR="00924E33" w:rsidRDefault="00924E33" w:rsidP="00FB153C">
            <w:pPr>
              <w:pStyle w:val="a4"/>
              <w:spacing w:line="240" w:lineRule="auto"/>
              <w:ind w:left="0" w:right="118"/>
              <w:jc w:val="both"/>
              <w:rPr>
                <w:rFonts w:ascii="Times New Roman" w:hAnsi="Times New Roman" w:cs="Times New Roman"/>
                <w:sz w:val="24"/>
                <w:szCs w:val="24"/>
              </w:rPr>
            </w:pPr>
            <w:r w:rsidRPr="00944F53">
              <w:rPr>
                <w:rFonts w:ascii="Times New Roman" w:hAnsi="Times New Roman" w:cs="Times New Roman"/>
                <w:sz w:val="24"/>
                <w:szCs w:val="24"/>
              </w:rPr>
              <w:t>4)  1939 г.</w:t>
            </w:r>
          </w:p>
        </w:tc>
      </w:tr>
    </w:tbl>
    <w:p w14:paraId="088E6DCB" w14:textId="2149BF80" w:rsidR="00924E33" w:rsidRDefault="00924E33"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w:t>
      </w:r>
      <w:r w:rsidR="002B5FE7" w:rsidRPr="00944F53">
        <w:rPr>
          <w:rFonts w:ascii="Times New Roman" w:hAnsi="Times New Roman" w:cs="Times New Roman"/>
          <w:sz w:val="24"/>
          <w:szCs w:val="24"/>
        </w:rPr>
        <w:t xml:space="preserve">: </w:t>
      </w:r>
    </w:p>
    <w:tbl>
      <w:tblPr>
        <w:tblStyle w:val="a6"/>
        <w:tblW w:w="0" w:type="auto"/>
        <w:tblLook w:val="04A0" w:firstRow="1" w:lastRow="0" w:firstColumn="1" w:lastColumn="0" w:noHBand="0" w:noVBand="1"/>
      </w:tblPr>
      <w:tblGrid>
        <w:gridCol w:w="846"/>
        <w:gridCol w:w="850"/>
        <w:gridCol w:w="709"/>
      </w:tblGrid>
      <w:tr w:rsidR="00924E33" w14:paraId="49695D20" w14:textId="77777777" w:rsidTr="00924E33">
        <w:tc>
          <w:tcPr>
            <w:tcW w:w="846" w:type="dxa"/>
          </w:tcPr>
          <w:p w14:paraId="399B8C9B" w14:textId="2CD65CCB"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А</w:t>
            </w:r>
          </w:p>
        </w:tc>
        <w:tc>
          <w:tcPr>
            <w:tcW w:w="850" w:type="dxa"/>
          </w:tcPr>
          <w:p w14:paraId="1F6DE0CA" w14:textId="36B2A227"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Б</w:t>
            </w:r>
          </w:p>
        </w:tc>
        <w:tc>
          <w:tcPr>
            <w:tcW w:w="709" w:type="dxa"/>
          </w:tcPr>
          <w:p w14:paraId="55556DFD" w14:textId="1AE2DA95" w:rsidR="00924E33" w:rsidRDefault="00924E33" w:rsidP="00924E33">
            <w:pPr>
              <w:pStyle w:val="a4"/>
              <w:spacing w:line="240" w:lineRule="auto"/>
              <w:ind w:left="0" w:right="118"/>
              <w:jc w:val="center"/>
              <w:rPr>
                <w:rFonts w:ascii="Times New Roman" w:hAnsi="Times New Roman" w:cs="Times New Roman"/>
                <w:sz w:val="24"/>
                <w:szCs w:val="24"/>
              </w:rPr>
            </w:pPr>
            <w:r w:rsidRPr="00944F53">
              <w:rPr>
                <w:rFonts w:ascii="Times New Roman" w:hAnsi="Times New Roman" w:cs="Times New Roman"/>
                <w:sz w:val="24"/>
                <w:szCs w:val="24"/>
              </w:rPr>
              <w:t>В</w:t>
            </w:r>
          </w:p>
        </w:tc>
      </w:tr>
      <w:tr w:rsidR="00924E33" w14:paraId="0CCE7C4C" w14:textId="77777777" w:rsidTr="00924E33">
        <w:tc>
          <w:tcPr>
            <w:tcW w:w="846" w:type="dxa"/>
          </w:tcPr>
          <w:p w14:paraId="6A2662C6" w14:textId="77777777" w:rsidR="00924E33" w:rsidRDefault="00924E33" w:rsidP="00FB153C">
            <w:pPr>
              <w:pStyle w:val="a4"/>
              <w:spacing w:line="240" w:lineRule="auto"/>
              <w:ind w:left="0" w:right="118"/>
              <w:jc w:val="both"/>
              <w:rPr>
                <w:rFonts w:ascii="Times New Roman" w:hAnsi="Times New Roman" w:cs="Times New Roman"/>
                <w:sz w:val="24"/>
                <w:szCs w:val="24"/>
              </w:rPr>
            </w:pPr>
          </w:p>
        </w:tc>
        <w:tc>
          <w:tcPr>
            <w:tcW w:w="850" w:type="dxa"/>
          </w:tcPr>
          <w:p w14:paraId="5DA83113" w14:textId="77777777" w:rsidR="00924E33" w:rsidRDefault="00924E33" w:rsidP="00FB153C">
            <w:pPr>
              <w:pStyle w:val="a4"/>
              <w:spacing w:line="240" w:lineRule="auto"/>
              <w:ind w:left="0" w:right="118"/>
              <w:jc w:val="both"/>
              <w:rPr>
                <w:rFonts w:ascii="Times New Roman" w:hAnsi="Times New Roman" w:cs="Times New Roman"/>
                <w:sz w:val="24"/>
                <w:szCs w:val="24"/>
              </w:rPr>
            </w:pPr>
          </w:p>
        </w:tc>
        <w:tc>
          <w:tcPr>
            <w:tcW w:w="709" w:type="dxa"/>
          </w:tcPr>
          <w:p w14:paraId="186F9C5E" w14:textId="77777777" w:rsidR="00924E33" w:rsidRDefault="00924E33" w:rsidP="00FB153C">
            <w:pPr>
              <w:pStyle w:val="a4"/>
              <w:spacing w:line="240" w:lineRule="auto"/>
              <w:ind w:left="0" w:right="118"/>
              <w:jc w:val="both"/>
              <w:rPr>
                <w:rFonts w:ascii="Times New Roman" w:hAnsi="Times New Roman" w:cs="Times New Roman"/>
                <w:sz w:val="24"/>
                <w:szCs w:val="24"/>
              </w:rPr>
            </w:pPr>
          </w:p>
        </w:tc>
      </w:tr>
    </w:tbl>
    <w:p w14:paraId="1072A238"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592E3184"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3. Кто из перечисленных политических деятелей возглавлял Временное правительство в 1917 г.?</w:t>
      </w:r>
      <w:r w:rsidRPr="00944F53">
        <w:rPr>
          <w:rFonts w:ascii="Times New Roman" w:hAnsi="Times New Roman" w:cs="Times New Roman"/>
          <w:sz w:val="24"/>
          <w:szCs w:val="24"/>
        </w:rPr>
        <w:t xml:space="preserve"> Найдите в </w:t>
      </w:r>
      <w:r w:rsidR="00924E33" w:rsidRPr="00944F53">
        <w:rPr>
          <w:rFonts w:ascii="Times New Roman" w:hAnsi="Times New Roman" w:cs="Times New Roman"/>
          <w:sz w:val="24"/>
          <w:szCs w:val="24"/>
        </w:rPr>
        <w:t>нижеприведённом</w:t>
      </w:r>
      <w:r w:rsidRPr="00944F53">
        <w:rPr>
          <w:rFonts w:ascii="Times New Roman" w:hAnsi="Times New Roman" w:cs="Times New Roman"/>
          <w:sz w:val="24"/>
          <w:szCs w:val="24"/>
        </w:rPr>
        <w:t xml:space="preserve"> списке двух деятелей и запишите цифры, под которыми они указаны. </w:t>
      </w:r>
    </w:p>
    <w:p w14:paraId="7C601EC0"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Л. Г. Корнилов </w:t>
      </w:r>
    </w:p>
    <w:p w14:paraId="2A56971E"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А. Ф. Керенский </w:t>
      </w:r>
    </w:p>
    <w:p w14:paraId="537CFF31"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П. А. Столыпин </w:t>
      </w:r>
    </w:p>
    <w:p w14:paraId="078744FC"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Г. Е. Львов </w:t>
      </w:r>
    </w:p>
    <w:p w14:paraId="7F04B95D"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5)  С. Ю. Витте </w:t>
      </w:r>
    </w:p>
    <w:p w14:paraId="2EDFF0C4" w14:textId="3ED9422C" w:rsidR="00924E33" w:rsidRDefault="00924E33"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 __________________</w:t>
      </w:r>
    </w:p>
    <w:p w14:paraId="4D4C2080"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1C0D9DD7"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4. Прочтите фрагмент речи, произнесённой на заседании Государственной думы в 1906 г., и укажите фамилию оратора</w:t>
      </w:r>
      <w:r w:rsidRPr="00944F53">
        <w:rPr>
          <w:rFonts w:ascii="Times New Roman" w:hAnsi="Times New Roman" w:cs="Times New Roman"/>
          <w:sz w:val="24"/>
          <w:szCs w:val="24"/>
        </w:rPr>
        <w:t xml:space="preserve">. «Не беспорядочная раздача земель, не успокоение бунта </w:t>
      </w:r>
      <w:r w:rsidR="00924E33" w:rsidRPr="00944F53">
        <w:rPr>
          <w:rFonts w:ascii="Times New Roman" w:hAnsi="Times New Roman" w:cs="Times New Roman"/>
          <w:sz w:val="24"/>
          <w:szCs w:val="24"/>
        </w:rPr>
        <w:t>подачками </w:t>
      </w:r>
      <w:r w:rsidR="00924E33">
        <w:rPr>
          <w:rFonts w:ascii="Times New Roman" w:hAnsi="Times New Roman" w:cs="Times New Roman"/>
          <w:sz w:val="24"/>
          <w:szCs w:val="24"/>
        </w:rPr>
        <w:t>-</w:t>
      </w:r>
      <w:r w:rsidRPr="00944F53">
        <w:rPr>
          <w:rFonts w:ascii="Times New Roman" w:hAnsi="Times New Roman" w:cs="Times New Roman"/>
          <w:sz w:val="24"/>
          <w:szCs w:val="24"/>
        </w:rPr>
        <w:t xml:space="preserve"> бунт погашается силою, а признание неприкосновенности частной собственности, и, как последствие… создание мелкой личной собственности, реальное право выхода из общины и разрешение вопросов улучшения </w:t>
      </w:r>
      <w:r w:rsidR="00924E33" w:rsidRPr="00944F53">
        <w:rPr>
          <w:rFonts w:ascii="Times New Roman" w:hAnsi="Times New Roman" w:cs="Times New Roman"/>
          <w:sz w:val="24"/>
          <w:szCs w:val="24"/>
        </w:rPr>
        <w:t xml:space="preserve">землепользования — </w:t>
      </w:r>
      <w:r w:rsidR="00924E33" w:rsidRPr="00944F53">
        <w:rPr>
          <w:rFonts w:ascii="Times New Roman" w:hAnsi="Times New Roman" w:cs="Times New Roman"/>
          <w:sz w:val="24"/>
          <w:szCs w:val="24"/>
        </w:rPr>
        <w:lastRenderedPageBreak/>
        <w:t>вот</w:t>
      </w:r>
      <w:r w:rsidRPr="00944F53">
        <w:rPr>
          <w:rFonts w:ascii="Times New Roman" w:hAnsi="Times New Roman" w:cs="Times New Roman"/>
          <w:sz w:val="24"/>
          <w:szCs w:val="24"/>
        </w:rPr>
        <w:t xml:space="preserve"> задачи, осуществление которых правительство считает вопросами существования русской державы». </w:t>
      </w:r>
    </w:p>
    <w:p w14:paraId="5D069D41"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А. Ф. Керенский </w:t>
      </w:r>
    </w:p>
    <w:p w14:paraId="5F1BCE2D"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П. А. Столыпин </w:t>
      </w:r>
    </w:p>
    <w:p w14:paraId="43DD28DF"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В. И. Ленин </w:t>
      </w:r>
    </w:p>
    <w:p w14:paraId="3FCABE2B"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Л. Г. Корнилов </w:t>
      </w:r>
    </w:p>
    <w:p w14:paraId="5E4313FA" w14:textId="1675C9C8"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Ответ __________________ </w:t>
      </w:r>
    </w:p>
    <w:p w14:paraId="56F9B38B"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02B46335"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5. Рассмотрите карту. Запишите ответ</w:t>
      </w:r>
      <w:r w:rsidRPr="00944F53">
        <w:rPr>
          <w:rFonts w:ascii="Times New Roman" w:hAnsi="Times New Roman" w:cs="Times New Roman"/>
          <w:sz w:val="24"/>
          <w:szCs w:val="24"/>
        </w:rPr>
        <w:t xml:space="preserve">. Территории, обозначенные на карте римскими цифрами I, II и III, вошли в состав России в правление: </w:t>
      </w:r>
    </w:p>
    <w:p w14:paraId="29E1BBD2"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Алексея Михайловича </w:t>
      </w:r>
    </w:p>
    <w:p w14:paraId="609AC6B8"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Петра I </w:t>
      </w:r>
    </w:p>
    <w:p w14:paraId="1810754C" w14:textId="4A70B349"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Екатерины II </w:t>
      </w:r>
    </w:p>
    <w:p w14:paraId="2CC114BE" w14:textId="53EF22A2" w:rsidR="00944F53" w:rsidRP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Александра I </w:t>
      </w:r>
    </w:p>
    <w:p w14:paraId="50891DA2" w14:textId="3926CDB3" w:rsidR="00924E33" w:rsidRDefault="00924E33" w:rsidP="00924E33">
      <w:pPr>
        <w:pStyle w:val="a4"/>
        <w:spacing w:after="0" w:line="240" w:lineRule="auto"/>
        <w:ind w:left="0" w:right="118" w:firstLine="567"/>
        <w:jc w:val="center"/>
        <w:rPr>
          <w:rFonts w:ascii="Times New Roman" w:hAnsi="Times New Roman" w:cs="Times New Roman"/>
          <w:sz w:val="24"/>
          <w:szCs w:val="24"/>
        </w:rPr>
      </w:pPr>
      <w:r w:rsidRPr="00924E33">
        <w:rPr>
          <w:rFonts w:ascii="Times New Roman" w:hAnsi="Times New Roman" w:cs="Times New Roman"/>
          <w:noProof/>
          <w:sz w:val="24"/>
          <w:szCs w:val="24"/>
          <w:lang w:eastAsia="ru-RU"/>
        </w:rPr>
        <w:drawing>
          <wp:inline distT="0" distB="0" distL="0" distR="0" wp14:anchorId="6A1EEF90" wp14:editId="3B284EAC">
            <wp:extent cx="3276600" cy="24479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76600" cy="2447925"/>
                    </a:xfrm>
                    <a:prstGeom prst="rect">
                      <a:avLst/>
                    </a:prstGeom>
                  </pic:spPr>
                </pic:pic>
              </a:graphicData>
            </a:graphic>
          </wp:inline>
        </w:drawing>
      </w:r>
    </w:p>
    <w:p w14:paraId="20AE1D8D" w14:textId="1244EB13" w:rsidR="00924E33" w:rsidRDefault="00924E33"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 ______________________</w:t>
      </w:r>
    </w:p>
    <w:p w14:paraId="153DC86A" w14:textId="77777777" w:rsidR="00924E33" w:rsidRDefault="00924E33" w:rsidP="00FB153C">
      <w:pPr>
        <w:pStyle w:val="a4"/>
        <w:spacing w:after="0" w:line="240" w:lineRule="auto"/>
        <w:ind w:left="0" w:right="118" w:firstLine="567"/>
        <w:jc w:val="both"/>
        <w:rPr>
          <w:rFonts w:ascii="Times New Roman" w:hAnsi="Times New Roman" w:cs="Times New Roman"/>
          <w:sz w:val="24"/>
          <w:szCs w:val="24"/>
        </w:rPr>
      </w:pPr>
    </w:p>
    <w:p w14:paraId="324D6213"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24E33">
        <w:rPr>
          <w:rFonts w:ascii="Times New Roman" w:hAnsi="Times New Roman" w:cs="Times New Roman"/>
          <w:b/>
          <w:bCs/>
          <w:sz w:val="24"/>
          <w:szCs w:val="24"/>
        </w:rPr>
        <w:t>Задание 6. Рассмотрите схему одного из этапов Великой Отечественной войны</w:t>
      </w:r>
      <w:r w:rsidRPr="00944F53">
        <w:rPr>
          <w:rFonts w:ascii="Times New Roman" w:hAnsi="Times New Roman" w:cs="Times New Roman"/>
          <w:sz w:val="24"/>
          <w:szCs w:val="24"/>
        </w:rPr>
        <w:t xml:space="preserve">. Какой город обозначен на схеме цифрой «1»? </w:t>
      </w:r>
    </w:p>
    <w:p w14:paraId="011A5592"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Курск </w:t>
      </w:r>
    </w:p>
    <w:p w14:paraId="540D23FE"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Сталинград </w:t>
      </w:r>
    </w:p>
    <w:p w14:paraId="5C4246E0" w14:textId="77777777" w:rsidR="00924E3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Вязьма </w:t>
      </w:r>
    </w:p>
    <w:p w14:paraId="36BC4DD4" w14:textId="75A5DE4E"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Минск </w:t>
      </w:r>
    </w:p>
    <w:p w14:paraId="774E5BDB" w14:textId="40ED3451" w:rsidR="00924E33" w:rsidRDefault="00924E33" w:rsidP="00924E33">
      <w:pPr>
        <w:pStyle w:val="a4"/>
        <w:spacing w:after="0" w:line="240" w:lineRule="auto"/>
        <w:ind w:left="0" w:right="118" w:firstLine="567"/>
        <w:jc w:val="center"/>
        <w:rPr>
          <w:rFonts w:ascii="Times New Roman" w:hAnsi="Times New Roman" w:cs="Times New Roman"/>
          <w:sz w:val="24"/>
          <w:szCs w:val="24"/>
        </w:rPr>
      </w:pPr>
      <w:r w:rsidRPr="00924E33">
        <w:rPr>
          <w:rFonts w:ascii="Times New Roman" w:hAnsi="Times New Roman" w:cs="Times New Roman"/>
          <w:noProof/>
          <w:sz w:val="24"/>
          <w:szCs w:val="24"/>
          <w:lang w:eastAsia="ru-RU"/>
        </w:rPr>
        <w:drawing>
          <wp:inline distT="0" distB="0" distL="0" distR="0" wp14:anchorId="408E8BB3" wp14:editId="0520B637">
            <wp:extent cx="3600450" cy="26479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00450" cy="2647950"/>
                    </a:xfrm>
                    <a:prstGeom prst="rect">
                      <a:avLst/>
                    </a:prstGeom>
                  </pic:spPr>
                </pic:pic>
              </a:graphicData>
            </a:graphic>
          </wp:inline>
        </w:drawing>
      </w:r>
    </w:p>
    <w:p w14:paraId="66FCF172" w14:textId="3201FFEB" w:rsidR="00562B86" w:rsidRPr="00944F53" w:rsidRDefault="00562B86" w:rsidP="00562B86">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 _____________________</w:t>
      </w:r>
    </w:p>
    <w:p w14:paraId="180B59A7" w14:textId="77777777" w:rsidR="00562B86" w:rsidRDefault="00562B86" w:rsidP="00FB153C">
      <w:pPr>
        <w:pStyle w:val="a4"/>
        <w:spacing w:after="0" w:line="240" w:lineRule="auto"/>
        <w:ind w:left="0" w:right="118" w:firstLine="567"/>
        <w:jc w:val="both"/>
        <w:rPr>
          <w:rFonts w:ascii="Times New Roman" w:hAnsi="Times New Roman" w:cs="Times New Roman"/>
          <w:sz w:val="24"/>
          <w:szCs w:val="24"/>
        </w:rPr>
      </w:pPr>
    </w:p>
    <w:p w14:paraId="08BAE0A4"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562B86">
        <w:rPr>
          <w:rFonts w:ascii="Times New Roman" w:hAnsi="Times New Roman" w:cs="Times New Roman"/>
          <w:b/>
          <w:bCs/>
          <w:sz w:val="24"/>
          <w:szCs w:val="24"/>
        </w:rPr>
        <w:t>Задание 7. Рассмотрите изображение</w:t>
      </w:r>
      <w:r w:rsidRPr="00944F53">
        <w:rPr>
          <w:rFonts w:ascii="Times New Roman" w:hAnsi="Times New Roman" w:cs="Times New Roman"/>
          <w:sz w:val="24"/>
          <w:szCs w:val="24"/>
        </w:rPr>
        <w:t xml:space="preserve">. Данный плакат создан в связи с событием, которое состоялось в СССР в </w:t>
      </w:r>
    </w:p>
    <w:p w14:paraId="72A51119"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1956 г. </w:t>
      </w:r>
    </w:p>
    <w:p w14:paraId="7D60B63F"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1974 г. </w:t>
      </w:r>
    </w:p>
    <w:p w14:paraId="6578B77C"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1980 г. </w:t>
      </w:r>
    </w:p>
    <w:p w14:paraId="0AD9261F" w14:textId="023C7C49"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1985 г. </w:t>
      </w:r>
    </w:p>
    <w:p w14:paraId="2EDB9938" w14:textId="166EB51D" w:rsidR="00562B86" w:rsidRDefault="00562B86" w:rsidP="00562B86">
      <w:pPr>
        <w:pStyle w:val="a4"/>
        <w:spacing w:after="0" w:line="240" w:lineRule="auto"/>
        <w:ind w:left="0" w:right="118" w:firstLine="567"/>
        <w:jc w:val="center"/>
        <w:rPr>
          <w:rFonts w:ascii="Times New Roman" w:hAnsi="Times New Roman" w:cs="Times New Roman"/>
          <w:sz w:val="24"/>
          <w:szCs w:val="24"/>
        </w:rPr>
      </w:pPr>
      <w:r w:rsidRPr="00562B86">
        <w:rPr>
          <w:rFonts w:ascii="Times New Roman" w:hAnsi="Times New Roman" w:cs="Times New Roman"/>
          <w:noProof/>
          <w:sz w:val="24"/>
          <w:szCs w:val="24"/>
          <w:lang w:eastAsia="ru-RU"/>
        </w:rPr>
        <w:drawing>
          <wp:inline distT="0" distB="0" distL="0" distR="0" wp14:anchorId="416DD24F" wp14:editId="289F1506">
            <wp:extent cx="3219450" cy="19335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19450" cy="1933575"/>
                    </a:xfrm>
                    <a:prstGeom prst="rect">
                      <a:avLst/>
                    </a:prstGeom>
                  </pic:spPr>
                </pic:pic>
              </a:graphicData>
            </a:graphic>
          </wp:inline>
        </w:drawing>
      </w:r>
    </w:p>
    <w:p w14:paraId="3026DEFF" w14:textId="06E608CD" w:rsidR="00562B86" w:rsidRPr="00944F53" w:rsidRDefault="00562B86" w:rsidP="00562B86">
      <w:pPr>
        <w:pStyle w:val="a4"/>
        <w:spacing w:after="0" w:line="240" w:lineRule="auto"/>
        <w:ind w:left="0" w:right="118" w:firstLine="567"/>
        <w:rPr>
          <w:rFonts w:ascii="Times New Roman" w:hAnsi="Times New Roman" w:cs="Times New Roman"/>
          <w:sz w:val="24"/>
          <w:szCs w:val="24"/>
        </w:rPr>
      </w:pPr>
      <w:r>
        <w:rPr>
          <w:rFonts w:ascii="Times New Roman" w:hAnsi="Times New Roman" w:cs="Times New Roman"/>
          <w:sz w:val="24"/>
          <w:szCs w:val="24"/>
        </w:rPr>
        <w:t>Ответ _____________________</w:t>
      </w:r>
    </w:p>
    <w:p w14:paraId="22F2DC3A" w14:textId="77777777" w:rsidR="00562B86" w:rsidRDefault="00562B86" w:rsidP="00FB153C">
      <w:pPr>
        <w:pStyle w:val="a4"/>
        <w:spacing w:after="0" w:line="240" w:lineRule="auto"/>
        <w:ind w:left="0" w:right="118" w:firstLine="567"/>
        <w:jc w:val="both"/>
        <w:rPr>
          <w:rFonts w:ascii="Times New Roman" w:hAnsi="Times New Roman" w:cs="Times New Roman"/>
          <w:sz w:val="24"/>
          <w:szCs w:val="24"/>
        </w:rPr>
      </w:pPr>
    </w:p>
    <w:p w14:paraId="022A01E5"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562B86">
        <w:rPr>
          <w:rFonts w:ascii="Times New Roman" w:hAnsi="Times New Roman" w:cs="Times New Roman"/>
          <w:b/>
          <w:bCs/>
          <w:sz w:val="24"/>
          <w:szCs w:val="24"/>
        </w:rPr>
        <w:t>Задание 8. Рассмотрите изображение и выполните задание</w:t>
      </w:r>
      <w:r w:rsidRPr="00944F53">
        <w:rPr>
          <w:rFonts w:ascii="Times New Roman" w:hAnsi="Times New Roman" w:cs="Times New Roman"/>
          <w:sz w:val="24"/>
          <w:szCs w:val="24"/>
        </w:rPr>
        <w:t xml:space="preserve">. Укажите десятилетие, когда была выпущена данная марка. </w:t>
      </w:r>
    </w:p>
    <w:p w14:paraId="69BBB81B"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1950-е гг. </w:t>
      </w:r>
    </w:p>
    <w:p w14:paraId="575CA5A3"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1960-е гг. </w:t>
      </w:r>
    </w:p>
    <w:p w14:paraId="1A36514D"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1970-е гг. </w:t>
      </w:r>
    </w:p>
    <w:p w14:paraId="36320E61" w14:textId="2C388F40"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4) 1980-е гг. </w:t>
      </w:r>
    </w:p>
    <w:p w14:paraId="10DC46F2" w14:textId="1DF538F1" w:rsidR="00562B86" w:rsidRDefault="00562B86" w:rsidP="00562B86">
      <w:pPr>
        <w:pStyle w:val="a4"/>
        <w:spacing w:after="0" w:line="240" w:lineRule="auto"/>
        <w:ind w:left="0" w:right="118" w:firstLine="567"/>
        <w:jc w:val="center"/>
        <w:rPr>
          <w:rFonts w:ascii="Times New Roman" w:hAnsi="Times New Roman" w:cs="Times New Roman"/>
          <w:sz w:val="24"/>
          <w:szCs w:val="24"/>
        </w:rPr>
      </w:pPr>
      <w:r w:rsidRPr="00562B86">
        <w:rPr>
          <w:rFonts w:ascii="Times New Roman" w:hAnsi="Times New Roman" w:cs="Times New Roman"/>
          <w:noProof/>
          <w:sz w:val="24"/>
          <w:szCs w:val="24"/>
          <w:lang w:eastAsia="ru-RU"/>
        </w:rPr>
        <w:drawing>
          <wp:inline distT="0" distB="0" distL="0" distR="0" wp14:anchorId="456826F9" wp14:editId="47ABEDE2">
            <wp:extent cx="3209925" cy="18288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09925" cy="1828800"/>
                    </a:xfrm>
                    <a:prstGeom prst="rect">
                      <a:avLst/>
                    </a:prstGeom>
                  </pic:spPr>
                </pic:pic>
              </a:graphicData>
            </a:graphic>
          </wp:inline>
        </w:drawing>
      </w:r>
    </w:p>
    <w:p w14:paraId="63962B1F" w14:textId="1359A95B" w:rsidR="00562B86" w:rsidRPr="00944F53" w:rsidRDefault="00562B86" w:rsidP="00562B86">
      <w:pPr>
        <w:pStyle w:val="a4"/>
        <w:spacing w:after="0" w:line="240" w:lineRule="auto"/>
        <w:ind w:left="0" w:right="118" w:firstLine="567"/>
        <w:rPr>
          <w:rFonts w:ascii="Times New Roman" w:hAnsi="Times New Roman" w:cs="Times New Roman"/>
          <w:sz w:val="24"/>
          <w:szCs w:val="24"/>
        </w:rPr>
      </w:pPr>
      <w:r>
        <w:rPr>
          <w:rFonts w:ascii="Times New Roman" w:hAnsi="Times New Roman" w:cs="Times New Roman"/>
          <w:sz w:val="24"/>
          <w:szCs w:val="24"/>
        </w:rPr>
        <w:t>Ответ __________________________</w:t>
      </w:r>
    </w:p>
    <w:p w14:paraId="56E64556" w14:textId="77777777" w:rsidR="00562B86" w:rsidRDefault="00562B86" w:rsidP="00FB153C">
      <w:pPr>
        <w:pStyle w:val="a4"/>
        <w:spacing w:after="0" w:line="240" w:lineRule="auto"/>
        <w:ind w:left="0" w:right="118" w:firstLine="567"/>
        <w:jc w:val="both"/>
        <w:rPr>
          <w:rFonts w:ascii="Times New Roman" w:hAnsi="Times New Roman" w:cs="Times New Roman"/>
          <w:sz w:val="24"/>
          <w:szCs w:val="24"/>
        </w:rPr>
      </w:pPr>
    </w:p>
    <w:p w14:paraId="2D777E17"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562B86">
        <w:rPr>
          <w:rFonts w:ascii="Times New Roman" w:hAnsi="Times New Roman" w:cs="Times New Roman"/>
          <w:b/>
          <w:bCs/>
          <w:sz w:val="24"/>
          <w:szCs w:val="24"/>
        </w:rPr>
        <w:t>Задание 9.</w:t>
      </w:r>
      <w:r w:rsidRPr="00944F53">
        <w:rPr>
          <w:rFonts w:ascii="Times New Roman" w:hAnsi="Times New Roman" w:cs="Times New Roman"/>
          <w:sz w:val="24"/>
          <w:szCs w:val="24"/>
        </w:rPr>
        <w:t xml:space="preserve"> Через шесть лет после окончания Великой Отечественной войны военному лётчику снова пришлось принять участие в боевых действиях, теперь против американских самолётов. С аэродрома </w:t>
      </w:r>
      <w:proofErr w:type="spellStart"/>
      <w:r w:rsidRPr="00944F53">
        <w:rPr>
          <w:rFonts w:ascii="Times New Roman" w:hAnsi="Times New Roman" w:cs="Times New Roman"/>
          <w:sz w:val="24"/>
          <w:szCs w:val="24"/>
        </w:rPr>
        <w:t>Аньдун</w:t>
      </w:r>
      <w:proofErr w:type="spellEnd"/>
      <w:r w:rsidR="00562B86">
        <w:rPr>
          <w:rFonts w:ascii="Times New Roman" w:hAnsi="Times New Roman" w:cs="Times New Roman"/>
          <w:sz w:val="24"/>
          <w:szCs w:val="24"/>
        </w:rPr>
        <w:t xml:space="preserve"> (с 1965 г. Даньдун)</w:t>
      </w:r>
      <w:r w:rsidRPr="00944F53">
        <w:rPr>
          <w:rFonts w:ascii="Times New Roman" w:hAnsi="Times New Roman" w:cs="Times New Roman"/>
          <w:sz w:val="24"/>
          <w:szCs w:val="24"/>
        </w:rPr>
        <w:t xml:space="preserve"> пилот совершил 149 боевых вылетов, одержал 13 побед. Ему было присвоено звание Героя Советского Союза. Однако о подвиге лётчика на его Родине стало широко известно только через несколько десятилетий.</w:t>
      </w:r>
      <w:r w:rsidR="00562B86">
        <w:rPr>
          <w:rFonts w:ascii="Times New Roman" w:hAnsi="Times New Roman" w:cs="Times New Roman"/>
          <w:sz w:val="24"/>
          <w:szCs w:val="24"/>
        </w:rPr>
        <w:t xml:space="preserve"> </w:t>
      </w:r>
    </w:p>
    <w:p w14:paraId="43C76BE3"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1)  Назовите войну, во время которой лётчику было присвоено звание Героя Советского Союза. </w:t>
      </w:r>
    </w:p>
    <w:p w14:paraId="341E681B"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2)  Укажите фамилию руководителя СССР, при котором началась эта война. </w:t>
      </w:r>
    </w:p>
    <w:p w14:paraId="790FBDA8" w14:textId="0D8CB3B8" w:rsidR="00944F53"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 xml:space="preserve">3)  Почему о подвигах лётчика не было широко известно на Родине долгое время? </w:t>
      </w:r>
    </w:p>
    <w:p w14:paraId="69D76080" w14:textId="42692956" w:rsidR="00562B86" w:rsidRDefault="00562B86" w:rsidP="00FB153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Ответ:</w:t>
      </w:r>
    </w:p>
    <w:p w14:paraId="5763B171" w14:textId="4DEA88BA" w:rsidR="00562B86" w:rsidRDefault="00562B86" w:rsidP="00562B86">
      <w:pPr>
        <w:pStyle w:val="a4"/>
        <w:numPr>
          <w:ilvl w:val="0"/>
          <w:numId w:val="10"/>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398C369D" w14:textId="3C3AC08C" w:rsidR="00562B86" w:rsidRDefault="00562B86" w:rsidP="00562B86">
      <w:pPr>
        <w:pStyle w:val="a4"/>
        <w:numPr>
          <w:ilvl w:val="0"/>
          <w:numId w:val="10"/>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34F98A5C" w14:textId="2C6640D1" w:rsidR="00562B86" w:rsidRPr="00944F53" w:rsidRDefault="00562B86" w:rsidP="00562B86">
      <w:pPr>
        <w:pStyle w:val="a4"/>
        <w:numPr>
          <w:ilvl w:val="0"/>
          <w:numId w:val="10"/>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208DA1FC" w14:textId="77777777" w:rsidR="00562B86" w:rsidRDefault="00562B86" w:rsidP="00FB153C">
      <w:pPr>
        <w:pStyle w:val="a4"/>
        <w:spacing w:after="0" w:line="240" w:lineRule="auto"/>
        <w:ind w:left="0" w:right="118" w:firstLine="567"/>
        <w:jc w:val="both"/>
        <w:rPr>
          <w:rFonts w:ascii="Times New Roman" w:hAnsi="Times New Roman" w:cs="Times New Roman"/>
          <w:sz w:val="24"/>
          <w:szCs w:val="24"/>
        </w:rPr>
      </w:pPr>
    </w:p>
    <w:p w14:paraId="38459A0B" w14:textId="77777777" w:rsidR="00562B86" w:rsidRDefault="002B5FE7" w:rsidP="00FB153C">
      <w:pPr>
        <w:pStyle w:val="a4"/>
        <w:spacing w:after="0" w:line="240" w:lineRule="auto"/>
        <w:ind w:left="0" w:right="118" w:firstLine="567"/>
        <w:jc w:val="both"/>
        <w:rPr>
          <w:rFonts w:ascii="Times New Roman" w:hAnsi="Times New Roman" w:cs="Times New Roman"/>
          <w:sz w:val="24"/>
          <w:szCs w:val="24"/>
        </w:rPr>
      </w:pPr>
      <w:r w:rsidRPr="00562B86">
        <w:rPr>
          <w:rFonts w:ascii="Times New Roman" w:hAnsi="Times New Roman" w:cs="Times New Roman"/>
          <w:b/>
          <w:bCs/>
          <w:sz w:val="24"/>
          <w:szCs w:val="24"/>
        </w:rPr>
        <w:lastRenderedPageBreak/>
        <w:t>Задание 10.</w:t>
      </w:r>
      <w:r w:rsidRPr="00944F53">
        <w:rPr>
          <w:rFonts w:ascii="Times New Roman" w:hAnsi="Times New Roman" w:cs="Times New Roman"/>
          <w:sz w:val="24"/>
          <w:szCs w:val="24"/>
        </w:rPr>
        <w:t xml:space="preserve"> В период 1985−1991 гг. в политической системе СССР произошли серьёзные изменения по сравнению с периодом 1964−1985 гг. Приведите не менее трёх фактов в подтверждение этого положения. </w:t>
      </w:r>
    </w:p>
    <w:p w14:paraId="7FA2E721" w14:textId="79F6448B" w:rsidR="002B5FE7" w:rsidRDefault="002B5FE7" w:rsidP="00FB153C">
      <w:pPr>
        <w:pStyle w:val="a4"/>
        <w:spacing w:after="0" w:line="240" w:lineRule="auto"/>
        <w:ind w:left="0" w:right="118" w:firstLine="567"/>
        <w:jc w:val="both"/>
        <w:rPr>
          <w:rFonts w:ascii="Times New Roman" w:hAnsi="Times New Roman" w:cs="Times New Roman"/>
          <w:sz w:val="24"/>
          <w:szCs w:val="24"/>
        </w:rPr>
      </w:pPr>
      <w:r w:rsidRPr="00944F53">
        <w:rPr>
          <w:rFonts w:ascii="Times New Roman" w:hAnsi="Times New Roman" w:cs="Times New Roman"/>
          <w:sz w:val="24"/>
          <w:szCs w:val="24"/>
        </w:rPr>
        <w:t>Ответ</w:t>
      </w:r>
      <w:r w:rsidR="00562B86">
        <w:rPr>
          <w:rFonts w:ascii="Times New Roman" w:hAnsi="Times New Roman" w:cs="Times New Roman"/>
          <w:sz w:val="24"/>
          <w:szCs w:val="24"/>
        </w:rPr>
        <w:t>:</w:t>
      </w:r>
    </w:p>
    <w:p w14:paraId="77B07FA1" w14:textId="7B3056D6" w:rsidR="00562B86" w:rsidRDefault="00562B86" w:rsidP="00562B86">
      <w:pPr>
        <w:pStyle w:val="a4"/>
        <w:numPr>
          <w:ilvl w:val="0"/>
          <w:numId w:val="11"/>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08805B90" w14:textId="281F9AED" w:rsidR="00562B86" w:rsidRDefault="00562B86" w:rsidP="00562B86">
      <w:pPr>
        <w:pStyle w:val="a4"/>
        <w:numPr>
          <w:ilvl w:val="0"/>
          <w:numId w:val="11"/>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5F873077" w14:textId="1177A908" w:rsidR="00562B86" w:rsidRPr="00944F53" w:rsidRDefault="00562B86" w:rsidP="00562B86">
      <w:pPr>
        <w:pStyle w:val="a4"/>
        <w:numPr>
          <w:ilvl w:val="0"/>
          <w:numId w:val="11"/>
        </w:numPr>
        <w:spacing w:after="0" w:line="240" w:lineRule="auto"/>
        <w:ind w:right="118"/>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w:t>
      </w:r>
    </w:p>
    <w:p w14:paraId="053FD8B6" w14:textId="095E2422" w:rsidR="00830B80" w:rsidRDefault="00562B86" w:rsidP="00562B86">
      <w:pPr>
        <w:spacing w:after="0"/>
        <w:ind w:firstLine="567"/>
        <w:rPr>
          <w:rFonts w:ascii="Times New Roman" w:hAnsi="Times New Roman" w:cs="Times New Roman"/>
          <w:b/>
          <w:bCs/>
          <w:sz w:val="24"/>
          <w:szCs w:val="24"/>
        </w:rPr>
      </w:pPr>
      <w:r w:rsidRPr="00562B86">
        <w:rPr>
          <w:rFonts w:ascii="Times New Roman" w:hAnsi="Times New Roman" w:cs="Times New Roman"/>
          <w:b/>
          <w:bCs/>
          <w:sz w:val="24"/>
          <w:szCs w:val="24"/>
        </w:rPr>
        <w:t>Ключ к тесту</w:t>
      </w:r>
    </w:p>
    <w:p w14:paraId="7B9CF4F4" w14:textId="5FD8D442" w:rsidR="00562B86" w:rsidRPr="00562B86" w:rsidRDefault="00562B86" w:rsidP="00562B86">
      <w:pPr>
        <w:spacing w:after="0"/>
        <w:ind w:firstLine="567"/>
        <w:rPr>
          <w:rFonts w:ascii="Times New Roman" w:hAnsi="Times New Roman" w:cs="Times New Roman"/>
          <w:sz w:val="24"/>
          <w:szCs w:val="24"/>
        </w:rPr>
      </w:pPr>
      <w:r w:rsidRPr="00562B86">
        <w:rPr>
          <w:rFonts w:ascii="Times New Roman" w:hAnsi="Times New Roman" w:cs="Times New Roman"/>
          <w:sz w:val="24"/>
          <w:szCs w:val="24"/>
        </w:rPr>
        <w:t>Вариант 1</w:t>
      </w:r>
    </w:p>
    <w:tbl>
      <w:tblPr>
        <w:tblStyle w:val="a6"/>
        <w:tblW w:w="0" w:type="auto"/>
        <w:tblLook w:val="04A0" w:firstRow="1" w:lastRow="0" w:firstColumn="1" w:lastColumn="0" w:noHBand="0" w:noVBand="1"/>
      </w:tblPr>
      <w:tblGrid>
        <w:gridCol w:w="562"/>
        <w:gridCol w:w="8080"/>
        <w:gridCol w:w="1128"/>
      </w:tblGrid>
      <w:tr w:rsidR="00562B86" w:rsidRPr="00DE6CB5" w14:paraId="56809821" w14:textId="77777777" w:rsidTr="00DE6CB5">
        <w:tc>
          <w:tcPr>
            <w:tcW w:w="562" w:type="dxa"/>
          </w:tcPr>
          <w:p w14:paraId="076A234A" w14:textId="4E1F7FE7" w:rsidR="00562B86" w:rsidRPr="00DE6CB5" w:rsidRDefault="00562B86" w:rsidP="00DE6CB5">
            <w:pPr>
              <w:jc w:val="center"/>
              <w:rPr>
                <w:rFonts w:ascii="Times New Roman" w:hAnsi="Times New Roman" w:cs="Times New Roman"/>
                <w:b/>
                <w:bCs/>
                <w:sz w:val="24"/>
                <w:szCs w:val="24"/>
              </w:rPr>
            </w:pPr>
            <w:r w:rsidRPr="00DE6CB5">
              <w:rPr>
                <w:rFonts w:ascii="Times New Roman" w:hAnsi="Times New Roman" w:cs="Times New Roman"/>
                <w:b/>
                <w:bCs/>
                <w:sz w:val="24"/>
                <w:szCs w:val="24"/>
              </w:rPr>
              <w:t>№</w:t>
            </w:r>
          </w:p>
        </w:tc>
        <w:tc>
          <w:tcPr>
            <w:tcW w:w="8080" w:type="dxa"/>
          </w:tcPr>
          <w:p w14:paraId="0DD86F87" w14:textId="1A15BF04" w:rsidR="00562B86" w:rsidRPr="00DE6CB5" w:rsidRDefault="00562B86" w:rsidP="00562B86">
            <w:pPr>
              <w:jc w:val="center"/>
              <w:rPr>
                <w:rFonts w:ascii="Times New Roman" w:hAnsi="Times New Roman" w:cs="Times New Roman"/>
                <w:b/>
                <w:bCs/>
                <w:sz w:val="24"/>
                <w:szCs w:val="24"/>
              </w:rPr>
            </w:pPr>
            <w:r w:rsidRPr="00DE6CB5">
              <w:rPr>
                <w:rFonts w:ascii="Times New Roman" w:hAnsi="Times New Roman" w:cs="Times New Roman"/>
                <w:b/>
                <w:bCs/>
                <w:sz w:val="24"/>
                <w:szCs w:val="24"/>
              </w:rPr>
              <w:t>Задание</w:t>
            </w:r>
          </w:p>
        </w:tc>
        <w:tc>
          <w:tcPr>
            <w:tcW w:w="1128" w:type="dxa"/>
          </w:tcPr>
          <w:p w14:paraId="433B56E0" w14:textId="7E7ABF55" w:rsidR="00562B86" w:rsidRPr="00DE6CB5" w:rsidRDefault="00562B86" w:rsidP="00562B86">
            <w:pPr>
              <w:jc w:val="center"/>
              <w:rPr>
                <w:rFonts w:ascii="Times New Roman" w:hAnsi="Times New Roman" w:cs="Times New Roman"/>
                <w:b/>
                <w:bCs/>
                <w:sz w:val="24"/>
                <w:szCs w:val="24"/>
              </w:rPr>
            </w:pPr>
            <w:r w:rsidRPr="00DE6CB5">
              <w:rPr>
                <w:rFonts w:ascii="Times New Roman" w:hAnsi="Times New Roman" w:cs="Times New Roman"/>
                <w:b/>
                <w:bCs/>
                <w:sz w:val="24"/>
                <w:szCs w:val="24"/>
              </w:rPr>
              <w:t>Баллы</w:t>
            </w:r>
          </w:p>
        </w:tc>
      </w:tr>
      <w:tr w:rsidR="00562B86" w:rsidRPr="00DE6CB5" w14:paraId="0693C579" w14:textId="77777777" w:rsidTr="00DE6CB5">
        <w:tc>
          <w:tcPr>
            <w:tcW w:w="562" w:type="dxa"/>
          </w:tcPr>
          <w:p w14:paraId="1E591224"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5A19B4FC" w14:textId="4FE3862A"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интервенция</w:t>
            </w:r>
          </w:p>
        </w:tc>
        <w:tc>
          <w:tcPr>
            <w:tcW w:w="1128" w:type="dxa"/>
          </w:tcPr>
          <w:p w14:paraId="27411372" w14:textId="42F7EDBB"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1</w:t>
            </w:r>
          </w:p>
        </w:tc>
      </w:tr>
      <w:tr w:rsidR="00562B86" w:rsidRPr="00DE6CB5" w14:paraId="2E20CDFB" w14:textId="77777777" w:rsidTr="00DE6CB5">
        <w:tc>
          <w:tcPr>
            <w:tcW w:w="562" w:type="dxa"/>
          </w:tcPr>
          <w:p w14:paraId="6E0B6A40"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46F81B66" w14:textId="1810E739"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А2; Б1,3; В4</w:t>
            </w:r>
          </w:p>
        </w:tc>
        <w:tc>
          <w:tcPr>
            <w:tcW w:w="1128" w:type="dxa"/>
          </w:tcPr>
          <w:p w14:paraId="37400587" w14:textId="56F17023"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3-1</w:t>
            </w:r>
          </w:p>
        </w:tc>
      </w:tr>
      <w:tr w:rsidR="00562B86" w:rsidRPr="00DE6CB5" w14:paraId="20818B80" w14:textId="77777777" w:rsidTr="00DE6CB5">
        <w:tc>
          <w:tcPr>
            <w:tcW w:w="562" w:type="dxa"/>
          </w:tcPr>
          <w:p w14:paraId="3B8AEA07"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5B40F232" w14:textId="5017E253"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1,4</w:t>
            </w:r>
          </w:p>
        </w:tc>
        <w:tc>
          <w:tcPr>
            <w:tcW w:w="1128" w:type="dxa"/>
          </w:tcPr>
          <w:p w14:paraId="65985854" w14:textId="30E36848"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2-1</w:t>
            </w:r>
          </w:p>
        </w:tc>
      </w:tr>
      <w:tr w:rsidR="00562B86" w:rsidRPr="00DE6CB5" w14:paraId="2081AE0D" w14:textId="77777777" w:rsidTr="00DE6CB5">
        <w:tc>
          <w:tcPr>
            <w:tcW w:w="562" w:type="dxa"/>
          </w:tcPr>
          <w:p w14:paraId="24D16014"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0F5FAA0C" w14:textId="31AA4801"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Столыпин</w:t>
            </w:r>
          </w:p>
        </w:tc>
        <w:tc>
          <w:tcPr>
            <w:tcW w:w="1128" w:type="dxa"/>
          </w:tcPr>
          <w:p w14:paraId="640B4C79" w14:textId="1F245F56"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2</w:t>
            </w:r>
          </w:p>
        </w:tc>
      </w:tr>
      <w:tr w:rsidR="00562B86" w:rsidRPr="00DE6CB5" w14:paraId="7E4E2CD5" w14:textId="77777777" w:rsidTr="00DE6CB5">
        <w:tc>
          <w:tcPr>
            <w:tcW w:w="562" w:type="dxa"/>
          </w:tcPr>
          <w:p w14:paraId="29FEF860"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358B3193" w14:textId="6DCC2DA5"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II</w:t>
            </w:r>
          </w:p>
        </w:tc>
        <w:tc>
          <w:tcPr>
            <w:tcW w:w="1128" w:type="dxa"/>
          </w:tcPr>
          <w:p w14:paraId="37F99ECF" w14:textId="516A1D2A"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1</w:t>
            </w:r>
          </w:p>
        </w:tc>
      </w:tr>
      <w:tr w:rsidR="00562B86" w:rsidRPr="00DE6CB5" w14:paraId="63985F91" w14:textId="77777777" w:rsidTr="00DE6CB5">
        <w:tc>
          <w:tcPr>
            <w:tcW w:w="562" w:type="dxa"/>
          </w:tcPr>
          <w:p w14:paraId="181AEC14"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5BDF891D" w14:textId="502E95A6"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Сталинградская битва (2)</w:t>
            </w:r>
          </w:p>
        </w:tc>
        <w:tc>
          <w:tcPr>
            <w:tcW w:w="1128" w:type="dxa"/>
          </w:tcPr>
          <w:p w14:paraId="299C132D" w14:textId="6EEDB390"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1</w:t>
            </w:r>
          </w:p>
        </w:tc>
      </w:tr>
      <w:tr w:rsidR="00562B86" w:rsidRPr="00DE6CB5" w14:paraId="5BDD6F2B" w14:textId="77777777" w:rsidTr="00DE6CB5">
        <w:tc>
          <w:tcPr>
            <w:tcW w:w="562" w:type="dxa"/>
          </w:tcPr>
          <w:p w14:paraId="67971CAF" w14:textId="77777777" w:rsidR="00562B86" w:rsidRPr="00DE6CB5" w:rsidRDefault="00562B86" w:rsidP="00DE6CB5">
            <w:pPr>
              <w:pStyle w:val="a4"/>
              <w:numPr>
                <w:ilvl w:val="0"/>
                <w:numId w:val="12"/>
              </w:numPr>
              <w:ind w:left="0" w:firstLine="0"/>
              <w:rPr>
                <w:rFonts w:ascii="Times New Roman" w:hAnsi="Times New Roman" w:cs="Times New Roman"/>
                <w:sz w:val="24"/>
                <w:szCs w:val="24"/>
              </w:rPr>
            </w:pPr>
          </w:p>
        </w:tc>
        <w:tc>
          <w:tcPr>
            <w:tcW w:w="8080" w:type="dxa"/>
          </w:tcPr>
          <w:p w14:paraId="2B344BB4" w14:textId="33935368" w:rsidR="00562B86"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1910 –</w:t>
            </w:r>
            <w:r>
              <w:rPr>
                <w:rFonts w:ascii="Times New Roman" w:hAnsi="Times New Roman" w:cs="Times New Roman"/>
                <w:sz w:val="24"/>
                <w:szCs w:val="24"/>
              </w:rPr>
              <w:t xml:space="preserve"> </w:t>
            </w:r>
            <w:r w:rsidRPr="00DE6CB5">
              <w:rPr>
                <w:rFonts w:ascii="Times New Roman" w:hAnsi="Times New Roman" w:cs="Times New Roman"/>
                <w:sz w:val="24"/>
                <w:szCs w:val="24"/>
              </w:rPr>
              <w:t>е гг.</w:t>
            </w:r>
          </w:p>
        </w:tc>
        <w:tc>
          <w:tcPr>
            <w:tcW w:w="1128" w:type="dxa"/>
          </w:tcPr>
          <w:p w14:paraId="104901F9" w14:textId="4C35E8C3" w:rsidR="00562B86"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2-1</w:t>
            </w:r>
          </w:p>
        </w:tc>
      </w:tr>
      <w:tr w:rsidR="00DE6CB5" w:rsidRPr="00DE6CB5" w14:paraId="1F280AF4" w14:textId="77777777" w:rsidTr="00DE6CB5">
        <w:tc>
          <w:tcPr>
            <w:tcW w:w="562" w:type="dxa"/>
          </w:tcPr>
          <w:p w14:paraId="260A1A3D" w14:textId="77777777" w:rsidR="00DE6CB5" w:rsidRPr="00DE6CB5" w:rsidRDefault="00DE6CB5" w:rsidP="00DE6CB5">
            <w:pPr>
              <w:pStyle w:val="a4"/>
              <w:numPr>
                <w:ilvl w:val="0"/>
                <w:numId w:val="12"/>
              </w:numPr>
              <w:ind w:left="0" w:firstLine="0"/>
              <w:rPr>
                <w:rFonts w:ascii="Times New Roman" w:hAnsi="Times New Roman" w:cs="Times New Roman"/>
                <w:sz w:val="24"/>
                <w:szCs w:val="24"/>
              </w:rPr>
            </w:pPr>
          </w:p>
        </w:tc>
        <w:tc>
          <w:tcPr>
            <w:tcW w:w="8080" w:type="dxa"/>
          </w:tcPr>
          <w:p w14:paraId="6C9D4DAE" w14:textId="031BB4D5" w:rsidR="00DE6CB5" w:rsidRPr="00DE6CB5" w:rsidRDefault="00DE6CB5" w:rsidP="00562B86">
            <w:pPr>
              <w:rPr>
                <w:rFonts w:ascii="Times New Roman" w:hAnsi="Times New Roman" w:cs="Times New Roman"/>
                <w:b/>
                <w:bCs/>
                <w:sz w:val="24"/>
                <w:szCs w:val="24"/>
              </w:rPr>
            </w:pPr>
            <w:r w:rsidRPr="00DE6CB5">
              <w:rPr>
                <w:rFonts w:ascii="Times New Roman" w:hAnsi="Times New Roman" w:cs="Times New Roman"/>
                <w:sz w:val="24"/>
                <w:szCs w:val="24"/>
              </w:rPr>
              <w:t>1976</w:t>
            </w:r>
          </w:p>
        </w:tc>
        <w:tc>
          <w:tcPr>
            <w:tcW w:w="1128" w:type="dxa"/>
          </w:tcPr>
          <w:p w14:paraId="69B9FCE7" w14:textId="4B2F53EF" w:rsidR="00DE6CB5"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1</w:t>
            </w:r>
          </w:p>
        </w:tc>
      </w:tr>
      <w:tr w:rsidR="00DE6CB5" w:rsidRPr="00DE6CB5" w14:paraId="54C65A9F" w14:textId="77777777" w:rsidTr="00DE6CB5">
        <w:tc>
          <w:tcPr>
            <w:tcW w:w="562" w:type="dxa"/>
          </w:tcPr>
          <w:p w14:paraId="769F68D9" w14:textId="77777777" w:rsidR="00DE6CB5" w:rsidRPr="00DE6CB5" w:rsidRDefault="00DE6CB5" w:rsidP="00DE6CB5">
            <w:pPr>
              <w:pStyle w:val="a4"/>
              <w:numPr>
                <w:ilvl w:val="0"/>
                <w:numId w:val="12"/>
              </w:numPr>
              <w:ind w:left="0" w:firstLine="0"/>
              <w:rPr>
                <w:rFonts w:ascii="Times New Roman" w:hAnsi="Times New Roman" w:cs="Times New Roman"/>
                <w:sz w:val="24"/>
                <w:szCs w:val="24"/>
              </w:rPr>
            </w:pPr>
          </w:p>
        </w:tc>
        <w:tc>
          <w:tcPr>
            <w:tcW w:w="8080" w:type="dxa"/>
          </w:tcPr>
          <w:p w14:paraId="5C8649BC" w14:textId="608A3D9F" w:rsidR="00DE6CB5" w:rsidRPr="00DE6CB5" w:rsidRDefault="00DE6CB5" w:rsidP="00C8658A">
            <w:pPr>
              <w:jc w:val="both"/>
              <w:rPr>
                <w:rFonts w:ascii="Times New Roman" w:hAnsi="Times New Roman" w:cs="Times New Roman"/>
                <w:b/>
                <w:bCs/>
                <w:sz w:val="24"/>
                <w:szCs w:val="24"/>
              </w:rPr>
            </w:pPr>
            <w:r w:rsidRPr="00DE6CB5">
              <w:rPr>
                <w:rFonts w:ascii="Times New Roman" w:hAnsi="Times New Roman" w:cs="Times New Roman"/>
                <w:sz w:val="24"/>
                <w:szCs w:val="24"/>
              </w:rPr>
              <w:t>1980, Москва. Ряд государств не прислал на Олимпийские игры в Москве официальные делегации, бойкотировав игры из-за ввода войск СССР в Афганистан в 1979 г.</w:t>
            </w:r>
          </w:p>
        </w:tc>
        <w:tc>
          <w:tcPr>
            <w:tcW w:w="1128" w:type="dxa"/>
          </w:tcPr>
          <w:p w14:paraId="26C7A9B5" w14:textId="09619468" w:rsidR="00DE6CB5"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3-2</w:t>
            </w:r>
          </w:p>
        </w:tc>
      </w:tr>
      <w:tr w:rsidR="00DE6CB5" w:rsidRPr="00DE6CB5" w14:paraId="26E1BF02" w14:textId="77777777" w:rsidTr="00DE6CB5">
        <w:tc>
          <w:tcPr>
            <w:tcW w:w="562" w:type="dxa"/>
          </w:tcPr>
          <w:p w14:paraId="422BE5F1" w14:textId="77777777" w:rsidR="00DE6CB5" w:rsidRPr="00DE6CB5" w:rsidRDefault="00DE6CB5" w:rsidP="00DE6CB5">
            <w:pPr>
              <w:pStyle w:val="a4"/>
              <w:numPr>
                <w:ilvl w:val="0"/>
                <w:numId w:val="12"/>
              </w:numPr>
              <w:ind w:left="0" w:firstLine="0"/>
              <w:rPr>
                <w:rFonts w:ascii="Times New Roman" w:hAnsi="Times New Roman" w:cs="Times New Roman"/>
                <w:sz w:val="24"/>
                <w:szCs w:val="24"/>
              </w:rPr>
            </w:pPr>
          </w:p>
        </w:tc>
        <w:tc>
          <w:tcPr>
            <w:tcW w:w="8080" w:type="dxa"/>
          </w:tcPr>
          <w:p w14:paraId="29211835" w14:textId="6EA10EB0" w:rsidR="00DE6CB5" w:rsidRPr="00DE6CB5" w:rsidRDefault="00DE6CB5" w:rsidP="00C8658A">
            <w:pPr>
              <w:jc w:val="both"/>
              <w:rPr>
                <w:rFonts w:ascii="Times New Roman" w:hAnsi="Times New Roman" w:cs="Times New Roman"/>
                <w:b/>
                <w:bCs/>
                <w:sz w:val="24"/>
                <w:szCs w:val="24"/>
              </w:rPr>
            </w:pPr>
            <w:r w:rsidRPr="00DE6CB5">
              <w:rPr>
                <w:rFonts w:ascii="Times New Roman" w:hAnsi="Times New Roman" w:cs="Times New Roman"/>
                <w:sz w:val="24"/>
                <w:szCs w:val="24"/>
              </w:rPr>
              <w:t>Варианты: Россия </w:t>
            </w:r>
            <w:r>
              <w:rPr>
                <w:rFonts w:ascii="Times New Roman" w:hAnsi="Times New Roman" w:cs="Times New Roman"/>
                <w:sz w:val="24"/>
                <w:szCs w:val="24"/>
              </w:rPr>
              <w:t>-</w:t>
            </w:r>
            <w:r w:rsidRPr="00DE6CB5">
              <w:rPr>
                <w:rFonts w:ascii="Times New Roman" w:hAnsi="Times New Roman" w:cs="Times New Roman"/>
                <w:sz w:val="24"/>
                <w:szCs w:val="24"/>
              </w:rPr>
              <w:t xml:space="preserve"> федеративное государство; Россия имеет республиканскую форму правления; главой государства является Президент России; исполнительную власть на федеральном уровне осуществляет Правительство России;</w:t>
            </w:r>
            <w:r>
              <w:rPr>
                <w:rFonts w:ascii="Times New Roman" w:hAnsi="Times New Roman" w:cs="Times New Roman"/>
                <w:sz w:val="24"/>
                <w:szCs w:val="24"/>
              </w:rPr>
              <w:t xml:space="preserve"> </w:t>
            </w:r>
            <w:r w:rsidRPr="00DE6CB5">
              <w:rPr>
                <w:rFonts w:ascii="Times New Roman" w:hAnsi="Times New Roman" w:cs="Times New Roman"/>
                <w:sz w:val="24"/>
                <w:szCs w:val="24"/>
              </w:rPr>
              <w:t xml:space="preserve">возглавляет работу Правительства </w:t>
            </w:r>
            <w:r>
              <w:rPr>
                <w:rFonts w:ascii="Times New Roman" w:hAnsi="Times New Roman" w:cs="Times New Roman"/>
                <w:sz w:val="24"/>
                <w:szCs w:val="24"/>
              </w:rPr>
              <w:t>–</w:t>
            </w:r>
            <w:r w:rsidRPr="00DE6CB5">
              <w:rPr>
                <w:rFonts w:ascii="Times New Roman" w:hAnsi="Times New Roman" w:cs="Times New Roman"/>
                <w:sz w:val="24"/>
                <w:szCs w:val="24"/>
              </w:rPr>
              <w:t xml:space="preserve"> Председатель Правительства. Могут быть приведены другие факты, (положения).</w:t>
            </w:r>
          </w:p>
        </w:tc>
        <w:tc>
          <w:tcPr>
            <w:tcW w:w="1128" w:type="dxa"/>
          </w:tcPr>
          <w:p w14:paraId="75AA71EE" w14:textId="7B911507" w:rsidR="00DE6CB5" w:rsidRPr="00DE6CB5" w:rsidRDefault="00DE6CB5" w:rsidP="00562B86">
            <w:pPr>
              <w:rPr>
                <w:rFonts w:ascii="Times New Roman" w:hAnsi="Times New Roman" w:cs="Times New Roman"/>
                <w:sz w:val="24"/>
                <w:szCs w:val="24"/>
              </w:rPr>
            </w:pPr>
            <w:r w:rsidRPr="00DE6CB5">
              <w:rPr>
                <w:rFonts w:ascii="Times New Roman" w:hAnsi="Times New Roman" w:cs="Times New Roman"/>
                <w:sz w:val="24"/>
                <w:szCs w:val="24"/>
              </w:rPr>
              <w:t>3-2</w:t>
            </w:r>
          </w:p>
        </w:tc>
      </w:tr>
    </w:tbl>
    <w:p w14:paraId="5EEF3933" w14:textId="77777777" w:rsidR="00DE6CB5" w:rsidRDefault="00DE6CB5" w:rsidP="00E46AA1">
      <w:pPr>
        <w:spacing w:after="0"/>
        <w:ind w:firstLine="567"/>
        <w:rPr>
          <w:rFonts w:ascii="Times New Roman" w:hAnsi="Times New Roman" w:cs="Times New Roman"/>
          <w:sz w:val="24"/>
          <w:szCs w:val="24"/>
        </w:rPr>
      </w:pPr>
    </w:p>
    <w:p w14:paraId="51AAA0B8" w14:textId="1A724281" w:rsidR="00830B80" w:rsidRDefault="00DE6CB5" w:rsidP="00E46AA1">
      <w:pPr>
        <w:spacing w:after="0"/>
        <w:ind w:firstLine="567"/>
        <w:rPr>
          <w:rFonts w:ascii="Times New Roman" w:hAnsi="Times New Roman" w:cs="Times New Roman"/>
          <w:sz w:val="24"/>
          <w:szCs w:val="24"/>
        </w:rPr>
      </w:pPr>
      <w:r>
        <w:rPr>
          <w:rFonts w:ascii="Times New Roman" w:hAnsi="Times New Roman" w:cs="Times New Roman"/>
          <w:sz w:val="24"/>
          <w:szCs w:val="24"/>
        </w:rPr>
        <w:t>Вариант 2</w:t>
      </w:r>
    </w:p>
    <w:tbl>
      <w:tblPr>
        <w:tblStyle w:val="a6"/>
        <w:tblW w:w="0" w:type="auto"/>
        <w:tblLook w:val="04A0" w:firstRow="1" w:lastRow="0" w:firstColumn="1" w:lastColumn="0" w:noHBand="0" w:noVBand="1"/>
      </w:tblPr>
      <w:tblGrid>
        <w:gridCol w:w="876"/>
        <w:gridCol w:w="7776"/>
        <w:gridCol w:w="1118"/>
      </w:tblGrid>
      <w:tr w:rsidR="00DE6CB5" w:rsidRPr="00C8658A" w14:paraId="011B818F" w14:textId="77777777" w:rsidTr="00C8658A">
        <w:tc>
          <w:tcPr>
            <w:tcW w:w="876" w:type="dxa"/>
          </w:tcPr>
          <w:p w14:paraId="391C1755" w14:textId="77777777" w:rsidR="00DE6CB5" w:rsidRPr="00C8658A" w:rsidRDefault="00DE6CB5" w:rsidP="005F4437">
            <w:pPr>
              <w:jc w:val="center"/>
              <w:rPr>
                <w:rFonts w:ascii="Times New Roman" w:hAnsi="Times New Roman" w:cs="Times New Roman"/>
                <w:b/>
                <w:bCs/>
                <w:sz w:val="24"/>
                <w:szCs w:val="24"/>
              </w:rPr>
            </w:pPr>
            <w:r w:rsidRPr="00C8658A">
              <w:rPr>
                <w:rFonts w:ascii="Times New Roman" w:hAnsi="Times New Roman" w:cs="Times New Roman"/>
                <w:b/>
                <w:bCs/>
                <w:sz w:val="24"/>
                <w:szCs w:val="24"/>
              </w:rPr>
              <w:t>№</w:t>
            </w:r>
          </w:p>
        </w:tc>
        <w:tc>
          <w:tcPr>
            <w:tcW w:w="7776" w:type="dxa"/>
          </w:tcPr>
          <w:p w14:paraId="05B7ECED" w14:textId="77777777" w:rsidR="00DE6CB5" w:rsidRPr="00C8658A" w:rsidRDefault="00DE6CB5" w:rsidP="005F4437">
            <w:pPr>
              <w:jc w:val="center"/>
              <w:rPr>
                <w:rFonts w:ascii="Times New Roman" w:hAnsi="Times New Roman" w:cs="Times New Roman"/>
                <w:b/>
                <w:bCs/>
                <w:sz w:val="24"/>
                <w:szCs w:val="24"/>
              </w:rPr>
            </w:pPr>
            <w:r w:rsidRPr="00C8658A">
              <w:rPr>
                <w:rFonts w:ascii="Times New Roman" w:hAnsi="Times New Roman" w:cs="Times New Roman"/>
                <w:b/>
                <w:bCs/>
                <w:sz w:val="24"/>
                <w:szCs w:val="24"/>
              </w:rPr>
              <w:t>Задание</w:t>
            </w:r>
          </w:p>
        </w:tc>
        <w:tc>
          <w:tcPr>
            <w:tcW w:w="1118" w:type="dxa"/>
          </w:tcPr>
          <w:p w14:paraId="7C090541" w14:textId="77777777" w:rsidR="00DE6CB5" w:rsidRPr="00C8658A" w:rsidRDefault="00DE6CB5" w:rsidP="005F4437">
            <w:pPr>
              <w:jc w:val="center"/>
              <w:rPr>
                <w:rFonts w:ascii="Times New Roman" w:hAnsi="Times New Roman" w:cs="Times New Roman"/>
                <w:b/>
                <w:bCs/>
                <w:sz w:val="24"/>
                <w:szCs w:val="24"/>
              </w:rPr>
            </w:pPr>
            <w:r w:rsidRPr="00C8658A">
              <w:rPr>
                <w:rFonts w:ascii="Times New Roman" w:hAnsi="Times New Roman" w:cs="Times New Roman"/>
                <w:b/>
                <w:bCs/>
                <w:sz w:val="24"/>
                <w:szCs w:val="24"/>
              </w:rPr>
              <w:t>Баллы</w:t>
            </w:r>
          </w:p>
        </w:tc>
      </w:tr>
      <w:tr w:rsidR="00DE6CB5" w:rsidRPr="00C8658A" w14:paraId="6C06F2AE" w14:textId="77777777" w:rsidTr="00C8658A">
        <w:tc>
          <w:tcPr>
            <w:tcW w:w="876" w:type="dxa"/>
          </w:tcPr>
          <w:p w14:paraId="1745F0A4" w14:textId="77C04DC5"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1.</w:t>
            </w:r>
          </w:p>
        </w:tc>
        <w:tc>
          <w:tcPr>
            <w:tcW w:w="7776" w:type="dxa"/>
          </w:tcPr>
          <w:p w14:paraId="712D8510" w14:textId="655A4FAC"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Антанта</w:t>
            </w:r>
          </w:p>
        </w:tc>
        <w:tc>
          <w:tcPr>
            <w:tcW w:w="1118" w:type="dxa"/>
          </w:tcPr>
          <w:p w14:paraId="7A56B912"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1</w:t>
            </w:r>
          </w:p>
        </w:tc>
      </w:tr>
      <w:tr w:rsidR="00DE6CB5" w:rsidRPr="00C8658A" w14:paraId="794280C7" w14:textId="77777777" w:rsidTr="00C8658A">
        <w:tc>
          <w:tcPr>
            <w:tcW w:w="876" w:type="dxa"/>
          </w:tcPr>
          <w:p w14:paraId="6198E2E3" w14:textId="26B441A5"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2.</w:t>
            </w:r>
          </w:p>
        </w:tc>
        <w:tc>
          <w:tcPr>
            <w:tcW w:w="7776" w:type="dxa"/>
          </w:tcPr>
          <w:p w14:paraId="41450B09" w14:textId="6A12EFA9"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А2; Б3; В4</w:t>
            </w:r>
          </w:p>
        </w:tc>
        <w:tc>
          <w:tcPr>
            <w:tcW w:w="1118" w:type="dxa"/>
          </w:tcPr>
          <w:p w14:paraId="10C539AE"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3-1</w:t>
            </w:r>
          </w:p>
        </w:tc>
      </w:tr>
      <w:tr w:rsidR="00DE6CB5" w:rsidRPr="00C8658A" w14:paraId="4CA52242" w14:textId="77777777" w:rsidTr="00C8658A">
        <w:tc>
          <w:tcPr>
            <w:tcW w:w="876" w:type="dxa"/>
          </w:tcPr>
          <w:p w14:paraId="075357D2" w14:textId="360413BB"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3.</w:t>
            </w:r>
          </w:p>
        </w:tc>
        <w:tc>
          <w:tcPr>
            <w:tcW w:w="7776" w:type="dxa"/>
          </w:tcPr>
          <w:p w14:paraId="235CBAC7" w14:textId="39DE2DD8"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2,4</w:t>
            </w:r>
          </w:p>
        </w:tc>
        <w:tc>
          <w:tcPr>
            <w:tcW w:w="1118" w:type="dxa"/>
          </w:tcPr>
          <w:p w14:paraId="37763391"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2-1</w:t>
            </w:r>
          </w:p>
        </w:tc>
      </w:tr>
      <w:tr w:rsidR="00DE6CB5" w:rsidRPr="00C8658A" w14:paraId="0840788C" w14:textId="77777777" w:rsidTr="00C8658A">
        <w:tc>
          <w:tcPr>
            <w:tcW w:w="876" w:type="dxa"/>
          </w:tcPr>
          <w:p w14:paraId="76201CFC" w14:textId="569658FF"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4.</w:t>
            </w:r>
          </w:p>
        </w:tc>
        <w:tc>
          <w:tcPr>
            <w:tcW w:w="7776" w:type="dxa"/>
          </w:tcPr>
          <w:p w14:paraId="4904D5AD" w14:textId="77777777"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Столыпин</w:t>
            </w:r>
          </w:p>
        </w:tc>
        <w:tc>
          <w:tcPr>
            <w:tcW w:w="1118" w:type="dxa"/>
          </w:tcPr>
          <w:p w14:paraId="59861780"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2</w:t>
            </w:r>
          </w:p>
        </w:tc>
      </w:tr>
      <w:tr w:rsidR="00DE6CB5" w:rsidRPr="00C8658A" w14:paraId="570B7F26" w14:textId="77777777" w:rsidTr="00C8658A">
        <w:tc>
          <w:tcPr>
            <w:tcW w:w="876" w:type="dxa"/>
          </w:tcPr>
          <w:p w14:paraId="2C5D4DAE" w14:textId="3F196EE0"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5.</w:t>
            </w:r>
          </w:p>
        </w:tc>
        <w:tc>
          <w:tcPr>
            <w:tcW w:w="7776" w:type="dxa"/>
          </w:tcPr>
          <w:p w14:paraId="1279D63E" w14:textId="1F1C6921"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Екатерина (2)</w:t>
            </w:r>
          </w:p>
        </w:tc>
        <w:tc>
          <w:tcPr>
            <w:tcW w:w="1118" w:type="dxa"/>
          </w:tcPr>
          <w:p w14:paraId="671CCDAE"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1</w:t>
            </w:r>
          </w:p>
        </w:tc>
      </w:tr>
      <w:tr w:rsidR="00DE6CB5" w:rsidRPr="00C8658A" w14:paraId="734BAEEC" w14:textId="77777777" w:rsidTr="00C8658A">
        <w:tc>
          <w:tcPr>
            <w:tcW w:w="876" w:type="dxa"/>
          </w:tcPr>
          <w:p w14:paraId="6F19C711" w14:textId="3D35FB12"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6.</w:t>
            </w:r>
          </w:p>
        </w:tc>
        <w:tc>
          <w:tcPr>
            <w:tcW w:w="7776" w:type="dxa"/>
          </w:tcPr>
          <w:p w14:paraId="4AF6D774" w14:textId="382F322C"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Курск (1)</w:t>
            </w:r>
          </w:p>
        </w:tc>
        <w:tc>
          <w:tcPr>
            <w:tcW w:w="1118" w:type="dxa"/>
          </w:tcPr>
          <w:p w14:paraId="7AB455C7"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1</w:t>
            </w:r>
          </w:p>
        </w:tc>
      </w:tr>
      <w:tr w:rsidR="00DE6CB5" w:rsidRPr="00C8658A" w14:paraId="2E45AB2C" w14:textId="77777777" w:rsidTr="00C8658A">
        <w:tc>
          <w:tcPr>
            <w:tcW w:w="876" w:type="dxa"/>
          </w:tcPr>
          <w:p w14:paraId="398288D9" w14:textId="553950CB"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7.</w:t>
            </w:r>
          </w:p>
        </w:tc>
        <w:tc>
          <w:tcPr>
            <w:tcW w:w="7776" w:type="dxa"/>
          </w:tcPr>
          <w:p w14:paraId="5FC8C313" w14:textId="2E8F493A"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1980 – е гг. (3)</w:t>
            </w:r>
          </w:p>
        </w:tc>
        <w:tc>
          <w:tcPr>
            <w:tcW w:w="1118" w:type="dxa"/>
          </w:tcPr>
          <w:p w14:paraId="33F08C5D"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2-1</w:t>
            </w:r>
          </w:p>
        </w:tc>
      </w:tr>
      <w:tr w:rsidR="00DE6CB5" w:rsidRPr="00C8658A" w14:paraId="5B5227A1" w14:textId="77777777" w:rsidTr="00C8658A">
        <w:tc>
          <w:tcPr>
            <w:tcW w:w="876" w:type="dxa"/>
          </w:tcPr>
          <w:p w14:paraId="41C4733A" w14:textId="26D34975"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8.</w:t>
            </w:r>
          </w:p>
        </w:tc>
        <w:tc>
          <w:tcPr>
            <w:tcW w:w="7776" w:type="dxa"/>
          </w:tcPr>
          <w:p w14:paraId="28855369" w14:textId="3C4E9E9E" w:rsidR="00DE6CB5" w:rsidRPr="00C8658A" w:rsidRDefault="00DE6CB5" w:rsidP="005F4437">
            <w:pPr>
              <w:rPr>
                <w:rFonts w:ascii="Times New Roman" w:hAnsi="Times New Roman" w:cs="Times New Roman"/>
                <w:b/>
                <w:bCs/>
                <w:sz w:val="24"/>
                <w:szCs w:val="24"/>
              </w:rPr>
            </w:pPr>
            <w:r w:rsidRPr="00C8658A">
              <w:rPr>
                <w:rFonts w:ascii="Times New Roman" w:hAnsi="Times New Roman" w:cs="Times New Roman"/>
                <w:sz w:val="24"/>
                <w:szCs w:val="24"/>
              </w:rPr>
              <w:t>1980-е гг.</w:t>
            </w:r>
          </w:p>
        </w:tc>
        <w:tc>
          <w:tcPr>
            <w:tcW w:w="1118" w:type="dxa"/>
          </w:tcPr>
          <w:p w14:paraId="1DDDA6BB"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1</w:t>
            </w:r>
          </w:p>
        </w:tc>
      </w:tr>
      <w:tr w:rsidR="00DE6CB5" w:rsidRPr="00C8658A" w14:paraId="4B143AF5" w14:textId="77777777" w:rsidTr="00C8658A">
        <w:tc>
          <w:tcPr>
            <w:tcW w:w="876" w:type="dxa"/>
          </w:tcPr>
          <w:p w14:paraId="79C72134" w14:textId="1FCBAB7B"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9.</w:t>
            </w:r>
          </w:p>
        </w:tc>
        <w:tc>
          <w:tcPr>
            <w:tcW w:w="7776" w:type="dxa"/>
          </w:tcPr>
          <w:p w14:paraId="6751C04C" w14:textId="13F673F2" w:rsidR="00DE6CB5" w:rsidRPr="00C8658A" w:rsidRDefault="00DE6CB5" w:rsidP="00C8658A">
            <w:pPr>
              <w:jc w:val="both"/>
              <w:rPr>
                <w:rFonts w:ascii="Times New Roman" w:hAnsi="Times New Roman" w:cs="Times New Roman"/>
                <w:b/>
                <w:bCs/>
                <w:sz w:val="24"/>
                <w:szCs w:val="24"/>
              </w:rPr>
            </w:pPr>
            <w:r w:rsidRPr="00C8658A">
              <w:rPr>
                <w:rFonts w:ascii="Times New Roman" w:hAnsi="Times New Roman" w:cs="Times New Roman"/>
                <w:sz w:val="24"/>
                <w:szCs w:val="24"/>
              </w:rPr>
              <w:t>Корейская война; Сталин. Факт участия СССР был засекречен и официально был признан в Советском Союзе только в 1970-1980 е годы</w:t>
            </w:r>
          </w:p>
        </w:tc>
        <w:tc>
          <w:tcPr>
            <w:tcW w:w="1118" w:type="dxa"/>
          </w:tcPr>
          <w:p w14:paraId="464B1FEA"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t>3-2</w:t>
            </w:r>
          </w:p>
        </w:tc>
      </w:tr>
      <w:tr w:rsidR="00DE6CB5" w:rsidRPr="00C8658A" w14:paraId="11D34570" w14:textId="77777777" w:rsidTr="00C8658A">
        <w:tc>
          <w:tcPr>
            <w:tcW w:w="876" w:type="dxa"/>
          </w:tcPr>
          <w:p w14:paraId="6226B8DF" w14:textId="4A96BD8D" w:rsidR="00DE6CB5" w:rsidRPr="00C8658A" w:rsidRDefault="00DE6CB5" w:rsidP="00DE6CB5">
            <w:pPr>
              <w:ind w:left="360"/>
              <w:rPr>
                <w:rFonts w:ascii="Times New Roman" w:hAnsi="Times New Roman" w:cs="Times New Roman"/>
                <w:sz w:val="24"/>
                <w:szCs w:val="24"/>
              </w:rPr>
            </w:pPr>
            <w:r w:rsidRPr="00C8658A">
              <w:rPr>
                <w:rFonts w:ascii="Times New Roman" w:hAnsi="Times New Roman" w:cs="Times New Roman"/>
                <w:sz w:val="24"/>
                <w:szCs w:val="24"/>
              </w:rPr>
              <w:t>10.</w:t>
            </w:r>
          </w:p>
        </w:tc>
        <w:tc>
          <w:tcPr>
            <w:tcW w:w="7776" w:type="dxa"/>
          </w:tcPr>
          <w:p w14:paraId="028F241F" w14:textId="152E6957" w:rsidR="00DE6CB5" w:rsidRPr="00C8658A" w:rsidRDefault="00DE6CB5" w:rsidP="00C8658A">
            <w:pPr>
              <w:jc w:val="both"/>
              <w:rPr>
                <w:rFonts w:ascii="Times New Roman" w:hAnsi="Times New Roman" w:cs="Times New Roman"/>
                <w:b/>
                <w:bCs/>
                <w:sz w:val="24"/>
                <w:szCs w:val="24"/>
              </w:rPr>
            </w:pPr>
            <w:r w:rsidRPr="00C8658A">
              <w:rPr>
                <w:rFonts w:ascii="Times New Roman" w:hAnsi="Times New Roman" w:cs="Times New Roman"/>
                <w:sz w:val="24"/>
                <w:szCs w:val="24"/>
              </w:rPr>
              <w:t>Варианты: начал работу Съезд народных депутатов СССР (в республиках </w:t>
            </w:r>
            <w:r w:rsidR="00C8658A">
              <w:rPr>
                <w:rFonts w:ascii="Times New Roman" w:hAnsi="Times New Roman" w:cs="Times New Roman"/>
                <w:sz w:val="24"/>
                <w:szCs w:val="24"/>
              </w:rPr>
              <w:t>-</w:t>
            </w:r>
            <w:r w:rsidRPr="00C8658A">
              <w:rPr>
                <w:rFonts w:ascii="Times New Roman" w:hAnsi="Times New Roman" w:cs="Times New Roman"/>
                <w:sz w:val="24"/>
                <w:szCs w:val="24"/>
              </w:rPr>
              <w:t xml:space="preserve"> республиканские съезды); Съезд народных депутатов </w:t>
            </w:r>
            <w:r w:rsidRPr="00C8658A">
              <w:rPr>
                <w:rFonts w:ascii="Times New Roman" w:hAnsi="Times New Roman" w:cs="Times New Roman"/>
                <w:sz w:val="24"/>
                <w:szCs w:val="24"/>
              </w:rPr>
              <w:lastRenderedPageBreak/>
              <w:t>выбирал из своего состава двухпалатный Верховный Совет и его Председателя; введены альтернативные выборы (выбор из нескольких кандидатур); введён пост Президента СССР; отменена ст. 6 Конституции СССР, появились многочисленные политические партии. Могут быль приведены другие верные факты.</w:t>
            </w:r>
          </w:p>
        </w:tc>
        <w:tc>
          <w:tcPr>
            <w:tcW w:w="1118" w:type="dxa"/>
          </w:tcPr>
          <w:p w14:paraId="48697C53" w14:textId="77777777" w:rsidR="00DE6CB5" w:rsidRPr="00C8658A" w:rsidRDefault="00DE6CB5" w:rsidP="005F4437">
            <w:pPr>
              <w:rPr>
                <w:rFonts w:ascii="Times New Roman" w:hAnsi="Times New Roman" w:cs="Times New Roman"/>
                <w:sz w:val="24"/>
                <w:szCs w:val="24"/>
              </w:rPr>
            </w:pPr>
            <w:r w:rsidRPr="00C8658A">
              <w:rPr>
                <w:rFonts w:ascii="Times New Roman" w:hAnsi="Times New Roman" w:cs="Times New Roman"/>
                <w:sz w:val="24"/>
                <w:szCs w:val="24"/>
              </w:rPr>
              <w:lastRenderedPageBreak/>
              <w:t>3-2</w:t>
            </w:r>
          </w:p>
        </w:tc>
      </w:tr>
    </w:tbl>
    <w:p w14:paraId="7A61A352" w14:textId="77777777" w:rsidR="00C8658A" w:rsidRDefault="00C8658A" w:rsidP="00C8658A">
      <w:pPr>
        <w:spacing w:after="0"/>
        <w:ind w:firstLine="567"/>
        <w:rPr>
          <w:rFonts w:ascii="Times New Roman" w:hAnsi="Times New Roman" w:cs="Times New Roman"/>
          <w:sz w:val="24"/>
          <w:szCs w:val="24"/>
        </w:rPr>
      </w:pPr>
      <w:r w:rsidRPr="00C8658A">
        <w:rPr>
          <w:rFonts w:ascii="Times New Roman" w:hAnsi="Times New Roman" w:cs="Times New Roman"/>
          <w:sz w:val="24"/>
          <w:szCs w:val="24"/>
        </w:rPr>
        <w:t xml:space="preserve">Критерии оценивания выполнения заданий 9, 10 (пояснения): </w:t>
      </w:r>
    </w:p>
    <w:p w14:paraId="7DEA9A00" w14:textId="77777777" w:rsidR="00C8658A" w:rsidRDefault="00C8658A" w:rsidP="00C8658A">
      <w:pPr>
        <w:spacing w:after="0"/>
        <w:ind w:firstLine="567"/>
        <w:rPr>
          <w:rFonts w:ascii="Times New Roman" w:hAnsi="Times New Roman" w:cs="Times New Roman"/>
          <w:sz w:val="24"/>
          <w:szCs w:val="24"/>
        </w:rPr>
      </w:pPr>
      <w:r w:rsidRPr="00C8658A">
        <w:rPr>
          <w:rFonts w:ascii="Times New Roman" w:hAnsi="Times New Roman" w:cs="Times New Roman"/>
          <w:sz w:val="24"/>
          <w:szCs w:val="24"/>
        </w:rPr>
        <w:t xml:space="preserve">- указаны правильно три положения (3 балла); </w:t>
      </w:r>
    </w:p>
    <w:p w14:paraId="2C6E14B3" w14:textId="119564C7" w:rsidR="00DE6CB5" w:rsidRDefault="00C8658A" w:rsidP="00C8658A">
      <w:pPr>
        <w:ind w:firstLine="567"/>
        <w:rPr>
          <w:rFonts w:ascii="Times New Roman" w:hAnsi="Times New Roman" w:cs="Times New Roman"/>
          <w:sz w:val="24"/>
          <w:szCs w:val="24"/>
        </w:rPr>
      </w:pPr>
      <w:r w:rsidRPr="00C8658A">
        <w:rPr>
          <w:rFonts w:ascii="Times New Roman" w:hAnsi="Times New Roman" w:cs="Times New Roman"/>
          <w:sz w:val="24"/>
          <w:szCs w:val="24"/>
        </w:rPr>
        <w:t>- указаны 2 любые элемента ответа (2 б</w:t>
      </w:r>
      <w:r>
        <w:rPr>
          <w:rFonts w:ascii="Times New Roman" w:hAnsi="Times New Roman" w:cs="Times New Roman"/>
          <w:sz w:val="24"/>
          <w:szCs w:val="24"/>
        </w:rPr>
        <w:t>алла).</w:t>
      </w:r>
    </w:p>
    <w:p w14:paraId="537325C4" w14:textId="32641C27" w:rsidR="00C8658A" w:rsidRPr="00C8658A" w:rsidRDefault="00C8658A" w:rsidP="00C8658A">
      <w:pPr>
        <w:pStyle w:val="a4"/>
        <w:numPr>
          <w:ilvl w:val="0"/>
          <w:numId w:val="7"/>
        </w:numPr>
        <w:spacing w:after="0"/>
        <w:jc w:val="center"/>
        <w:rPr>
          <w:rFonts w:ascii="Times New Roman" w:hAnsi="Times New Roman" w:cs="Times New Roman"/>
          <w:b/>
          <w:bCs/>
          <w:sz w:val="24"/>
          <w:szCs w:val="24"/>
        </w:rPr>
      </w:pPr>
      <w:r w:rsidRPr="00C8658A">
        <w:rPr>
          <w:rFonts w:ascii="Times New Roman" w:hAnsi="Times New Roman" w:cs="Times New Roman"/>
          <w:b/>
          <w:bCs/>
          <w:sz w:val="24"/>
          <w:szCs w:val="24"/>
        </w:rPr>
        <w:t>СПЕЦИФИКАЦИЯ ТЕРМИНОЛОГИЧЕСКОГО</w:t>
      </w:r>
      <w:r>
        <w:rPr>
          <w:rFonts w:ascii="Times New Roman" w:hAnsi="Times New Roman" w:cs="Times New Roman"/>
          <w:b/>
          <w:bCs/>
          <w:sz w:val="24"/>
          <w:szCs w:val="24"/>
        </w:rPr>
        <w:t xml:space="preserve">, ИЛИ </w:t>
      </w:r>
      <w:r w:rsidRPr="00C8658A">
        <w:rPr>
          <w:rFonts w:ascii="Times New Roman" w:hAnsi="Times New Roman" w:cs="Times New Roman"/>
          <w:b/>
          <w:bCs/>
          <w:sz w:val="24"/>
          <w:szCs w:val="24"/>
        </w:rPr>
        <w:t>ПОНЯТИЙНОГО</w:t>
      </w:r>
      <w:r>
        <w:rPr>
          <w:rFonts w:ascii="Times New Roman" w:hAnsi="Times New Roman" w:cs="Times New Roman"/>
          <w:b/>
          <w:bCs/>
          <w:sz w:val="24"/>
          <w:szCs w:val="24"/>
        </w:rPr>
        <w:t>,</w:t>
      </w:r>
      <w:r w:rsidRPr="00C8658A">
        <w:rPr>
          <w:rFonts w:ascii="Times New Roman" w:hAnsi="Times New Roman" w:cs="Times New Roman"/>
          <w:b/>
          <w:bCs/>
          <w:sz w:val="24"/>
          <w:szCs w:val="24"/>
        </w:rPr>
        <w:t xml:space="preserve"> ДИКТАНТА</w:t>
      </w:r>
    </w:p>
    <w:p w14:paraId="3A349008" w14:textId="61FFF25D" w:rsidR="00C8658A" w:rsidRPr="00DB0BE4" w:rsidRDefault="00C8658A" w:rsidP="00C8658A">
      <w:pPr>
        <w:pStyle w:val="a4"/>
        <w:numPr>
          <w:ilvl w:val="1"/>
          <w:numId w:val="7"/>
        </w:numPr>
        <w:spacing w:after="0"/>
        <w:ind w:left="0" w:firstLine="567"/>
        <w:jc w:val="both"/>
        <w:rPr>
          <w:rFonts w:ascii="Times New Roman" w:hAnsi="Times New Roman" w:cs="Times New Roman"/>
          <w:b/>
          <w:bCs/>
          <w:sz w:val="24"/>
          <w:szCs w:val="24"/>
        </w:rPr>
      </w:pPr>
      <w:r w:rsidRPr="00DB0BE4">
        <w:rPr>
          <w:rFonts w:ascii="Times New Roman" w:hAnsi="Times New Roman" w:cs="Times New Roman"/>
          <w:b/>
          <w:bCs/>
          <w:sz w:val="24"/>
          <w:szCs w:val="24"/>
        </w:rPr>
        <w:t xml:space="preserve">Назначение: </w:t>
      </w:r>
    </w:p>
    <w:p w14:paraId="6E9D7830" w14:textId="7D9405F8"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Терминологический (понятийного) диктант входит в состав комплекта оценочных средств и предназначается для контроля и оценки знаний обучающимися основных терминов (понятий) по программе учебно</w:t>
      </w:r>
      <w:r w:rsidR="00DB0BE4">
        <w:rPr>
          <w:rFonts w:ascii="Times New Roman" w:hAnsi="Times New Roman" w:cs="Times New Roman"/>
          <w:sz w:val="24"/>
          <w:szCs w:val="24"/>
        </w:rPr>
        <w:t>го</w:t>
      </w:r>
      <w:r w:rsidRPr="00C8658A">
        <w:rPr>
          <w:rFonts w:ascii="Times New Roman" w:hAnsi="Times New Roman" w:cs="Times New Roman"/>
          <w:sz w:val="24"/>
          <w:szCs w:val="24"/>
        </w:rPr>
        <w:t xml:space="preserve"> </w:t>
      </w:r>
      <w:r w:rsidR="00DB0BE4">
        <w:rPr>
          <w:rFonts w:ascii="Times New Roman" w:hAnsi="Times New Roman" w:cs="Times New Roman"/>
          <w:sz w:val="24"/>
          <w:szCs w:val="24"/>
        </w:rPr>
        <w:t>предмета</w:t>
      </w:r>
      <w:r w:rsidRPr="00C8658A">
        <w:rPr>
          <w:rFonts w:ascii="Times New Roman" w:hAnsi="Times New Roman" w:cs="Times New Roman"/>
          <w:sz w:val="24"/>
          <w:szCs w:val="24"/>
        </w:rPr>
        <w:t xml:space="preserve"> История России </w:t>
      </w:r>
      <w:r w:rsidR="00DB0BE4" w:rsidRPr="00A377D2">
        <w:rPr>
          <w:rFonts w:ascii="Times New Roman" w:hAnsi="Times New Roman" w:cs="Times New Roman"/>
          <w:sz w:val="24"/>
          <w:szCs w:val="24"/>
        </w:rPr>
        <w:t xml:space="preserve">образовательной программы СПО – ППССЗ по специальности </w:t>
      </w:r>
      <w:r w:rsidR="00DB0BE4" w:rsidRPr="00CC0534">
        <w:rPr>
          <w:rFonts w:ascii="Times New Roman" w:eastAsia="Times New Roman" w:hAnsi="Times New Roman" w:cs="Times New Roman"/>
          <w:sz w:val="24"/>
          <w:szCs w:val="24"/>
        </w:rPr>
        <w:t>29.02.10</w:t>
      </w:r>
      <w:r w:rsidR="00DB0BE4">
        <w:rPr>
          <w:rFonts w:ascii="Times New Roman" w:eastAsia="Times New Roman" w:hAnsi="Times New Roman" w:cs="Times New Roman"/>
          <w:sz w:val="24"/>
          <w:szCs w:val="24"/>
        </w:rPr>
        <w:t xml:space="preserve"> </w:t>
      </w:r>
      <w:r w:rsidR="00DB0BE4" w:rsidRPr="00CC0534">
        <w:rPr>
          <w:rFonts w:ascii="Times New Roman" w:eastAsia="Times New Roman" w:hAnsi="Times New Roman" w:cs="Times New Roman"/>
          <w:sz w:val="24"/>
          <w:szCs w:val="24"/>
        </w:rPr>
        <w:t>«</w:t>
      </w:r>
      <w:r w:rsidR="00DB0BE4" w:rsidRPr="00CC0534">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00DB0BE4" w:rsidRPr="00CC0534">
        <w:rPr>
          <w:rFonts w:ascii="Times New Roman" w:eastAsia="Times New Roman" w:hAnsi="Times New Roman" w:cs="Times New Roman"/>
          <w:sz w:val="24"/>
          <w:szCs w:val="24"/>
        </w:rPr>
        <w:t>»</w:t>
      </w:r>
      <w:r w:rsidRPr="00C8658A">
        <w:rPr>
          <w:rFonts w:ascii="Times New Roman" w:hAnsi="Times New Roman" w:cs="Times New Roman"/>
          <w:sz w:val="24"/>
          <w:szCs w:val="24"/>
        </w:rPr>
        <w:t xml:space="preserve">. </w:t>
      </w:r>
    </w:p>
    <w:p w14:paraId="71726318" w14:textId="77777777"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Задачи проведения диктанта</w:t>
      </w:r>
      <w:r w:rsidR="00DB0BE4">
        <w:rPr>
          <w:rFonts w:ascii="Times New Roman" w:hAnsi="Times New Roman" w:cs="Times New Roman"/>
          <w:sz w:val="24"/>
          <w:szCs w:val="24"/>
        </w:rPr>
        <w:t>:</w:t>
      </w:r>
    </w:p>
    <w:p w14:paraId="2CC61672" w14:textId="4657E3AA"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 определить уровень усвоения понятий по учебному предмету История России </w:t>
      </w:r>
    </w:p>
    <w:p w14:paraId="452891E5" w14:textId="48B6ED9A"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 определить пути совершенствования преподавания курса История России на уровне среднего профессионального образования. </w:t>
      </w:r>
    </w:p>
    <w:p w14:paraId="6B11D5B9" w14:textId="59AA8BEA" w:rsidR="00C8658A" w:rsidRPr="00C8658A" w:rsidRDefault="00C8658A" w:rsidP="00C8658A">
      <w:pPr>
        <w:pStyle w:val="a4"/>
        <w:spacing w:after="0"/>
        <w:ind w:left="0" w:firstLine="567"/>
        <w:jc w:val="both"/>
        <w:rPr>
          <w:rFonts w:ascii="Times New Roman" w:hAnsi="Times New Roman" w:cs="Times New Roman"/>
          <w:sz w:val="24"/>
          <w:szCs w:val="24"/>
        </w:rPr>
      </w:pPr>
      <w:r w:rsidRPr="00DB0BE4">
        <w:rPr>
          <w:rFonts w:ascii="Times New Roman" w:hAnsi="Times New Roman" w:cs="Times New Roman"/>
          <w:b/>
          <w:bCs/>
          <w:sz w:val="24"/>
          <w:szCs w:val="24"/>
        </w:rPr>
        <w:t>6.2. Контингент аттестуемых</w:t>
      </w:r>
      <w:r w:rsidRPr="00C8658A">
        <w:rPr>
          <w:rFonts w:ascii="Times New Roman" w:hAnsi="Times New Roman" w:cs="Times New Roman"/>
          <w:sz w:val="24"/>
          <w:szCs w:val="24"/>
        </w:rPr>
        <w:t xml:space="preserve"> - студенты II курса. </w:t>
      </w:r>
    </w:p>
    <w:p w14:paraId="26914EA8" w14:textId="4403162E" w:rsidR="00C8658A" w:rsidRPr="00C8658A" w:rsidRDefault="00C8658A" w:rsidP="00C8658A">
      <w:pPr>
        <w:pStyle w:val="a4"/>
        <w:spacing w:after="0"/>
        <w:ind w:left="0" w:firstLine="567"/>
        <w:jc w:val="both"/>
        <w:rPr>
          <w:rFonts w:ascii="Times New Roman" w:hAnsi="Times New Roman" w:cs="Times New Roman"/>
          <w:sz w:val="24"/>
          <w:szCs w:val="24"/>
        </w:rPr>
      </w:pPr>
      <w:r w:rsidRPr="00DB0BE4">
        <w:rPr>
          <w:rFonts w:ascii="Times New Roman" w:hAnsi="Times New Roman" w:cs="Times New Roman"/>
          <w:b/>
          <w:bCs/>
          <w:sz w:val="24"/>
          <w:szCs w:val="24"/>
        </w:rPr>
        <w:t>6.3. Форма и условия аттестации</w:t>
      </w:r>
      <w:r w:rsidRPr="00C8658A">
        <w:rPr>
          <w:rFonts w:ascii="Times New Roman" w:hAnsi="Times New Roman" w:cs="Times New Roman"/>
          <w:sz w:val="24"/>
          <w:szCs w:val="24"/>
        </w:rPr>
        <w:t xml:space="preserve">: на бумажном носителе. </w:t>
      </w:r>
    </w:p>
    <w:p w14:paraId="1F0AE229" w14:textId="77777777" w:rsidR="00DB0BE4" w:rsidRDefault="00C8658A" w:rsidP="00C8658A">
      <w:pPr>
        <w:pStyle w:val="a4"/>
        <w:spacing w:after="0"/>
        <w:ind w:left="0" w:firstLine="567"/>
        <w:jc w:val="both"/>
        <w:rPr>
          <w:rFonts w:ascii="Times New Roman" w:hAnsi="Times New Roman" w:cs="Times New Roman"/>
          <w:sz w:val="24"/>
          <w:szCs w:val="24"/>
        </w:rPr>
      </w:pPr>
      <w:r w:rsidRPr="00DB0BE4">
        <w:rPr>
          <w:rFonts w:ascii="Times New Roman" w:hAnsi="Times New Roman" w:cs="Times New Roman"/>
          <w:b/>
          <w:bCs/>
          <w:sz w:val="24"/>
          <w:szCs w:val="24"/>
        </w:rPr>
        <w:t>6.4. Время выполнения</w:t>
      </w:r>
      <w:r w:rsidRPr="00C8658A">
        <w:rPr>
          <w:rFonts w:ascii="Times New Roman" w:hAnsi="Times New Roman" w:cs="Times New Roman"/>
          <w:sz w:val="24"/>
          <w:szCs w:val="24"/>
        </w:rPr>
        <w:t xml:space="preserve">: </w:t>
      </w:r>
    </w:p>
    <w:p w14:paraId="430CFC52" w14:textId="77777777"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подготовка - 5 минут; </w:t>
      </w:r>
    </w:p>
    <w:p w14:paraId="702EE8B5" w14:textId="77777777"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выполнение - 30 минут; </w:t>
      </w:r>
    </w:p>
    <w:p w14:paraId="37C65E6E" w14:textId="77777777" w:rsidR="00DB0BE4"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оформление и сдача – 5 минут; </w:t>
      </w:r>
    </w:p>
    <w:p w14:paraId="588F823B" w14:textId="52A24F3B"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всего – 40 минут. </w:t>
      </w:r>
    </w:p>
    <w:p w14:paraId="2D66B25D" w14:textId="57D57127" w:rsidR="00DB0BE4" w:rsidRPr="00DB0BE4" w:rsidRDefault="00C8658A" w:rsidP="00C8658A">
      <w:pPr>
        <w:pStyle w:val="a4"/>
        <w:spacing w:after="0"/>
        <w:ind w:left="0" w:firstLine="567"/>
        <w:jc w:val="both"/>
        <w:rPr>
          <w:rFonts w:ascii="Times New Roman" w:hAnsi="Times New Roman" w:cs="Times New Roman"/>
          <w:b/>
          <w:bCs/>
          <w:sz w:val="24"/>
          <w:szCs w:val="24"/>
        </w:rPr>
      </w:pPr>
      <w:r w:rsidRPr="00DB0BE4">
        <w:rPr>
          <w:rFonts w:ascii="Times New Roman" w:hAnsi="Times New Roman" w:cs="Times New Roman"/>
          <w:b/>
          <w:bCs/>
          <w:sz w:val="24"/>
          <w:szCs w:val="24"/>
        </w:rPr>
        <w:t>6.5. Структура терминологического (понятийного) диктанта</w:t>
      </w:r>
      <w:r w:rsidR="00DB0BE4">
        <w:rPr>
          <w:rFonts w:ascii="Times New Roman" w:hAnsi="Times New Roman" w:cs="Times New Roman"/>
          <w:b/>
          <w:bCs/>
          <w:sz w:val="24"/>
          <w:szCs w:val="24"/>
        </w:rPr>
        <w:t>:</w:t>
      </w:r>
      <w:r w:rsidRPr="00DB0BE4">
        <w:rPr>
          <w:rFonts w:ascii="Times New Roman" w:hAnsi="Times New Roman" w:cs="Times New Roman"/>
          <w:b/>
          <w:bCs/>
          <w:sz w:val="24"/>
          <w:szCs w:val="24"/>
        </w:rPr>
        <w:t xml:space="preserve"> </w:t>
      </w:r>
    </w:p>
    <w:p w14:paraId="2871D9BA" w14:textId="50216D30"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Терминологический (понятийный) диктант состоит из 14 терминов. Максимальный балл за выполнение всего диктанта - 14 баллов. </w:t>
      </w:r>
    </w:p>
    <w:p w14:paraId="36FC6617" w14:textId="77777777"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При выполнении работы не разрешается пользоваться учебниками, рабочими тетрадями и другими справочными материалами. В случае записи неверного ответа зачеркните его и запишите рядом новый. </w:t>
      </w:r>
    </w:p>
    <w:p w14:paraId="75A005EA" w14:textId="77777777" w:rsidR="00C8658A" w:rsidRPr="00C8658A"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 xml:space="preserve">Советуем выполнять задания в том порядке, в котором они даны. Если после выполнения всей работы у Вас останется время, Вы сможете вернуться к пропущенным понятиям. </w:t>
      </w:r>
    </w:p>
    <w:p w14:paraId="6E357B6B" w14:textId="5B7CB47E" w:rsidR="00830B80" w:rsidRDefault="00C8658A" w:rsidP="00C8658A">
      <w:pPr>
        <w:pStyle w:val="a4"/>
        <w:spacing w:after="0"/>
        <w:ind w:left="0" w:firstLine="567"/>
        <w:jc w:val="both"/>
        <w:rPr>
          <w:rFonts w:ascii="Times New Roman" w:hAnsi="Times New Roman" w:cs="Times New Roman"/>
          <w:sz w:val="24"/>
          <w:szCs w:val="24"/>
        </w:rPr>
      </w:pPr>
      <w:r w:rsidRPr="00C8658A">
        <w:rPr>
          <w:rFonts w:ascii="Times New Roman" w:hAnsi="Times New Roman" w:cs="Times New Roman"/>
          <w:sz w:val="24"/>
          <w:szCs w:val="24"/>
        </w:rPr>
        <w:t>Постарайтесь выполнить как можно больше заданий и набрать наибольшее количество баллов.</w:t>
      </w:r>
    </w:p>
    <w:p w14:paraId="5A25278E" w14:textId="44E600A0" w:rsidR="00416D9B" w:rsidRDefault="00416D9B" w:rsidP="00C8658A">
      <w:pPr>
        <w:pStyle w:val="a4"/>
        <w:spacing w:after="0"/>
        <w:ind w:left="0" w:firstLine="567"/>
        <w:jc w:val="both"/>
        <w:rPr>
          <w:rFonts w:ascii="Times New Roman" w:hAnsi="Times New Roman" w:cs="Times New Roman"/>
          <w:b/>
          <w:bCs/>
          <w:sz w:val="24"/>
          <w:szCs w:val="24"/>
        </w:rPr>
      </w:pPr>
      <w:r w:rsidRPr="00416D9B">
        <w:rPr>
          <w:rFonts w:ascii="Times New Roman" w:hAnsi="Times New Roman" w:cs="Times New Roman"/>
          <w:b/>
          <w:bCs/>
          <w:sz w:val="24"/>
          <w:szCs w:val="24"/>
        </w:rPr>
        <w:t>Критерии оценки за диктант</w:t>
      </w:r>
    </w:p>
    <w:tbl>
      <w:tblPr>
        <w:tblStyle w:val="a6"/>
        <w:tblW w:w="0" w:type="auto"/>
        <w:tblLook w:val="04A0" w:firstRow="1" w:lastRow="0" w:firstColumn="1" w:lastColumn="0" w:noHBand="0" w:noVBand="1"/>
      </w:tblPr>
      <w:tblGrid>
        <w:gridCol w:w="2589"/>
        <w:gridCol w:w="7181"/>
      </w:tblGrid>
      <w:tr w:rsidR="00416D9B" w:rsidRPr="00416D9B" w14:paraId="3A2232DC" w14:textId="77777777" w:rsidTr="00387C04">
        <w:tc>
          <w:tcPr>
            <w:tcW w:w="2263" w:type="dxa"/>
          </w:tcPr>
          <w:p w14:paraId="1EDDF9F5" w14:textId="5B94814B" w:rsidR="00416D9B" w:rsidRPr="00416D9B" w:rsidRDefault="00416D9B" w:rsidP="00416D9B">
            <w:pPr>
              <w:pStyle w:val="a4"/>
              <w:ind w:left="0"/>
              <w:jc w:val="center"/>
              <w:rPr>
                <w:rFonts w:ascii="Times New Roman" w:hAnsi="Times New Roman" w:cs="Times New Roman"/>
                <w:b/>
                <w:bCs/>
                <w:sz w:val="24"/>
                <w:szCs w:val="24"/>
              </w:rPr>
            </w:pPr>
            <w:r w:rsidRPr="00416D9B">
              <w:rPr>
                <w:rFonts w:ascii="Times New Roman" w:hAnsi="Times New Roman" w:cs="Times New Roman"/>
                <w:b/>
                <w:bCs/>
                <w:sz w:val="24"/>
                <w:szCs w:val="24"/>
              </w:rPr>
              <w:t>Оценка</w:t>
            </w:r>
          </w:p>
        </w:tc>
        <w:tc>
          <w:tcPr>
            <w:tcW w:w="7507" w:type="dxa"/>
          </w:tcPr>
          <w:p w14:paraId="44CAFB94" w14:textId="6B310205" w:rsidR="00416D9B" w:rsidRPr="00416D9B" w:rsidRDefault="00416D9B" w:rsidP="00416D9B">
            <w:pPr>
              <w:pStyle w:val="a4"/>
              <w:ind w:left="0"/>
              <w:jc w:val="center"/>
              <w:rPr>
                <w:rFonts w:ascii="Times New Roman" w:hAnsi="Times New Roman" w:cs="Times New Roman"/>
                <w:b/>
                <w:bCs/>
                <w:sz w:val="24"/>
                <w:szCs w:val="24"/>
              </w:rPr>
            </w:pPr>
            <w:r w:rsidRPr="00416D9B">
              <w:rPr>
                <w:rFonts w:ascii="Times New Roman" w:hAnsi="Times New Roman" w:cs="Times New Roman"/>
                <w:b/>
                <w:bCs/>
                <w:sz w:val="24"/>
                <w:szCs w:val="24"/>
              </w:rPr>
              <w:t>Критерии оценки</w:t>
            </w:r>
          </w:p>
        </w:tc>
      </w:tr>
      <w:tr w:rsidR="00416D9B" w:rsidRPr="00416D9B" w14:paraId="545ABA7D" w14:textId="77777777" w:rsidTr="00387C04">
        <w:tc>
          <w:tcPr>
            <w:tcW w:w="2263" w:type="dxa"/>
          </w:tcPr>
          <w:p w14:paraId="4D05F072" w14:textId="51EC0270"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lastRenderedPageBreak/>
              <w:t>Оценка «5» (отлично)</w:t>
            </w:r>
          </w:p>
        </w:tc>
        <w:tc>
          <w:tcPr>
            <w:tcW w:w="7507" w:type="dxa"/>
          </w:tcPr>
          <w:p w14:paraId="77E62D09" w14:textId="47567D98"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Диктант выполнен полностью, без ошибок (возможна одна неточность, описка, не являющаяся следствием непонимания материала)</w:t>
            </w:r>
          </w:p>
        </w:tc>
      </w:tr>
      <w:tr w:rsidR="00416D9B" w:rsidRPr="00416D9B" w14:paraId="5A8E9971" w14:textId="77777777" w:rsidTr="00387C04">
        <w:tc>
          <w:tcPr>
            <w:tcW w:w="2263" w:type="dxa"/>
          </w:tcPr>
          <w:p w14:paraId="37B12FF1" w14:textId="4EE68A71"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Оценка «4» (хорошо)</w:t>
            </w:r>
          </w:p>
        </w:tc>
        <w:tc>
          <w:tcPr>
            <w:tcW w:w="7507" w:type="dxa"/>
          </w:tcPr>
          <w:p w14:paraId="238904EC" w14:textId="359C156F"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Диктант выполнен полностью, допущена одна негрубая ошибка или два-три недочёта)</w:t>
            </w:r>
          </w:p>
        </w:tc>
      </w:tr>
      <w:tr w:rsidR="00416D9B" w:rsidRPr="00416D9B" w14:paraId="41069C67" w14:textId="77777777" w:rsidTr="00387C04">
        <w:tc>
          <w:tcPr>
            <w:tcW w:w="2263" w:type="dxa"/>
          </w:tcPr>
          <w:p w14:paraId="2BA1575F" w14:textId="5112EFB1"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Оценка «3» (удовлетворительно)</w:t>
            </w:r>
          </w:p>
        </w:tc>
        <w:tc>
          <w:tcPr>
            <w:tcW w:w="7507" w:type="dxa"/>
          </w:tcPr>
          <w:p w14:paraId="67A1B0C0" w14:textId="184EDB55"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В диктанте допущено более одной грубой ошибки или более двух-трёх недочётов, но обучающийся обязательными знаниями по проверяемой теме</w:t>
            </w:r>
          </w:p>
        </w:tc>
      </w:tr>
      <w:tr w:rsidR="00416D9B" w:rsidRPr="00416D9B" w14:paraId="5CEA9439" w14:textId="77777777" w:rsidTr="00387C04">
        <w:tc>
          <w:tcPr>
            <w:tcW w:w="2263" w:type="dxa"/>
          </w:tcPr>
          <w:p w14:paraId="35AAEF6A" w14:textId="36FB50A6"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Оценка «2» (неудовлетворительно)</w:t>
            </w:r>
          </w:p>
        </w:tc>
        <w:tc>
          <w:tcPr>
            <w:tcW w:w="7507" w:type="dxa"/>
          </w:tcPr>
          <w:p w14:paraId="79AF80BC" w14:textId="75295650" w:rsidR="00416D9B" w:rsidRPr="00416D9B" w:rsidRDefault="00416D9B" w:rsidP="00C8658A">
            <w:pPr>
              <w:pStyle w:val="a4"/>
              <w:ind w:left="0"/>
              <w:jc w:val="both"/>
              <w:rPr>
                <w:rFonts w:ascii="Times New Roman" w:hAnsi="Times New Roman" w:cs="Times New Roman"/>
                <w:sz w:val="24"/>
                <w:szCs w:val="24"/>
              </w:rPr>
            </w:pPr>
            <w:r w:rsidRPr="00416D9B">
              <w:rPr>
                <w:rFonts w:ascii="Times New Roman" w:hAnsi="Times New Roman" w:cs="Times New Roman"/>
                <w:sz w:val="24"/>
                <w:szCs w:val="24"/>
              </w:rPr>
              <w:t>В диктанте показано полное отсутствие обязательных знаний</w:t>
            </w:r>
          </w:p>
        </w:tc>
      </w:tr>
    </w:tbl>
    <w:p w14:paraId="6538CB28" w14:textId="77777777" w:rsidR="00416D9B" w:rsidRPr="00416D9B" w:rsidRDefault="00416D9B" w:rsidP="00C8658A">
      <w:pPr>
        <w:pStyle w:val="a4"/>
        <w:spacing w:after="0"/>
        <w:ind w:left="0" w:firstLine="567"/>
        <w:jc w:val="both"/>
        <w:rPr>
          <w:rFonts w:ascii="Times New Roman" w:hAnsi="Times New Roman" w:cs="Times New Roman"/>
          <w:sz w:val="24"/>
          <w:szCs w:val="24"/>
        </w:rPr>
      </w:pPr>
    </w:p>
    <w:p w14:paraId="0B48D377" w14:textId="224A0502" w:rsidR="00830B80" w:rsidRDefault="00D749D7" w:rsidP="00D749D7">
      <w:pPr>
        <w:spacing w:after="0"/>
        <w:ind w:firstLine="567"/>
      </w:pPr>
      <w:r>
        <w:rPr>
          <w:rFonts w:ascii="Times New Roman" w:hAnsi="Times New Roman" w:cs="Times New Roman"/>
          <w:b/>
          <w:bCs/>
          <w:sz w:val="24"/>
          <w:szCs w:val="24"/>
        </w:rPr>
        <w:t xml:space="preserve">6.6. </w:t>
      </w:r>
      <w:r w:rsidR="00416D9B" w:rsidRPr="00416D9B">
        <w:rPr>
          <w:rFonts w:ascii="Times New Roman" w:hAnsi="Times New Roman" w:cs="Times New Roman"/>
          <w:b/>
          <w:bCs/>
          <w:sz w:val="24"/>
          <w:szCs w:val="24"/>
        </w:rPr>
        <w:t>Балльная шкала для оценки диктанта</w:t>
      </w:r>
      <w:r w:rsidR="00416D9B">
        <w:t>:</w:t>
      </w:r>
    </w:p>
    <w:tbl>
      <w:tblPr>
        <w:tblStyle w:val="a6"/>
        <w:tblW w:w="0" w:type="auto"/>
        <w:tblLook w:val="04A0" w:firstRow="1" w:lastRow="0" w:firstColumn="1" w:lastColumn="0" w:noHBand="0" w:noVBand="1"/>
      </w:tblPr>
      <w:tblGrid>
        <w:gridCol w:w="2200"/>
        <w:gridCol w:w="2181"/>
        <w:gridCol w:w="2572"/>
        <w:gridCol w:w="2817"/>
      </w:tblGrid>
      <w:tr w:rsidR="00D749D7" w:rsidRPr="00D749D7" w14:paraId="32A4DCDD" w14:textId="77777777" w:rsidTr="00D749D7">
        <w:tc>
          <w:tcPr>
            <w:tcW w:w="2442" w:type="dxa"/>
          </w:tcPr>
          <w:p w14:paraId="54B5E773" w14:textId="43964D08" w:rsidR="00D749D7" w:rsidRPr="00D749D7" w:rsidRDefault="00D749D7" w:rsidP="00D749D7">
            <w:pPr>
              <w:jc w:val="center"/>
              <w:rPr>
                <w:rFonts w:ascii="Times New Roman" w:hAnsi="Times New Roman" w:cs="Times New Roman"/>
                <w:b/>
                <w:bCs/>
                <w:sz w:val="24"/>
                <w:szCs w:val="24"/>
              </w:rPr>
            </w:pPr>
            <w:r w:rsidRPr="00D749D7">
              <w:rPr>
                <w:rFonts w:ascii="Times New Roman" w:hAnsi="Times New Roman" w:cs="Times New Roman"/>
                <w:b/>
                <w:bCs/>
                <w:sz w:val="24"/>
                <w:szCs w:val="24"/>
              </w:rPr>
              <w:t>«отлично»</w:t>
            </w:r>
          </w:p>
        </w:tc>
        <w:tc>
          <w:tcPr>
            <w:tcW w:w="2442" w:type="dxa"/>
          </w:tcPr>
          <w:p w14:paraId="617CFFF1" w14:textId="3A5F19B1" w:rsidR="00D749D7" w:rsidRPr="00D749D7" w:rsidRDefault="00D749D7" w:rsidP="00D749D7">
            <w:pPr>
              <w:jc w:val="center"/>
              <w:rPr>
                <w:rFonts w:ascii="Times New Roman" w:hAnsi="Times New Roman" w:cs="Times New Roman"/>
                <w:b/>
                <w:bCs/>
                <w:sz w:val="24"/>
                <w:szCs w:val="24"/>
              </w:rPr>
            </w:pPr>
            <w:r w:rsidRPr="00D749D7">
              <w:rPr>
                <w:rFonts w:ascii="Times New Roman" w:hAnsi="Times New Roman" w:cs="Times New Roman"/>
                <w:b/>
                <w:bCs/>
                <w:sz w:val="24"/>
                <w:szCs w:val="24"/>
              </w:rPr>
              <w:t>«хорошо»</w:t>
            </w:r>
          </w:p>
        </w:tc>
        <w:tc>
          <w:tcPr>
            <w:tcW w:w="2443" w:type="dxa"/>
          </w:tcPr>
          <w:p w14:paraId="1373A03D" w14:textId="6C40E7E8" w:rsidR="00D749D7" w:rsidRPr="00D749D7" w:rsidRDefault="00D749D7" w:rsidP="00D749D7">
            <w:pPr>
              <w:jc w:val="center"/>
              <w:rPr>
                <w:rFonts w:ascii="Times New Roman" w:hAnsi="Times New Roman" w:cs="Times New Roman"/>
                <w:b/>
                <w:bCs/>
                <w:sz w:val="24"/>
                <w:szCs w:val="24"/>
              </w:rPr>
            </w:pPr>
            <w:r w:rsidRPr="00D749D7">
              <w:rPr>
                <w:rFonts w:ascii="Times New Roman" w:hAnsi="Times New Roman" w:cs="Times New Roman"/>
                <w:b/>
                <w:bCs/>
                <w:sz w:val="24"/>
                <w:szCs w:val="24"/>
              </w:rPr>
              <w:t>«удовлетворительно»</w:t>
            </w:r>
          </w:p>
        </w:tc>
        <w:tc>
          <w:tcPr>
            <w:tcW w:w="2443" w:type="dxa"/>
          </w:tcPr>
          <w:p w14:paraId="55D6F5E9" w14:textId="561073E7" w:rsidR="00D749D7" w:rsidRPr="00D749D7" w:rsidRDefault="00D749D7" w:rsidP="00D749D7">
            <w:pPr>
              <w:jc w:val="center"/>
              <w:rPr>
                <w:rFonts w:ascii="Times New Roman" w:hAnsi="Times New Roman" w:cs="Times New Roman"/>
                <w:b/>
                <w:bCs/>
                <w:sz w:val="24"/>
                <w:szCs w:val="24"/>
              </w:rPr>
            </w:pPr>
            <w:r w:rsidRPr="00D749D7">
              <w:rPr>
                <w:rFonts w:ascii="Times New Roman" w:hAnsi="Times New Roman" w:cs="Times New Roman"/>
                <w:b/>
                <w:bCs/>
                <w:sz w:val="24"/>
                <w:szCs w:val="24"/>
              </w:rPr>
              <w:t>«неудовлетворительно»</w:t>
            </w:r>
          </w:p>
        </w:tc>
      </w:tr>
      <w:tr w:rsidR="00D749D7" w:rsidRPr="00D749D7" w14:paraId="221DCD81" w14:textId="77777777" w:rsidTr="00D749D7">
        <w:tc>
          <w:tcPr>
            <w:tcW w:w="2442" w:type="dxa"/>
          </w:tcPr>
          <w:p w14:paraId="79B9CF5E" w14:textId="09F9FBDB" w:rsidR="00D749D7" w:rsidRPr="00D749D7" w:rsidRDefault="00D749D7" w:rsidP="00D749D7">
            <w:pPr>
              <w:jc w:val="center"/>
              <w:rPr>
                <w:rFonts w:ascii="Times New Roman" w:hAnsi="Times New Roman" w:cs="Times New Roman"/>
                <w:sz w:val="24"/>
                <w:szCs w:val="24"/>
              </w:rPr>
            </w:pPr>
            <w:r w:rsidRPr="00D749D7">
              <w:rPr>
                <w:rFonts w:ascii="Times New Roman" w:hAnsi="Times New Roman" w:cs="Times New Roman"/>
                <w:sz w:val="24"/>
                <w:szCs w:val="24"/>
              </w:rPr>
              <w:t>13 - 14 баллов</w:t>
            </w:r>
          </w:p>
        </w:tc>
        <w:tc>
          <w:tcPr>
            <w:tcW w:w="2442" w:type="dxa"/>
          </w:tcPr>
          <w:p w14:paraId="6855351E" w14:textId="65532FE1" w:rsidR="00D749D7" w:rsidRPr="00D749D7" w:rsidRDefault="00D749D7" w:rsidP="00D749D7">
            <w:pPr>
              <w:jc w:val="center"/>
              <w:rPr>
                <w:rFonts w:ascii="Times New Roman" w:hAnsi="Times New Roman" w:cs="Times New Roman"/>
                <w:sz w:val="24"/>
                <w:szCs w:val="24"/>
              </w:rPr>
            </w:pPr>
            <w:r w:rsidRPr="00D749D7">
              <w:rPr>
                <w:rFonts w:ascii="Times New Roman" w:hAnsi="Times New Roman" w:cs="Times New Roman"/>
                <w:sz w:val="24"/>
                <w:szCs w:val="24"/>
              </w:rPr>
              <w:t>10 -12 баллов</w:t>
            </w:r>
          </w:p>
        </w:tc>
        <w:tc>
          <w:tcPr>
            <w:tcW w:w="2443" w:type="dxa"/>
          </w:tcPr>
          <w:p w14:paraId="27E3B65D" w14:textId="2051E7C6" w:rsidR="00D749D7" w:rsidRPr="00D749D7" w:rsidRDefault="00D749D7" w:rsidP="00D749D7">
            <w:pPr>
              <w:jc w:val="center"/>
              <w:rPr>
                <w:rFonts w:ascii="Times New Roman" w:hAnsi="Times New Roman" w:cs="Times New Roman"/>
                <w:sz w:val="24"/>
                <w:szCs w:val="24"/>
              </w:rPr>
            </w:pPr>
            <w:r w:rsidRPr="00D749D7">
              <w:rPr>
                <w:rFonts w:ascii="Times New Roman" w:hAnsi="Times New Roman" w:cs="Times New Roman"/>
                <w:sz w:val="24"/>
                <w:szCs w:val="24"/>
              </w:rPr>
              <w:t>7-9 баллов</w:t>
            </w:r>
          </w:p>
        </w:tc>
        <w:tc>
          <w:tcPr>
            <w:tcW w:w="2443" w:type="dxa"/>
          </w:tcPr>
          <w:p w14:paraId="65D7C7ED" w14:textId="214CB10D" w:rsidR="00D749D7" w:rsidRPr="00D749D7" w:rsidRDefault="00D749D7" w:rsidP="00D749D7">
            <w:pPr>
              <w:jc w:val="center"/>
              <w:rPr>
                <w:rFonts w:ascii="Times New Roman" w:hAnsi="Times New Roman" w:cs="Times New Roman"/>
                <w:sz w:val="24"/>
                <w:szCs w:val="24"/>
              </w:rPr>
            </w:pPr>
            <w:r>
              <w:rPr>
                <w:rFonts w:ascii="Times New Roman" w:hAnsi="Times New Roman" w:cs="Times New Roman"/>
                <w:sz w:val="24"/>
                <w:szCs w:val="24"/>
              </w:rPr>
              <w:t>м</w:t>
            </w:r>
            <w:r w:rsidRPr="00D749D7">
              <w:rPr>
                <w:rFonts w:ascii="Times New Roman" w:hAnsi="Times New Roman" w:cs="Times New Roman"/>
                <w:sz w:val="24"/>
                <w:szCs w:val="24"/>
              </w:rPr>
              <w:t>енее 7 баллов</w:t>
            </w:r>
          </w:p>
        </w:tc>
      </w:tr>
    </w:tbl>
    <w:p w14:paraId="0CAEEAE8" w14:textId="77777777" w:rsidR="00D749D7" w:rsidRDefault="00D749D7" w:rsidP="00D749D7">
      <w:pPr>
        <w:spacing w:after="0"/>
      </w:pPr>
    </w:p>
    <w:p w14:paraId="7FB31162" w14:textId="67665BF9" w:rsidR="00D749D7" w:rsidRPr="00D749D7" w:rsidRDefault="00D749D7" w:rsidP="00D749D7">
      <w:pPr>
        <w:spacing w:after="0" w:line="240" w:lineRule="auto"/>
        <w:ind w:right="118" w:firstLine="567"/>
        <w:jc w:val="both"/>
        <w:rPr>
          <w:rFonts w:ascii="Times New Roman" w:hAnsi="Times New Roman" w:cs="Times New Roman"/>
          <w:b/>
          <w:bCs/>
          <w:sz w:val="24"/>
          <w:szCs w:val="24"/>
        </w:rPr>
      </w:pPr>
      <w:r w:rsidRPr="00D749D7">
        <w:rPr>
          <w:rFonts w:ascii="Times New Roman" w:hAnsi="Times New Roman" w:cs="Times New Roman"/>
          <w:b/>
          <w:bCs/>
          <w:sz w:val="24"/>
          <w:szCs w:val="24"/>
        </w:rPr>
        <w:t xml:space="preserve">6.7. Перечень используемых нормативных документов: </w:t>
      </w:r>
    </w:p>
    <w:p w14:paraId="13AEE280" w14:textId="77777777" w:rsidR="00D749D7" w:rsidRPr="002B5FE7" w:rsidRDefault="00D749D7" w:rsidP="00D749D7">
      <w:pPr>
        <w:spacing w:after="0" w:line="240" w:lineRule="auto"/>
        <w:ind w:right="118" w:firstLine="567"/>
        <w:jc w:val="both"/>
        <w:rPr>
          <w:rFonts w:ascii="Times New Roman" w:hAnsi="Times New Roman" w:cs="Times New Roman"/>
          <w:sz w:val="24"/>
          <w:szCs w:val="24"/>
        </w:rPr>
      </w:pPr>
      <w:r w:rsidRPr="002B5FE7">
        <w:rPr>
          <w:rFonts w:ascii="Times New Roman" w:hAnsi="Times New Roman" w:cs="Times New Roman"/>
          <w:sz w:val="24"/>
          <w:szCs w:val="24"/>
        </w:rPr>
        <w:t xml:space="preserve">- ФГОС СПО по специальности </w:t>
      </w:r>
      <w:r w:rsidRPr="002B5FE7">
        <w:rPr>
          <w:rFonts w:ascii="Times New Roman" w:eastAsia="Times New Roman" w:hAnsi="Times New Roman" w:cs="Times New Roman"/>
          <w:sz w:val="24"/>
          <w:szCs w:val="24"/>
        </w:rPr>
        <w:t>29.02.10 «</w:t>
      </w:r>
      <w:r w:rsidRPr="002B5FE7">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Pr="002B5FE7">
        <w:rPr>
          <w:rFonts w:ascii="Times New Roman" w:eastAsia="Times New Roman" w:hAnsi="Times New Roman" w:cs="Times New Roman"/>
          <w:sz w:val="24"/>
          <w:szCs w:val="24"/>
        </w:rPr>
        <w:t>» (</w:t>
      </w:r>
      <w:r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Приказом</w:t>
      </w:r>
      <w:r w:rsidRPr="002B5FE7">
        <w:rPr>
          <w:rFonts w:ascii="Times New Roman" w:hAnsi="Times New Roman" w:cs="Times New Roman"/>
          <w:color w:val="22272F"/>
          <w:sz w:val="24"/>
          <w:szCs w:val="24"/>
          <w:shd w:val="clear" w:color="auto" w:fill="FFFFFF"/>
        </w:rPr>
        <w:t> Министерства просвещения</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Российской Федерации</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от 14 июня 2022 г. N 443</w:t>
      </w:r>
      <w:r w:rsidRPr="002B5FE7">
        <w:rPr>
          <w:rFonts w:ascii="Times New Roman" w:eastAsia="Times New Roman" w:hAnsi="Times New Roman" w:cs="Times New Roman"/>
          <w:sz w:val="24"/>
          <w:szCs w:val="24"/>
        </w:rPr>
        <w:t>)</w:t>
      </w:r>
      <w:r w:rsidRPr="002B5FE7">
        <w:rPr>
          <w:rFonts w:ascii="Times New Roman" w:hAnsi="Times New Roman" w:cs="Times New Roman"/>
          <w:sz w:val="24"/>
          <w:szCs w:val="24"/>
        </w:rPr>
        <w:t xml:space="preserve"> </w:t>
      </w:r>
    </w:p>
    <w:p w14:paraId="373412C1" w14:textId="77777777" w:rsidR="00D749D7" w:rsidRPr="002B5FE7" w:rsidRDefault="00D749D7" w:rsidP="00D749D7">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Pr="002B5FE7">
        <w:rPr>
          <w:rFonts w:ascii="Times New Roman" w:hAnsi="Times New Roman" w:cs="Times New Roman"/>
          <w:sz w:val="24"/>
          <w:szCs w:val="24"/>
        </w:rPr>
        <w:t xml:space="preserve"> </w:t>
      </w:r>
      <w:hyperlink r:id="rId15" w:anchor="h115" w:history="1">
        <w:r w:rsidRPr="002B5FE7">
          <w:rPr>
            <w:rStyle w:val="highlight"/>
            <w:rFonts w:ascii="Times New Roman" w:hAnsi="Times New Roman" w:cs="Times New Roman"/>
            <w:color w:val="3072C4"/>
            <w:sz w:val="24"/>
            <w:szCs w:val="24"/>
            <w:shd w:val="clear" w:color="auto" w:fill="FFFFFF"/>
          </w:rPr>
          <w:t> </w:t>
        </w:r>
        <w:r w:rsidRPr="002B5FE7">
          <w:rPr>
            <w:rStyle w:val="related-chapter-link-text"/>
            <w:rFonts w:ascii="Times New Roman" w:hAnsi="Times New Roman" w:cs="Times New Roman"/>
            <w:color w:val="333333"/>
            <w:sz w:val="24"/>
            <w:szCs w:val="24"/>
            <w:shd w:val="clear" w:color="auto" w:fill="FFFFFF"/>
          </w:rPr>
          <w:t>Порядок организации и осуществления образовательной деятельности по образовательным программам среднего профессионального образования</w:t>
        </w:r>
      </w:hyperlink>
      <w:r w:rsidRPr="002B5FE7">
        <w:rPr>
          <w:rFonts w:ascii="Times New Roman" w:hAnsi="Times New Roman" w:cs="Times New Roman"/>
          <w:sz w:val="24"/>
          <w:szCs w:val="24"/>
        </w:rPr>
        <w:t xml:space="preserve"> (</w:t>
      </w:r>
      <w:r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Приказом</w:t>
      </w:r>
      <w:r w:rsidRPr="002B5FE7">
        <w:rPr>
          <w:rFonts w:ascii="Times New Roman" w:hAnsi="Times New Roman" w:cs="Times New Roman"/>
          <w:color w:val="22272F"/>
          <w:sz w:val="24"/>
          <w:szCs w:val="24"/>
          <w:shd w:val="clear" w:color="auto" w:fill="FFFFFF"/>
        </w:rPr>
        <w:t> Министерства просвещения</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Российской Федерации</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от 24 августа 2022г. №762</w:t>
      </w:r>
      <w:r w:rsidRPr="002B5FE7">
        <w:rPr>
          <w:rFonts w:ascii="Times New Roman" w:hAnsi="Times New Roman" w:cs="Times New Roman"/>
          <w:sz w:val="24"/>
          <w:szCs w:val="24"/>
        </w:rPr>
        <w:t>)</w:t>
      </w:r>
    </w:p>
    <w:p w14:paraId="63C0502D" w14:textId="77777777" w:rsidR="00D749D7" w:rsidRPr="002B5FE7" w:rsidRDefault="00D749D7" w:rsidP="00D749D7">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Pr="002B5FE7">
        <w:rPr>
          <w:rFonts w:ascii="Times New Roman" w:hAnsi="Times New Roman" w:cs="Times New Roman"/>
          <w:sz w:val="24"/>
          <w:szCs w:val="24"/>
        </w:rPr>
        <w:t xml:space="preserve"> Рабочая программа учебной дисциплины «История России» </w:t>
      </w:r>
    </w:p>
    <w:p w14:paraId="63D0B4EC" w14:textId="699FF939" w:rsidR="00D749D7" w:rsidRDefault="00D749D7" w:rsidP="00D749D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r>
        <w:rPr>
          <w:rFonts w:ascii="Times New Roman" w:hAnsi="Times New Roman" w:cs="Times New Roman"/>
          <w:sz w:val="24"/>
          <w:szCs w:val="24"/>
        </w:rPr>
        <w:t>-</w:t>
      </w:r>
      <w:r w:rsidRPr="002B5FE7">
        <w:rPr>
          <w:rFonts w:ascii="Times New Roman" w:hAnsi="Times New Roman" w:cs="Times New Roman"/>
          <w:sz w:val="24"/>
          <w:szCs w:val="24"/>
        </w:rPr>
        <w:t xml:space="preserve"> </w:t>
      </w:r>
      <w:r w:rsidRPr="002B5FE7">
        <w:rPr>
          <w:rFonts w:ascii="Times New Roman" w:eastAsia="Times New Roman" w:hAnsi="Times New Roman" w:cs="Times New Roman"/>
          <w:sz w:val="24"/>
          <w:szCs w:val="24"/>
          <w:lang w:eastAsia="ru-RU"/>
        </w:rPr>
        <w:t>Положение</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 формах, периодичности и порядке </w:t>
      </w:r>
      <w:r w:rsidRPr="002B5FE7">
        <w:rPr>
          <w:rFonts w:ascii="Times New Roman" w:eastAsia="Times New Roman" w:hAnsi="Times New Roman" w:cs="Times New Roman"/>
          <w:sz w:val="24"/>
          <w:szCs w:val="24"/>
          <w:lang w:eastAsia="ru-RU"/>
        </w:rPr>
        <w:br/>
        <w:t>текущего контроля успеваемости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и промежуточной аттестации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обучающихся </w:t>
      </w:r>
      <w:r>
        <w:rPr>
          <w:rFonts w:ascii="Times New Roman" w:eastAsia="Times New Roman" w:hAnsi="Times New Roman" w:cs="Times New Roman"/>
          <w:sz w:val="24"/>
          <w:szCs w:val="24"/>
          <w:lang w:eastAsia="ru-RU"/>
        </w:rPr>
        <w:t>ГБПОУ</w:t>
      </w:r>
      <w:r w:rsidRPr="002B5FE7">
        <w:rPr>
          <w:rFonts w:ascii="Times New Roman" w:eastAsia="Times New Roman" w:hAnsi="Times New Roman" w:cs="Times New Roman"/>
          <w:sz w:val="24"/>
          <w:szCs w:val="24"/>
          <w:lang w:eastAsia="ru-RU"/>
        </w:rPr>
        <w:t xml:space="preserve"> РД</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«Технический колледж имени Р.Н. Ашуралиева»</w:t>
      </w:r>
    </w:p>
    <w:p w14:paraId="3928FDBD" w14:textId="77777777" w:rsidR="00387C04" w:rsidRDefault="00387C04" w:rsidP="00D749D7">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1B1E323A" w14:textId="558F6D34" w:rsidR="00D749D7" w:rsidRPr="005756BC" w:rsidRDefault="00387C04" w:rsidP="005756BC">
      <w:pPr>
        <w:pStyle w:val="a4"/>
        <w:numPr>
          <w:ilvl w:val="0"/>
          <w:numId w:val="7"/>
        </w:numPr>
        <w:shd w:val="clear" w:color="auto" w:fill="FFFFFF"/>
        <w:spacing w:after="0" w:line="276" w:lineRule="auto"/>
        <w:jc w:val="center"/>
        <w:textAlignment w:val="baseline"/>
        <w:rPr>
          <w:rFonts w:ascii="Times New Roman" w:eastAsia="Times New Roman" w:hAnsi="Times New Roman" w:cs="Times New Roman"/>
          <w:b/>
          <w:bCs/>
          <w:sz w:val="24"/>
          <w:szCs w:val="24"/>
          <w:lang w:eastAsia="ru-RU"/>
        </w:rPr>
      </w:pPr>
      <w:r w:rsidRPr="005756BC">
        <w:rPr>
          <w:rFonts w:ascii="Times New Roman" w:hAnsi="Times New Roman" w:cs="Times New Roman"/>
          <w:b/>
          <w:bCs/>
          <w:sz w:val="24"/>
          <w:szCs w:val="24"/>
        </w:rPr>
        <w:t>ТЕРМИНЫ (ПОНЯТИЯ) ДЛЯ ДИКТАНТА</w:t>
      </w:r>
      <w:r w:rsidR="005756BC" w:rsidRPr="005756BC">
        <w:rPr>
          <w:rFonts w:ascii="Times New Roman" w:hAnsi="Times New Roman" w:cs="Times New Roman"/>
          <w:b/>
          <w:bCs/>
          <w:sz w:val="24"/>
          <w:szCs w:val="24"/>
        </w:rPr>
        <w:t xml:space="preserve"> (по выбору преподавателя)</w:t>
      </w:r>
    </w:p>
    <w:p w14:paraId="6D694E3C" w14:textId="6F286D64" w:rsidR="00D749D7" w:rsidRDefault="00D749D7" w:rsidP="00416D9B">
      <w:pPr>
        <w:spacing w:after="0"/>
        <w:rPr>
          <w:rFonts w:ascii="Times New Roman" w:hAnsi="Times New Roman" w:cs="Times New Roman"/>
          <w:sz w:val="24"/>
          <w:szCs w:val="24"/>
        </w:rPr>
      </w:pPr>
      <w:r w:rsidRPr="00387C04">
        <w:rPr>
          <w:rFonts w:ascii="Times New Roman" w:hAnsi="Times New Roman" w:cs="Times New Roman"/>
          <w:sz w:val="24"/>
          <w:szCs w:val="24"/>
        </w:rPr>
        <w:t>Часть 1. Древняя Русь</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39"/>
        <w:gridCol w:w="7695"/>
      </w:tblGrid>
      <w:tr w:rsidR="00387C04" w14:paraId="6D52F300" w14:textId="77777777" w:rsidTr="00033CCA">
        <w:trPr>
          <w:trHeight w:hRule="exact" w:val="562"/>
          <w:jc w:val="center"/>
        </w:trPr>
        <w:tc>
          <w:tcPr>
            <w:tcW w:w="1939" w:type="dxa"/>
            <w:tcBorders>
              <w:top w:val="single" w:sz="4" w:space="0" w:color="auto"/>
              <w:left w:val="single" w:sz="4" w:space="0" w:color="auto"/>
            </w:tcBorders>
            <w:shd w:val="clear" w:color="auto" w:fill="FFFFFF"/>
            <w:vAlign w:val="center"/>
          </w:tcPr>
          <w:p w14:paraId="39143246"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«уроки»</w:t>
            </w:r>
          </w:p>
        </w:tc>
        <w:tc>
          <w:tcPr>
            <w:tcW w:w="7695" w:type="dxa"/>
            <w:tcBorders>
              <w:top w:val="single" w:sz="4" w:space="0" w:color="auto"/>
              <w:left w:val="single" w:sz="4" w:space="0" w:color="auto"/>
              <w:right w:val="single" w:sz="4" w:space="0" w:color="auto"/>
            </w:tcBorders>
            <w:shd w:val="clear" w:color="auto" w:fill="FFFFFF"/>
            <w:vAlign w:val="bottom"/>
          </w:tcPr>
          <w:p w14:paraId="56D9670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Размер дани и сама дань в Древней Руси. Были установлены реформой княгини Ольги</w:t>
            </w:r>
          </w:p>
        </w:tc>
      </w:tr>
      <w:tr w:rsidR="00387C04" w14:paraId="2F5E7F5A"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54043E85"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аристократия</w:t>
            </w:r>
          </w:p>
        </w:tc>
        <w:tc>
          <w:tcPr>
            <w:tcW w:w="7695" w:type="dxa"/>
            <w:tcBorders>
              <w:top w:val="single" w:sz="4" w:space="0" w:color="auto"/>
              <w:left w:val="single" w:sz="4" w:space="0" w:color="auto"/>
              <w:right w:val="single" w:sz="4" w:space="0" w:color="auto"/>
            </w:tcBorders>
            <w:shd w:val="clear" w:color="auto" w:fill="FFFFFF"/>
            <w:vAlign w:val="bottom"/>
          </w:tcPr>
          <w:p w14:paraId="41DF5220"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Родовая знать</w:t>
            </w:r>
          </w:p>
        </w:tc>
      </w:tr>
      <w:tr w:rsidR="00387C04" w14:paraId="3861CBE9"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57485E7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боярин</w:t>
            </w:r>
          </w:p>
        </w:tc>
        <w:tc>
          <w:tcPr>
            <w:tcW w:w="7695" w:type="dxa"/>
            <w:tcBorders>
              <w:top w:val="single" w:sz="4" w:space="0" w:color="auto"/>
              <w:left w:val="single" w:sz="4" w:space="0" w:color="auto"/>
              <w:right w:val="single" w:sz="4" w:space="0" w:color="auto"/>
            </w:tcBorders>
            <w:shd w:val="clear" w:color="auto" w:fill="FFFFFF"/>
            <w:vAlign w:val="bottom"/>
          </w:tcPr>
          <w:p w14:paraId="0E5D9D22"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Старший дружинник, крупный землевладелец, владелец вотчины</w:t>
            </w:r>
          </w:p>
        </w:tc>
      </w:tr>
      <w:tr w:rsidR="00387C04" w14:paraId="309EBB9D"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1AD88A14"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боярская дума</w:t>
            </w:r>
          </w:p>
        </w:tc>
        <w:tc>
          <w:tcPr>
            <w:tcW w:w="7695" w:type="dxa"/>
            <w:tcBorders>
              <w:top w:val="single" w:sz="4" w:space="0" w:color="auto"/>
              <w:left w:val="single" w:sz="4" w:space="0" w:color="auto"/>
              <w:right w:val="single" w:sz="4" w:space="0" w:color="auto"/>
            </w:tcBorders>
            <w:shd w:val="clear" w:color="auto" w:fill="FFFFFF"/>
            <w:vAlign w:val="bottom"/>
          </w:tcPr>
          <w:p w14:paraId="0035F25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Высший совещательный орган при великом князе</w:t>
            </w:r>
          </w:p>
        </w:tc>
      </w:tr>
      <w:tr w:rsidR="00387C04" w14:paraId="77F3A5BC" w14:textId="77777777" w:rsidTr="00033CCA">
        <w:trPr>
          <w:trHeight w:hRule="exact" w:val="552"/>
          <w:jc w:val="center"/>
        </w:trPr>
        <w:tc>
          <w:tcPr>
            <w:tcW w:w="1939" w:type="dxa"/>
            <w:tcBorders>
              <w:top w:val="single" w:sz="4" w:space="0" w:color="auto"/>
              <w:left w:val="single" w:sz="4" w:space="0" w:color="auto"/>
            </w:tcBorders>
            <w:shd w:val="clear" w:color="auto" w:fill="FFFFFF"/>
          </w:tcPr>
          <w:p w14:paraId="54903EDE"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варяги(викинги)</w:t>
            </w:r>
          </w:p>
        </w:tc>
        <w:tc>
          <w:tcPr>
            <w:tcW w:w="7695" w:type="dxa"/>
            <w:tcBorders>
              <w:top w:val="single" w:sz="4" w:space="0" w:color="auto"/>
              <w:left w:val="single" w:sz="4" w:space="0" w:color="auto"/>
              <w:right w:val="single" w:sz="4" w:space="0" w:color="auto"/>
            </w:tcBorders>
            <w:shd w:val="clear" w:color="auto" w:fill="FFFFFF"/>
            <w:vAlign w:val="bottom"/>
          </w:tcPr>
          <w:p w14:paraId="3CC8A1CA" w14:textId="52903C69"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 xml:space="preserve">Сословие торговцев, пиратов и наёмных воинов. Обычно </w:t>
            </w:r>
            <w:r w:rsidR="005756BC">
              <w:rPr>
                <w:rFonts w:ascii="Times New Roman" w:hAnsi="Times New Roman" w:cs="Times New Roman"/>
                <w:color w:val="000000"/>
              </w:rPr>
              <w:t>–</w:t>
            </w:r>
            <w:r w:rsidRPr="00387C04">
              <w:rPr>
                <w:rFonts w:ascii="Times New Roman" w:hAnsi="Times New Roman" w:cs="Times New Roman"/>
                <w:color w:val="000000"/>
              </w:rPr>
              <w:t xml:space="preserve"> скандинавского происхождения</w:t>
            </w:r>
          </w:p>
        </w:tc>
      </w:tr>
      <w:tr w:rsidR="00387C04" w14:paraId="11D57A57"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592A17F4"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вервь</w:t>
            </w:r>
          </w:p>
        </w:tc>
        <w:tc>
          <w:tcPr>
            <w:tcW w:w="7695" w:type="dxa"/>
            <w:tcBorders>
              <w:top w:val="single" w:sz="4" w:space="0" w:color="auto"/>
              <w:left w:val="single" w:sz="4" w:space="0" w:color="auto"/>
              <w:right w:val="single" w:sz="4" w:space="0" w:color="auto"/>
            </w:tcBorders>
            <w:shd w:val="clear" w:color="auto" w:fill="FFFFFF"/>
            <w:vAlign w:val="bottom"/>
          </w:tcPr>
          <w:p w14:paraId="3EE5D2D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Название общины в Древней Руси</w:t>
            </w:r>
          </w:p>
        </w:tc>
      </w:tr>
      <w:tr w:rsidR="00387C04" w14:paraId="7D14C4CB"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45C309F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вече</w:t>
            </w:r>
          </w:p>
        </w:tc>
        <w:tc>
          <w:tcPr>
            <w:tcW w:w="7695" w:type="dxa"/>
            <w:tcBorders>
              <w:top w:val="single" w:sz="4" w:space="0" w:color="auto"/>
              <w:left w:val="single" w:sz="4" w:space="0" w:color="auto"/>
              <w:right w:val="single" w:sz="4" w:space="0" w:color="auto"/>
            </w:tcBorders>
            <w:shd w:val="clear" w:color="auto" w:fill="FFFFFF"/>
            <w:vAlign w:val="bottom"/>
          </w:tcPr>
          <w:p w14:paraId="6662F31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Народное собрание на Руси</w:t>
            </w:r>
          </w:p>
        </w:tc>
      </w:tr>
      <w:tr w:rsidR="00387C04" w14:paraId="0C2091D0"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20CEA13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вира</w:t>
            </w:r>
          </w:p>
        </w:tc>
        <w:tc>
          <w:tcPr>
            <w:tcW w:w="7695" w:type="dxa"/>
            <w:tcBorders>
              <w:top w:val="single" w:sz="4" w:space="0" w:color="auto"/>
              <w:left w:val="single" w:sz="4" w:space="0" w:color="auto"/>
              <w:right w:val="single" w:sz="4" w:space="0" w:color="auto"/>
            </w:tcBorders>
            <w:shd w:val="clear" w:color="auto" w:fill="FFFFFF"/>
            <w:vAlign w:val="bottom"/>
          </w:tcPr>
          <w:p w14:paraId="320BDCC0"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Штраф за убийство в Древней Руси</w:t>
            </w:r>
          </w:p>
        </w:tc>
      </w:tr>
      <w:tr w:rsidR="00387C04" w14:paraId="3310EE61" w14:textId="77777777" w:rsidTr="00033CCA">
        <w:trPr>
          <w:trHeight w:hRule="exact" w:val="542"/>
          <w:jc w:val="center"/>
        </w:trPr>
        <w:tc>
          <w:tcPr>
            <w:tcW w:w="1939" w:type="dxa"/>
            <w:tcBorders>
              <w:top w:val="single" w:sz="4" w:space="0" w:color="auto"/>
              <w:left w:val="single" w:sz="4" w:space="0" w:color="auto"/>
            </w:tcBorders>
            <w:shd w:val="clear" w:color="auto" w:fill="FFFFFF"/>
          </w:tcPr>
          <w:p w14:paraId="588686C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волхвы</w:t>
            </w:r>
          </w:p>
        </w:tc>
        <w:tc>
          <w:tcPr>
            <w:tcW w:w="7695" w:type="dxa"/>
            <w:tcBorders>
              <w:top w:val="single" w:sz="4" w:space="0" w:color="auto"/>
              <w:left w:val="single" w:sz="4" w:space="0" w:color="auto"/>
              <w:right w:val="single" w:sz="4" w:space="0" w:color="auto"/>
            </w:tcBorders>
            <w:shd w:val="clear" w:color="auto" w:fill="FFFFFF"/>
            <w:vAlign w:val="bottom"/>
          </w:tcPr>
          <w:p w14:paraId="3BEDF65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Языческие проповедники, знахари. Считались чародеями. В X-XII вв. выступали против христианства</w:t>
            </w:r>
          </w:p>
        </w:tc>
      </w:tr>
      <w:tr w:rsidR="00387C04" w14:paraId="0D98A6D1"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2B95D99A"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вотчина</w:t>
            </w:r>
          </w:p>
        </w:tc>
        <w:tc>
          <w:tcPr>
            <w:tcW w:w="7695" w:type="dxa"/>
            <w:tcBorders>
              <w:top w:val="single" w:sz="4" w:space="0" w:color="auto"/>
              <w:left w:val="single" w:sz="4" w:space="0" w:color="auto"/>
              <w:right w:val="single" w:sz="4" w:space="0" w:color="auto"/>
            </w:tcBorders>
            <w:shd w:val="clear" w:color="auto" w:fill="FFFFFF"/>
            <w:vAlign w:val="bottom"/>
          </w:tcPr>
          <w:p w14:paraId="2EC9C50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Крупное наследственное земельное владение</w:t>
            </w:r>
          </w:p>
        </w:tc>
      </w:tr>
      <w:tr w:rsidR="00387C04" w14:paraId="5CE470DD"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34444A6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городище</w:t>
            </w:r>
          </w:p>
        </w:tc>
        <w:tc>
          <w:tcPr>
            <w:tcW w:w="7695" w:type="dxa"/>
            <w:tcBorders>
              <w:top w:val="single" w:sz="4" w:space="0" w:color="auto"/>
              <w:left w:val="single" w:sz="4" w:space="0" w:color="auto"/>
              <w:right w:val="single" w:sz="4" w:space="0" w:color="auto"/>
            </w:tcBorders>
            <w:shd w:val="clear" w:color="auto" w:fill="FFFFFF"/>
            <w:vAlign w:val="bottom"/>
          </w:tcPr>
          <w:p w14:paraId="3AE7779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Остатки древнего укрепленного поселения, города</w:t>
            </w:r>
          </w:p>
        </w:tc>
      </w:tr>
      <w:tr w:rsidR="00387C04" w14:paraId="54EF7296"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42CABC4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дань</w:t>
            </w:r>
          </w:p>
        </w:tc>
        <w:tc>
          <w:tcPr>
            <w:tcW w:w="7695" w:type="dxa"/>
            <w:tcBorders>
              <w:top w:val="single" w:sz="4" w:space="0" w:color="auto"/>
              <w:left w:val="single" w:sz="4" w:space="0" w:color="auto"/>
              <w:right w:val="single" w:sz="4" w:space="0" w:color="auto"/>
            </w:tcBorders>
            <w:shd w:val="clear" w:color="auto" w:fill="FFFFFF"/>
            <w:vAlign w:val="bottom"/>
          </w:tcPr>
          <w:p w14:paraId="76A5E28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Натуральный или денежный побор с покоренных племен и народов</w:t>
            </w:r>
          </w:p>
        </w:tc>
      </w:tr>
      <w:tr w:rsidR="00387C04" w14:paraId="52F8C740"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0E3E08C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житие</w:t>
            </w:r>
          </w:p>
        </w:tc>
        <w:tc>
          <w:tcPr>
            <w:tcW w:w="7695" w:type="dxa"/>
            <w:tcBorders>
              <w:top w:val="single" w:sz="4" w:space="0" w:color="auto"/>
              <w:left w:val="single" w:sz="4" w:space="0" w:color="auto"/>
              <w:right w:val="single" w:sz="4" w:space="0" w:color="auto"/>
            </w:tcBorders>
            <w:shd w:val="clear" w:color="auto" w:fill="FFFFFF"/>
            <w:vAlign w:val="bottom"/>
          </w:tcPr>
          <w:p w14:paraId="7CE4074B" w14:textId="450A400E"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 xml:space="preserve">Литературный жанр </w:t>
            </w:r>
            <w:r w:rsidR="005756BC">
              <w:rPr>
                <w:rFonts w:ascii="Times New Roman" w:hAnsi="Times New Roman" w:cs="Times New Roman"/>
                <w:color w:val="000000"/>
              </w:rPr>
              <w:t>–</w:t>
            </w:r>
            <w:r w:rsidRPr="00387C04">
              <w:rPr>
                <w:rFonts w:ascii="Times New Roman" w:hAnsi="Times New Roman" w:cs="Times New Roman"/>
                <w:color w:val="000000"/>
              </w:rPr>
              <w:t xml:space="preserve"> биография святого</w:t>
            </w:r>
          </w:p>
        </w:tc>
      </w:tr>
      <w:tr w:rsidR="00387C04" w14:paraId="25ED647F" w14:textId="77777777" w:rsidTr="00033CCA">
        <w:trPr>
          <w:trHeight w:hRule="exact" w:val="547"/>
          <w:jc w:val="center"/>
        </w:trPr>
        <w:tc>
          <w:tcPr>
            <w:tcW w:w="1939" w:type="dxa"/>
            <w:tcBorders>
              <w:top w:val="single" w:sz="4" w:space="0" w:color="auto"/>
              <w:left w:val="single" w:sz="4" w:space="0" w:color="auto"/>
            </w:tcBorders>
            <w:shd w:val="clear" w:color="auto" w:fill="FFFFFF"/>
          </w:tcPr>
          <w:p w14:paraId="2D00B79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lastRenderedPageBreak/>
              <w:t>закуп</w:t>
            </w:r>
          </w:p>
        </w:tc>
        <w:tc>
          <w:tcPr>
            <w:tcW w:w="7695" w:type="dxa"/>
            <w:tcBorders>
              <w:top w:val="single" w:sz="4" w:space="0" w:color="auto"/>
              <w:left w:val="single" w:sz="4" w:space="0" w:color="auto"/>
              <w:right w:val="single" w:sz="4" w:space="0" w:color="auto"/>
            </w:tcBorders>
            <w:shd w:val="clear" w:color="auto" w:fill="FFFFFF"/>
            <w:vAlign w:val="bottom"/>
          </w:tcPr>
          <w:p w14:paraId="0F9017CA"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 период Древней Руси феодально-зависимый человек, попадающий в зависимость от феодала за выданный кредит («купу»)</w:t>
            </w:r>
          </w:p>
        </w:tc>
      </w:tr>
      <w:tr w:rsidR="00387C04" w14:paraId="47D54BE9"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1F3513E3"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зернь</w:t>
            </w:r>
          </w:p>
        </w:tc>
        <w:tc>
          <w:tcPr>
            <w:tcW w:w="7695" w:type="dxa"/>
            <w:tcBorders>
              <w:top w:val="single" w:sz="4" w:space="0" w:color="auto"/>
              <w:left w:val="single" w:sz="4" w:space="0" w:color="auto"/>
              <w:right w:val="single" w:sz="4" w:space="0" w:color="auto"/>
            </w:tcBorders>
            <w:shd w:val="clear" w:color="auto" w:fill="FFFFFF"/>
            <w:vAlign w:val="bottom"/>
          </w:tcPr>
          <w:p w14:paraId="5248A456"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Вид ювелирного искусства</w:t>
            </w:r>
          </w:p>
        </w:tc>
      </w:tr>
      <w:tr w:rsidR="00387C04" w14:paraId="516D9B05"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5CCE0D3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изразцы</w:t>
            </w:r>
          </w:p>
        </w:tc>
        <w:tc>
          <w:tcPr>
            <w:tcW w:w="7695" w:type="dxa"/>
            <w:tcBorders>
              <w:top w:val="single" w:sz="4" w:space="0" w:color="auto"/>
              <w:left w:val="single" w:sz="4" w:space="0" w:color="auto"/>
              <w:right w:val="single" w:sz="4" w:space="0" w:color="auto"/>
            </w:tcBorders>
            <w:shd w:val="clear" w:color="auto" w:fill="FFFFFF"/>
            <w:vAlign w:val="bottom"/>
          </w:tcPr>
          <w:p w14:paraId="67DE2CE7"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Керамические плитки для облицовки печей, стен и т. П.</w:t>
            </w:r>
          </w:p>
        </w:tc>
      </w:tr>
      <w:tr w:rsidR="00387C04" w14:paraId="30DA38B7" w14:textId="77777777" w:rsidTr="00033CCA">
        <w:trPr>
          <w:trHeight w:hRule="exact" w:val="552"/>
          <w:jc w:val="center"/>
        </w:trPr>
        <w:tc>
          <w:tcPr>
            <w:tcW w:w="1939" w:type="dxa"/>
            <w:tcBorders>
              <w:top w:val="single" w:sz="4" w:space="0" w:color="auto"/>
              <w:left w:val="single" w:sz="4" w:space="0" w:color="auto"/>
            </w:tcBorders>
            <w:shd w:val="clear" w:color="auto" w:fill="FFFFFF"/>
          </w:tcPr>
          <w:p w14:paraId="74E0E76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лавра</w:t>
            </w:r>
          </w:p>
        </w:tc>
        <w:tc>
          <w:tcPr>
            <w:tcW w:w="7695" w:type="dxa"/>
            <w:tcBorders>
              <w:top w:val="single" w:sz="4" w:space="0" w:color="auto"/>
              <w:left w:val="single" w:sz="4" w:space="0" w:color="auto"/>
              <w:right w:val="single" w:sz="4" w:space="0" w:color="auto"/>
            </w:tcBorders>
            <w:shd w:val="clear" w:color="auto" w:fill="FFFFFF"/>
            <w:vAlign w:val="bottom"/>
          </w:tcPr>
          <w:p w14:paraId="731968E6"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Название крупнейших мужских православных монастырей, непосредственно подчиненных патриарху</w:t>
            </w:r>
          </w:p>
        </w:tc>
      </w:tr>
      <w:tr w:rsidR="00387C04" w14:paraId="29670139"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3EBE936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летопись</w:t>
            </w:r>
          </w:p>
        </w:tc>
        <w:tc>
          <w:tcPr>
            <w:tcW w:w="7695" w:type="dxa"/>
            <w:tcBorders>
              <w:top w:val="single" w:sz="4" w:space="0" w:color="auto"/>
              <w:left w:val="single" w:sz="4" w:space="0" w:color="auto"/>
              <w:right w:val="single" w:sz="4" w:space="0" w:color="auto"/>
            </w:tcBorders>
            <w:shd w:val="clear" w:color="auto" w:fill="FFFFFF"/>
            <w:vAlign w:val="bottom"/>
          </w:tcPr>
          <w:p w14:paraId="3028D45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Запись событий по годам</w:t>
            </w:r>
          </w:p>
        </w:tc>
      </w:tr>
      <w:tr w:rsidR="00387C04" w14:paraId="138296A8"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6FA6A598"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миниатюра</w:t>
            </w:r>
          </w:p>
        </w:tc>
        <w:tc>
          <w:tcPr>
            <w:tcW w:w="7695" w:type="dxa"/>
            <w:tcBorders>
              <w:top w:val="single" w:sz="4" w:space="0" w:color="auto"/>
              <w:left w:val="single" w:sz="4" w:space="0" w:color="auto"/>
              <w:right w:val="single" w:sz="4" w:space="0" w:color="auto"/>
            </w:tcBorders>
            <w:shd w:val="clear" w:color="auto" w:fill="FFFFFF"/>
            <w:vAlign w:val="bottom"/>
          </w:tcPr>
          <w:p w14:paraId="672BB9C5"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Художественное произведение, обычно живописное, малых форм</w:t>
            </w:r>
          </w:p>
        </w:tc>
      </w:tr>
      <w:tr w:rsidR="00387C04" w14:paraId="5054C7B7"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13DA6794"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митрополит</w:t>
            </w:r>
          </w:p>
        </w:tc>
        <w:tc>
          <w:tcPr>
            <w:tcW w:w="7695" w:type="dxa"/>
            <w:tcBorders>
              <w:top w:val="single" w:sz="4" w:space="0" w:color="auto"/>
              <w:left w:val="single" w:sz="4" w:space="0" w:color="auto"/>
              <w:right w:val="single" w:sz="4" w:space="0" w:color="auto"/>
            </w:tcBorders>
            <w:shd w:val="clear" w:color="auto" w:fill="FFFFFF"/>
            <w:vAlign w:val="bottom"/>
          </w:tcPr>
          <w:p w14:paraId="3CC44340"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Титул главы Русской православной церкви до 1589 года.</w:t>
            </w:r>
          </w:p>
        </w:tc>
      </w:tr>
      <w:tr w:rsidR="00387C04" w14:paraId="129E8B0A" w14:textId="77777777" w:rsidTr="00033CCA">
        <w:trPr>
          <w:trHeight w:hRule="exact" w:val="811"/>
          <w:jc w:val="center"/>
        </w:trPr>
        <w:tc>
          <w:tcPr>
            <w:tcW w:w="1939" w:type="dxa"/>
            <w:tcBorders>
              <w:top w:val="single" w:sz="4" w:space="0" w:color="auto"/>
              <w:left w:val="single" w:sz="4" w:space="0" w:color="auto"/>
            </w:tcBorders>
            <w:shd w:val="clear" w:color="auto" w:fill="FFFFFF"/>
          </w:tcPr>
          <w:p w14:paraId="5F7E8CAC" w14:textId="309C96D5" w:rsidR="00387C04" w:rsidRPr="00387C04" w:rsidRDefault="005756BC" w:rsidP="00387C04">
            <w:pPr>
              <w:pStyle w:val="a8"/>
              <w:spacing w:line="233" w:lineRule="auto"/>
              <w:ind w:left="127"/>
              <w:rPr>
                <w:rFonts w:ascii="Times New Roman" w:hAnsi="Times New Roman" w:cs="Times New Roman"/>
              </w:rPr>
            </w:pPr>
            <w:r w:rsidRPr="00387C04">
              <w:rPr>
                <w:rFonts w:ascii="Times New Roman" w:hAnsi="Times New Roman" w:cs="Times New Roman"/>
                <w:b/>
                <w:bCs/>
                <w:color w:val="000000"/>
              </w:rPr>
              <w:t>Н</w:t>
            </w:r>
            <w:r w:rsidR="00387C04" w:rsidRPr="00387C04">
              <w:rPr>
                <w:rFonts w:ascii="Times New Roman" w:hAnsi="Times New Roman" w:cs="Times New Roman"/>
                <w:b/>
                <w:bCs/>
                <w:color w:val="000000"/>
              </w:rPr>
              <w:t>атуральное хозяйство</w:t>
            </w:r>
          </w:p>
        </w:tc>
        <w:tc>
          <w:tcPr>
            <w:tcW w:w="7695" w:type="dxa"/>
            <w:tcBorders>
              <w:top w:val="single" w:sz="4" w:space="0" w:color="auto"/>
              <w:left w:val="single" w:sz="4" w:space="0" w:color="auto"/>
              <w:right w:val="single" w:sz="4" w:space="0" w:color="auto"/>
            </w:tcBorders>
            <w:shd w:val="clear" w:color="auto" w:fill="FFFFFF"/>
            <w:vAlign w:val="bottom"/>
          </w:tcPr>
          <w:p w14:paraId="14E7907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Тип хозяйства, при котором продукты труда производятся для удовлетворения потребностей самих производителей, а не для продажи на рынке</w:t>
            </w:r>
          </w:p>
        </w:tc>
      </w:tr>
      <w:tr w:rsidR="00387C04" w14:paraId="473881B8" w14:textId="77777777" w:rsidTr="00033CCA">
        <w:trPr>
          <w:trHeight w:hRule="exact" w:val="811"/>
          <w:jc w:val="center"/>
        </w:trPr>
        <w:tc>
          <w:tcPr>
            <w:tcW w:w="1939" w:type="dxa"/>
            <w:tcBorders>
              <w:top w:val="single" w:sz="4" w:space="0" w:color="auto"/>
              <w:left w:val="single" w:sz="4" w:space="0" w:color="auto"/>
            </w:tcBorders>
            <w:shd w:val="clear" w:color="auto" w:fill="FFFFFF"/>
          </w:tcPr>
          <w:p w14:paraId="6748B5A1" w14:textId="77777777" w:rsidR="00387C04" w:rsidRPr="00387C04" w:rsidRDefault="00387C04" w:rsidP="00387C04">
            <w:pPr>
              <w:pStyle w:val="a8"/>
              <w:spacing w:line="233" w:lineRule="auto"/>
              <w:ind w:left="127"/>
              <w:rPr>
                <w:rFonts w:ascii="Times New Roman" w:hAnsi="Times New Roman" w:cs="Times New Roman"/>
              </w:rPr>
            </w:pPr>
            <w:r w:rsidRPr="00387C04">
              <w:rPr>
                <w:rFonts w:ascii="Times New Roman" w:hAnsi="Times New Roman" w:cs="Times New Roman"/>
                <w:b/>
                <w:bCs/>
                <w:color w:val="000000"/>
              </w:rPr>
              <w:t>норманнская теория</w:t>
            </w:r>
          </w:p>
        </w:tc>
        <w:tc>
          <w:tcPr>
            <w:tcW w:w="7695" w:type="dxa"/>
            <w:tcBorders>
              <w:top w:val="single" w:sz="4" w:space="0" w:color="auto"/>
              <w:left w:val="single" w:sz="4" w:space="0" w:color="auto"/>
              <w:right w:val="single" w:sz="4" w:space="0" w:color="auto"/>
            </w:tcBorders>
            <w:shd w:val="clear" w:color="auto" w:fill="FFFFFF"/>
            <w:vAlign w:val="bottom"/>
          </w:tcPr>
          <w:p w14:paraId="6B6CC7C3" w14:textId="4AC8C0BF"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 xml:space="preserve">Направление в исторической науке, сторонники которого считают основателями Древнерусского государства чужаков </w:t>
            </w:r>
            <w:r w:rsidR="005756BC">
              <w:rPr>
                <w:rFonts w:ascii="Times New Roman" w:hAnsi="Times New Roman" w:cs="Times New Roman"/>
                <w:color w:val="000000"/>
              </w:rPr>
              <w:t>–</w:t>
            </w:r>
            <w:r w:rsidRPr="00387C04">
              <w:rPr>
                <w:rFonts w:ascii="Times New Roman" w:hAnsi="Times New Roman" w:cs="Times New Roman"/>
                <w:color w:val="000000"/>
              </w:rPr>
              <w:t xml:space="preserve"> норманнов (варягов). Карамзин, Рыбаков.</w:t>
            </w:r>
          </w:p>
        </w:tc>
      </w:tr>
      <w:tr w:rsidR="00387C04" w14:paraId="5443B187" w14:textId="77777777" w:rsidTr="00033CCA">
        <w:trPr>
          <w:trHeight w:hRule="exact" w:val="312"/>
          <w:jc w:val="center"/>
        </w:trPr>
        <w:tc>
          <w:tcPr>
            <w:tcW w:w="1939" w:type="dxa"/>
            <w:tcBorders>
              <w:top w:val="single" w:sz="4" w:space="0" w:color="auto"/>
              <w:left w:val="single" w:sz="4" w:space="0" w:color="auto"/>
            </w:tcBorders>
            <w:shd w:val="clear" w:color="auto" w:fill="FFFFFF"/>
          </w:tcPr>
          <w:p w14:paraId="5DD54FAD" w14:textId="4E3C1197" w:rsidR="00387C04" w:rsidRPr="00387C04" w:rsidRDefault="005756BC" w:rsidP="00387C04">
            <w:pPr>
              <w:pStyle w:val="a8"/>
              <w:ind w:left="127"/>
              <w:rPr>
                <w:rFonts w:ascii="Times New Roman" w:hAnsi="Times New Roman" w:cs="Times New Roman"/>
              </w:rPr>
            </w:pPr>
            <w:r w:rsidRPr="00387C04">
              <w:rPr>
                <w:rFonts w:ascii="Times New Roman" w:hAnsi="Times New Roman" w:cs="Times New Roman"/>
                <w:b/>
                <w:bCs/>
                <w:color w:val="000000"/>
              </w:rPr>
              <w:t>О</w:t>
            </w:r>
            <w:r w:rsidR="00387C04" w:rsidRPr="00387C04">
              <w:rPr>
                <w:rFonts w:ascii="Times New Roman" w:hAnsi="Times New Roman" w:cs="Times New Roman"/>
                <w:b/>
                <w:bCs/>
                <w:color w:val="000000"/>
              </w:rPr>
              <w:t>кольничий</w:t>
            </w:r>
          </w:p>
        </w:tc>
        <w:tc>
          <w:tcPr>
            <w:tcW w:w="7695" w:type="dxa"/>
            <w:tcBorders>
              <w:top w:val="single" w:sz="4" w:space="0" w:color="auto"/>
              <w:left w:val="single" w:sz="4" w:space="0" w:color="auto"/>
              <w:right w:val="single" w:sz="4" w:space="0" w:color="auto"/>
            </w:tcBorders>
            <w:shd w:val="clear" w:color="auto" w:fill="FFFFFF"/>
          </w:tcPr>
          <w:p w14:paraId="5B5E85E6"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Должность в Боярской думе</w:t>
            </w:r>
          </w:p>
        </w:tc>
      </w:tr>
      <w:tr w:rsidR="00387C04" w14:paraId="01D49889"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43FE743D"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патриархат</w:t>
            </w:r>
          </w:p>
        </w:tc>
        <w:tc>
          <w:tcPr>
            <w:tcW w:w="7695" w:type="dxa"/>
            <w:tcBorders>
              <w:top w:val="single" w:sz="4" w:space="0" w:color="auto"/>
              <w:left w:val="single" w:sz="4" w:space="0" w:color="auto"/>
              <w:right w:val="single" w:sz="4" w:space="0" w:color="auto"/>
            </w:tcBorders>
            <w:shd w:val="clear" w:color="auto" w:fill="FFFFFF"/>
            <w:vAlign w:val="bottom"/>
          </w:tcPr>
          <w:p w14:paraId="13BE2D17"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преобладание мужчины в семье и в хозяйстве</w:t>
            </w:r>
          </w:p>
        </w:tc>
      </w:tr>
      <w:tr w:rsidR="00387C04" w14:paraId="5338AA50"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53EC76B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пергамен</w:t>
            </w:r>
          </w:p>
        </w:tc>
        <w:tc>
          <w:tcPr>
            <w:tcW w:w="7695" w:type="dxa"/>
            <w:tcBorders>
              <w:top w:val="single" w:sz="4" w:space="0" w:color="auto"/>
              <w:left w:val="single" w:sz="4" w:space="0" w:color="auto"/>
              <w:right w:val="single" w:sz="4" w:space="0" w:color="auto"/>
            </w:tcBorders>
            <w:shd w:val="clear" w:color="auto" w:fill="FFFFFF"/>
            <w:vAlign w:val="bottom"/>
          </w:tcPr>
          <w:p w14:paraId="3192439D" w14:textId="7AE9EDE8"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 xml:space="preserve">материал для письма, </w:t>
            </w:r>
            <w:r w:rsidR="005756BC">
              <w:rPr>
                <w:rFonts w:ascii="Times New Roman" w:hAnsi="Times New Roman" w:cs="Times New Roman"/>
                <w:color w:val="000000"/>
              </w:rPr>
              <w:t>«</w:t>
            </w:r>
            <w:r w:rsidRPr="00387C04">
              <w:rPr>
                <w:rFonts w:ascii="Times New Roman" w:hAnsi="Times New Roman" w:cs="Times New Roman"/>
                <w:color w:val="000000"/>
              </w:rPr>
              <w:t>бумага</w:t>
            </w:r>
            <w:r w:rsidR="005756BC">
              <w:rPr>
                <w:rFonts w:ascii="Times New Roman" w:hAnsi="Times New Roman" w:cs="Times New Roman"/>
                <w:color w:val="000000"/>
              </w:rPr>
              <w:t>»</w:t>
            </w:r>
            <w:r w:rsidRPr="00387C04">
              <w:rPr>
                <w:rFonts w:ascii="Times New Roman" w:hAnsi="Times New Roman" w:cs="Times New Roman"/>
                <w:color w:val="000000"/>
              </w:rPr>
              <w:t xml:space="preserve"> из тонкой кожи</w:t>
            </w:r>
          </w:p>
        </w:tc>
      </w:tr>
      <w:tr w:rsidR="00387C04" w14:paraId="7E9B1E45" w14:textId="77777777" w:rsidTr="00033CCA">
        <w:trPr>
          <w:trHeight w:hRule="exact" w:val="312"/>
          <w:jc w:val="center"/>
        </w:trPr>
        <w:tc>
          <w:tcPr>
            <w:tcW w:w="1939" w:type="dxa"/>
            <w:tcBorders>
              <w:top w:val="single" w:sz="4" w:space="0" w:color="auto"/>
              <w:left w:val="single" w:sz="4" w:space="0" w:color="auto"/>
            </w:tcBorders>
            <w:shd w:val="clear" w:color="auto" w:fill="FFFFFF"/>
            <w:vAlign w:val="bottom"/>
          </w:tcPr>
          <w:p w14:paraId="3FEA9575"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перелог</w:t>
            </w:r>
          </w:p>
        </w:tc>
        <w:tc>
          <w:tcPr>
            <w:tcW w:w="7695" w:type="dxa"/>
            <w:tcBorders>
              <w:top w:val="single" w:sz="4" w:space="0" w:color="auto"/>
              <w:left w:val="single" w:sz="4" w:space="0" w:color="auto"/>
              <w:right w:val="single" w:sz="4" w:space="0" w:color="auto"/>
            </w:tcBorders>
            <w:shd w:val="clear" w:color="auto" w:fill="FFFFFF"/>
            <w:vAlign w:val="bottom"/>
          </w:tcPr>
          <w:p w14:paraId="25746D8A"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Примитивная система земледелия, одно поле используют раз в 10-15 лет.</w:t>
            </w:r>
          </w:p>
        </w:tc>
      </w:tr>
      <w:tr w:rsidR="00387C04" w14:paraId="5F7739BD" w14:textId="77777777" w:rsidTr="00033CCA">
        <w:trPr>
          <w:trHeight w:hRule="exact" w:val="547"/>
          <w:jc w:val="center"/>
        </w:trPr>
        <w:tc>
          <w:tcPr>
            <w:tcW w:w="1939" w:type="dxa"/>
            <w:tcBorders>
              <w:top w:val="single" w:sz="4" w:space="0" w:color="auto"/>
              <w:left w:val="single" w:sz="4" w:space="0" w:color="auto"/>
            </w:tcBorders>
            <w:shd w:val="clear" w:color="auto" w:fill="FFFFFF"/>
          </w:tcPr>
          <w:p w14:paraId="48CCF37B" w14:textId="1BD6A88E" w:rsidR="00387C04" w:rsidRPr="00387C04" w:rsidRDefault="005756BC" w:rsidP="00387C04">
            <w:pPr>
              <w:pStyle w:val="a8"/>
              <w:ind w:left="127"/>
              <w:rPr>
                <w:rFonts w:ascii="Times New Roman" w:hAnsi="Times New Roman" w:cs="Times New Roman"/>
              </w:rPr>
            </w:pPr>
            <w:r w:rsidRPr="00387C04">
              <w:rPr>
                <w:rFonts w:ascii="Times New Roman" w:hAnsi="Times New Roman" w:cs="Times New Roman"/>
                <w:b/>
                <w:bCs/>
                <w:color w:val="000000"/>
              </w:rPr>
              <w:t>П</w:t>
            </w:r>
            <w:r w:rsidR="00387C04" w:rsidRPr="00387C04">
              <w:rPr>
                <w:rFonts w:ascii="Times New Roman" w:hAnsi="Times New Roman" w:cs="Times New Roman"/>
                <w:b/>
                <w:bCs/>
                <w:color w:val="000000"/>
              </w:rPr>
              <w:t>огосты</w:t>
            </w:r>
          </w:p>
        </w:tc>
        <w:tc>
          <w:tcPr>
            <w:tcW w:w="7695" w:type="dxa"/>
            <w:tcBorders>
              <w:top w:val="single" w:sz="4" w:space="0" w:color="auto"/>
              <w:left w:val="single" w:sz="4" w:space="0" w:color="auto"/>
              <w:right w:val="single" w:sz="4" w:space="0" w:color="auto"/>
            </w:tcBorders>
            <w:shd w:val="clear" w:color="auto" w:fill="FFFFFF"/>
            <w:vAlign w:val="bottom"/>
          </w:tcPr>
          <w:p w14:paraId="79A58F4B"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 Древней Руси определенные места сбора дани, были установлены реформой княгини Ольги</w:t>
            </w:r>
          </w:p>
        </w:tc>
      </w:tr>
      <w:tr w:rsidR="00387C04" w14:paraId="2B614908" w14:textId="77777777" w:rsidTr="00033CCA">
        <w:trPr>
          <w:trHeight w:hRule="exact" w:val="307"/>
          <w:jc w:val="center"/>
        </w:trPr>
        <w:tc>
          <w:tcPr>
            <w:tcW w:w="1939" w:type="dxa"/>
            <w:tcBorders>
              <w:top w:val="single" w:sz="4" w:space="0" w:color="auto"/>
              <w:left w:val="single" w:sz="4" w:space="0" w:color="auto"/>
            </w:tcBorders>
            <w:shd w:val="clear" w:color="auto" w:fill="FFFFFF"/>
            <w:vAlign w:val="bottom"/>
          </w:tcPr>
          <w:p w14:paraId="7BEEED7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полюдье</w:t>
            </w:r>
          </w:p>
        </w:tc>
        <w:tc>
          <w:tcPr>
            <w:tcW w:w="7695" w:type="dxa"/>
            <w:tcBorders>
              <w:top w:val="single" w:sz="4" w:space="0" w:color="auto"/>
              <w:left w:val="single" w:sz="4" w:space="0" w:color="auto"/>
              <w:right w:val="single" w:sz="4" w:space="0" w:color="auto"/>
            </w:tcBorders>
            <w:shd w:val="clear" w:color="auto" w:fill="FFFFFF"/>
            <w:vAlign w:val="bottom"/>
          </w:tcPr>
          <w:p w14:paraId="1819A87C"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Объезд киевским князем с дружиной своих земель для сбора дани</w:t>
            </w:r>
          </w:p>
        </w:tc>
      </w:tr>
      <w:tr w:rsidR="00387C04" w14:paraId="129F29F2" w14:textId="77777777" w:rsidTr="00033CCA">
        <w:trPr>
          <w:trHeight w:hRule="exact" w:val="542"/>
          <w:jc w:val="center"/>
        </w:trPr>
        <w:tc>
          <w:tcPr>
            <w:tcW w:w="1939" w:type="dxa"/>
            <w:tcBorders>
              <w:top w:val="single" w:sz="4" w:space="0" w:color="auto"/>
              <w:left w:val="single" w:sz="4" w:space="0" w:color="auto"/>
            </w:tcBorders>
            <w:shd w:val="clear" w:color="auto" w:fill="FFFFFF"/>
          </w:tcPr>
          <w:p w14:paraId="4E3B8349"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посад</w:t>
            </w:r>
          </w:p>
        </w:tc>
        <w:tc>
          <w:tcPr>
            <w:tcW w:w="7695" w:type="dxa"/>
            <w:tcBorders>
              <w:top w:val="single" w:sz="4" w:space="0" w:color="auto"/>
              <w:left w:val="single" w:sz="4" w:space="0" w:color="auto"/>
              <w:right w:val="single" w:sz="4" w:space="0" w:color="auto"/>
            </w:tcBorders>
            <w:shd w:val="clear" w:color="auto" w:fill="FFFFFF"/>
            <w:vAlign w:val="bottom"/>
          </w:tcPr>
          <w:p w14:paraId="5C285704"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Часть русского города, обычно вне городской стены, населенная купцами и ремесленниками</w:t>
            </w:r>
          </w:p>
        </w:tc>
      </w:tr>
      <w:tr w:rsidR="00387C04" w14:paraId="0343B60A" w14:textId="77777777" w:rsidTr="00033CCA">
        <w:trPr>
          <w:trHeight w:hRule="exact" w:val="547"/>
          <w:jc w:val="center"/>
        </w:trPr>
        <w:tc>
          <w:tcPr>
            <w:tcW w:w="1939" w:type="dxa"/>
            <w:tcBorders>
              <w:top w:val="single" w:sz="4" w:space="0" w:color="auto"/>
              <w:left w:val="single" w:sz="4" w:space="0" w:color="auto"/>
            </w:tcBorders>
            <w:shd w:val="clear" w:color="auto" w:fill="FFFFFF"/>
          </w:tcPr>
          <w:p w14:paraId="7F18D53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посадник</w:t>
            </w:r>
          </w:p>
        </w:tc>
        <w:tc>
          <w:tcPr>
            <w:tcW w:w="7695" w:type="dxa"/>
            <w:tcBorders>
              <w:top w:val="single" w:sz="4" w:space="0" w:color="auto"/>
              <w:left w:val="single" w:sz="4" w:space="0" w:color="auto"/>
              <w:right w:val="single" w:sz="4" w:space="0" w:color="auto"/>
            </w:tcBorders>
            <w:shd w:val="clear" w:color="auto" w:fill="FFFFFF"/>
            <w:vAlign w:val="bottom"/>
          </w:tcPr>
          <w:p w14:paraId="76B7C66A"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Выборный (или назначенный) глава местной власти, в частности в Новгороде Великом</w:t>
            </w:r>
          </w:p>
        </w:tc>
      </w:tr>
      <w:tr w:rsidR="00387C04" w14:paraId="47B777DD"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57AB55E7"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b/>
                <w:bCs/>
                <w:color w:val="000000"/>
              </w:rPr>
              <w:t>посадские люди</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630B6891" w14:textId="77777777" w:rsidR="00387C04" w:rsidRPr="00387C04" w:rsidRDefault="00387C04" w:rsidP="00387C04">
            <w:pPr>
              <w:pStyle w:val="a8"/>
              <w:ind w:left="127"/>
              <w:rPr>
                <w:rFonts w:ascii="Times New Roman" w:hAnsi="Times New Roman" w:cs="Times New Roman"/>
              </w:rPr>
            </w:pPr>
            <w:r w:rsidRPr="00387C04">
              <w:rPr>
                <w:rFonts w:ascii="Times New Roman" w:hAnsi="Times New Roman" w:cs="Times New Roman"/>
                <w:color w:val="000000"/>
              </w:rPr>
              <w:t>Горожане</w:t>
            </w:r>
          </w:p>
        </w:tc>
      </w:tr>
      <w:tr w:rsidR="00387C04" w14:paraId="56968722"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216C297E"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рядович</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4D8085B6"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В период Древней Руси зависимый человек, заключивший с господином договор («ряд»)</w:t>
            </w:r>
          </w:p>
        </w:tc>
      </w:tr>
      <w:tr w:rsidR="00387C04" w14:paraId="75889467"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67CB1265"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скань</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748D8DDF"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Ювелирное витьё из проволоки</w:t>
            </w:r>
          </w:p>
        </w:tc>
      </w:tr>
      <w:tr w:rsidR="00387C04" w14:paraId="17952DC4"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13B21EF1"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скоморохи</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3359D034"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Бродячие артисты</w:t>
            </w:r>
          </w:p>
        </w:tc>
      </w:tr>
      <w:tr w:rsidR="00387C04" w14:paraId="64B13865"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510967A2"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слобода</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70D98ADD"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Район на окраине города, заселенный ремесленниками одной специальности</w:t>
            </w:r>
          </w:p>
        </w:tc>
      </w:tr>
      <w:tr w:rsidR="00387C04" w14:paraId="5520BA2F"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7DCD5B1F"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смерды</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4A2DABB2"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Свободные крестьяне-общинники в Древней Руси</w:t>
            </w:r>
          </w:p>
        </w:tc>
      </w:tr>
      <w:tr w:rsidR="00387C04" w14:paraId="04B6B716"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639373D7"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соседская община (община, вервь, мир)</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2ACFE5FC" w14:textId="30214424"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 xml:space="preserve">Деревня, объединение крестьян по соседскому признаку. Земля в коллективной собственности, скот и дома </w:t>
            </w:r>
            <w:r w:rsidR="005756BC">
              <w:rPr>
                <w:rFonts w:ascii="Times New Roman" w:hAnsi="Times New Roman" w:cs="Times New Roman"/>
                <w:color w:val="000000"/>
              </w:rPr>
              <w:t>–</w:t>
            </w:r>
            <w:r w:rsidRPr="00387C04">
              <w:rPr>
                <w:rFonts w:ascii="Times New Roman" w:hAnsi="Times New Roman" w:cs="Times New Roman"/>
                <w:color w:val="000000"/>
              </w:rPr>
              <w:t xml:space="preserve"> в индивидуальной.</w:t>
            </w:r>
          </w:p>
        </w:tc>
      </w:tr>
      <w:tr w:rsidR="00387C04" w14:paraId="7CE02C9F"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709A85DB" w14:textId="37DBDB23" w:rsidR="00387C04" w:rsidRPr="00387C04" w:rsidRDefault="005756BC"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С</w:t>
            </w:r>
            <w:r w:rsidR="00387C04" w:rsidRPr="00387C04">
              <w:rPr>
                <w:rFonts w:ascii="Times New Roman" w:hAnsi="Times New Roman" w:cs="Times New Roman"/>
                <w:b/>
                <w:bCs/>
                <w:color w:val="000000"/>
              </w:rPr>
              <w:t>оха</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730E0B9B"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Древнее пахотное орудие, которое не переворачивало пласт земли как плуг, а лишь отваливало его в сторону</w:t>
            </w:r>
          </w:p>
        </w:tc>
      </w:tr>
      <w:tr w:rsidR="00387C04" w14:paraId="6E9815BF"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01E8FE47"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тиун</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626F9AF2"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Княжеский менеджер, управляющий хозяйством</w:t>
            </w:r>
          </w:p>
        </w:tc>
      </w:tr>
      <w:tr w:rsidR="00387C04" w14:paraId="19D43EE6"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5B873D71"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уделы</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6E4CF808"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Владения членов княжеского рода</w:t>
            </w:r>
          </w:p>
        </w:tc>
      </w:tr>
      <w:tr w:rsidR="00387C04" w14:paraId="507D823F"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7E7DB7EC"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усобицы</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3805C5AE"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Княжеские раздоры, гражданские войны</w:t>
            </w:r>
          </w:p>
        </w:tc>
      </w:tr>
      <w:tr w:rsidR="00387C04" w14:paraId="2C836549"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79FA8326"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холопы</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1A8647F6"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Рабы в Древней Руси</w:t>
            </w:r>
          </w:p>
        </w:tc>
      </w:tr>
      <w:tr w:rsidR="00387C04" w14:paraId="4716405E" w14:textId="77777777" w:rsidTr="00033CCA">
        <w:trPr>
          <w:trHeight w:hRule="exact" w:val="322"/>
          <w:jc w:val="center"/>
        </w:trPr>
        <w:tc>
          <w:tcPr>
            <w:tcW w:w="1939" w:type="dxa"/>
            <w:tcBorders>
              <w:top w:val="single" w:sz="4" w:space="0" w:color="auto"/>
              <w:left w:val="single" w:sz="4" w:space="0" w:color="auto"/>
              <w:bottom w:val="single" w:sz="4" w:space="0" w:color="auto"/>
            </w:tcBorders>
            <w:shd w:val="clear" w:color="auto" w:fill="FFFFFF"/>
            <w:vAlign w:val="bottom"/>
          </w:tcPr>
          <w:p w14:paraId="47D16ED8" w14:textId="77777777" w:rsidR="00387C04" w:rsidRPr="00387C04" w:rsidRDefault="00387C04" w:rsidP="00387C04">
            <w:pPr>
              <w:pStyle w:val="a8"/>
              <w:ind w:left="127"/>
              <w:rPr>
                <w:rFonts w:ascii="Times New Roman" w:hAnsi="Times New Roman" w:cs="Times New Roman"/>
                <w:b/>
                <w:bCs/>
                <w:color w:val="000000"/>
              </w:rPr>
            </w:pPr>
            <w:r w:rsidRPr="00387C04">
              <w:rPr>
                <w:rFonts w:ascii="Times New Roman" w:hAnsi="Times New Roman" w:cs="Times New Roman"/>
                <w:b/>
                <w:bCs/>
                <w:color w:val="000000"/>
              </w:rPr>
              <w:t>эпос</w:t>
            </w:r>
          </w:p>
        </w:tc>
        <w:tc>
          <w:tcPr>
            <w:tcW w:w="7695" w:type="dxa"/>
            <w:tcBorders>
              <w:top w:val="single" w:sz="4" w:space="0" w:color="auto"/>
              <w:left w:val="single" w:sz="4" w:space="0" w:color="auto"/>
              <w:bottom w:val="single" w:sz="4" w:space="0" w:color="auto"/>
              <w:right w:val="single" w:sz="4" w:space="0" w:color="auto"/>
            </w:tcBorders>
            <w:shd w:val="clear" w:color="auto" w:fill="FFFFFF"/>
            <w:vAlign w:val="bottom"/>
          </w:tcPr>
          <w:p w14:paraId="48963FB1" w14:textId="77777777" w:rsidR="00387C04" w:rsidRPr="00387C04" w:rsidRDefault="00387C04" w:rsidP="00387C04">
            <w:pPr>
              <w:pStyle w:val="a8"/>
              <w:ind w:left="127"/>
              <w:rPr>
                <w:rFonts w:ascii="Times New Roman" w:hAnsi="Times New Roman" w:cs="Times New Roman"/>
                <w:color w:val="000000"/>
              </w:rPr>
            </w:pPr>
            <w:r w:rsidRPr="00387C04">
              <w:rPr>
                <w:rFonts w:ascii="Times New Roman" w:hAnsi="Times New Roman" w:cs="Times New Roman"/>
                <w:color w:val="000000"/>
              </w:rPr>
              <w:t>Народные сказания о героях древности</w:t>
            </w:r>
          </w:p>
        </w:tc>
      </w:tr>
    </w:tbl>
    <w:p w14:paraId="7CF991EE" w14:textId="3BB03289" w:rsidR="00387C04" w:rsidRDefault="00387C04" w:rsidP="00416D9B">
      <w:pPr>
        <w:spacing w:after="0"/>
        <w:rPr>
          <w:rFonts w:ascii="Times New Roman" w:hAnsi="Times New Roman" w:cs="Times New Roman"/>
          <w:sz w:val="24"/>
          <w:szCs w:val="24"/>
        </w:rPr>
      </w:pPr>
    </w:p>
    <w:p w14:paraId="718F8A2F" w14:textId="1DCA9245" w:rsidR="00387C04" w:rsidRPr="00387C04" w:rsidRDefault="00387C04" w:rsidP="00416D9B">
      <w:pPr>
        <w:spacing w:after="0"/>
        <w:rPr>
          <w:rFonts w:ascii="Times New Roman" w:hAnsi="Times New Roman" w:cs="Times New Roman"/>
          <w:sz w:val="24"/>
          <w:szCs w:val="24"/>
        </w:rPr>
      </w:pPr>
      <w:r w:rsidRPr="00387C04">
        <w:rPr>
          <w:rFonts w:ascii="Times New Roman" w:hAnsi="Times New Roman" w:cs="Times New Roman"/>
          <w:sz w:val="24"/>
          <w:szCs w:val="24"/>
        </w:rPr>
        <w:t>Часть 2. Монгольское завоевание и возвышение Москвы (1237-1505)</w:t>
      </w:r>
    </w:p>
    <w:tbl>
      <w:tblPr>
        <w:tblOverlap w:val="never"/>
        <w:tblW w:w="0" w:type="auto"/>
        <w:jc w:val="center"/>
        <w:tblLayout w:type="fixed"/>
        <w:tblCellMar>
          <w:left w:w="10" w:type="dxa"/>
          <w:right w:w="10" w:type="dxa"/>
        </w:tblCellMar>
        <w:tblLook w:val="04A0" w:firstRow="1" w:lastRow="0" w:firstColumn="1" w:lastColumn="0" w:noHBand="0" w:noVBand="1"/>
      </w:tblPr>
      <w:tblGrid>
        <w:gridCol w:w="1980"/>
        <w:gridCol w:w="7654"/>
      </w:tblGrid>
      <w:tr w:rsidR="00387C04" w14:paraId="79761C74" w14:textId="77777777" w:rsidTr="00033CCA">
        <w:trPr>
          <w:trHeight w:hRule="exact" w:val="331"/>
          <w:jc w:val="center"/>
        </w:trPr>
        <w:tc>
          <w:tcPr>
            <w:tcW w:w="1980" w:type="dxa"/>
            <w:tcBorders>
              <w:top w:val="single" w:sz="4" w:space="0" w:color="auto"/>
              <w:left w:val="single" w:sz="4" w:space="0" w:color="auto"/>
            </w:tcBorders>
            <w:shd w:val="clear" w:color="auto" w:fill="FFFFFF"/>
            <w:vAlign w:val="bottom"/>
          </w:tcPr>
          <w:p w14:paraId="0B3197E3"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баскак</w:t>
            </w:r>
          </w:p>
        </w:tc>
        <w:tc>
          <w:tcPr>
            <w:tcW w:w="7654" w:type="dxa"/>
            <w:tcBorders>
              <w:top w:val="single" w:sz="4" w:space="0" w:color="auto"/>
              <w:left w:val="single" w:sz="4" w:space="0" w:color="auto"/>
              <w:right w:val="single" w:sz="4" w:space="0" w:color="auto"/>
            </w:tcBorders>
            <w:shd w:val="clear" w:color="auto" w:fill="FFFFFF"/>
            <w:vAlign w:val="bottom"/>
          </w:tcPr>
          <w:p w14:paraId="089C9112"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Представитель ордынского хана на Руси, сборщик дани</w:t>
            </w:r>
          </w:p>
        </w:tc>
      </w:tr>
      <w:tr w:rsidR="00387C04" w14:paraId="1D1B96F9" w14:textId="77777777" w:rsidTr="00033CCA">
        <w:trPr>
          <w:trHeight w:hRule="exact" w:val="312"/>
          <w:jc w:val="center"/>
        </w:trPr>
        <w:tc>
          <w:tcPr>
            <w:tcW w:w="1980" w:type="dxa"/>
            <w:tcBorders>
              <w:top w:val="single" w:sz="4" w:space="0" w:color="auto"/>
              <w:left w:val="single" w:sz="4" w:space="0" w:color="auto"/>
            </w:tcBorders>
            <w:shd w:val="clear" w:color="auto" w:fill="FFFFFF"/>
            <w:vAlign w:val="bottom"/>
          </w:tcPr>
          <w:p w14:paraId="510A7175"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ересь</w:t>
            </w:r>
          </w:p>
        </w:tc>
        <w:tc>
          <w:tcPr>
            <w:tcW w:w="7654" w:type="dxa"/>
            <w:tcBorders>
              <w:top w:val="single" w:sz="4" w:space="0" w:color="auto"/>
              <w:left w:val="single" w:sz="4" w:space="0" w:color="auto"/>
              <w:right w:val="single" w:sz="4" w:space="0" w:color="auto"/>
            </w:tcBorders>
            <w:shd w:val="clear" w:color="auto" w:fill="FFFFFF"/>
            <w:vAlign w:val="bottom"/>
          </w:tcPr>
          <w:p w14:paraId="18AF6DFF"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Отклонение от господствующей религии</w:t>
            </w:r>
          </w:p>
        </w:tc>
      </w:tr>
      <w:tr w:rsidR="00387C04" w14:paraId="00964F16" w14:textId="77777777" w:rsidTr="00033CCA">
        <w:trPr>
          <w:trHeight w:hRule="exact" w:val="503"/>
          <w:jc w:val="center"/>
        </w:trPr>
        <w:tc>
          <w:tcPr>
            <w:tcW w:w="1980" w:type="dxa"/>
            <w:tcBorders>
              <w:top w:val="single" w:sz="4" w:space="0" w:color="auto"/>
              <w:left w:val="single" w:sz="4" w:space="0" w:color="auto"/>
            </w:tcBorders>
            <w:shd w:val="clear" w:color="auto" w:fill="FFFFFF"/>
            <w:vAlign w:val="bottom"/>
          </w:tcPr>
          <w:p w14:paraId="7C29F527"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иго татаро-монгольское</w:t>
            </w:r>
          </w:p>
        </w:tc>
        <w:tc>
          <w:tcPr>
            <w:tcW w:w="7654" w:type="dxa"/>
            <w:tcBorders>
              <w:top w:val="single" w:sz="4" w:space="0" w:color="auto"/>
              <w:left w:val="single" w:sz="4" w:space="0" w:color="auto"/>
              <w:right w:val="single" w:sz="4" w:space="0" w:color="auto"/>
            </w:tcBorders>
            <w:shd w:val="clear" w:color="auto" w:fill="FFFFFF"/>
            <w:vAlign w:val="bottom"/>
          </w:tcPr>
          <w:p w14:paraId="70AEE50E"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Политическая и военная подчиненность Руси Золотой Орде</w:t>
            </w:r>
          </w:p>
        </w:tc>
      </w:tr>
      <w:tr w:rsidR="00387C04" w14:paraId="377F016A"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2164C25B"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курултай</w:t>
            </w:r>
          </w:p>
        </w:tc>
        <w:tc>
          <w:tcPr>
            <w:tcW w:w="7654" w:type="dxa"/>
            <w:tcBorders>
              <w:top w:val="single" w:sz="4" w:space="0" w:color="auto"/>
              <w:left w:val="single" w:sz="4" w:space="0" w:color="auto"/>
              <w:right w:val="single" w:sz="4" w:space="0" w:color="auto"/>
            </w:tcBorders>
            <w:shd w:val="clear" w:color="auto" w:fill="FFFFFF"/>
            <w:vAlign w:val="bottom"/>
          </w:tcPr>
          <w:p w14:paraId="3180DBDA"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Народное собрание у монголов</w:t>
            </w:r>
          </w:p>
        </w:tc>
      </w:tr>
      <w:tr w:rsidR="00387C04" w14:paraId="2F255D74"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1E661F15" w14:textId="77777777" w:rsidR="00387C04" w:rsidRPr="00387C04" w:rsidRDefault="00387C04" w:rsidP="00387C04">
            <w:pPr>
              <w:pStyle w:val="a8"/>
              <w:ind w:left="127" w:right="137"/>
              <w:rPr>
                <w:rFonts w:ascii="Times New Roman" w:hAnsi="Times New Roman" w:cs="Times New Roman"/>
                <w:b/>
                <w:bCs/>
              </w:rPr>
            </w:pPr>
            <w:proofErr w:type="spellStart"/>
            <w:r w:rsidRPr="00387C04">
              <w:rPr>
                <w:rFonts w:ascii="Times New Roman" w:hAnsi="Times New Roman" w:cs="Times New Roman"/>
                <w:b/>
                <w:bCs/>
                <w:color w:val="000000"/>
              </w:rPr>
              <w:t>нестяжатели</w:t>
            </w:r>
            <w:proofErr w:type="spellEnd"/>
          </w:p>
        </w:tc>
        <w:tc>
          <w:tcPr>
            <w:tcW w:w="7654" w:type="dxa"/>
            <w:tcBorders>
              <w:top w:val="single" w:sz="4" w:space="0" w:color="auto"/>
              <w:left w:val="single" w:sz="4" w:space="0" w:color="auto"/>
              <w:right w:val="single" w:sz="4" w:space="0" w:color="auto"/>
            </w:tcBorders>
            <w:shd w:val="clear" w:color="auto" w:fill="FFFFFF"/>
            <w:vAlign w:val="bottom"/>
          </w:tcPr>
          <w:p w14:paraId="4EC32313"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Представители духовенства, проповедовавшие отказ церкви от всякого имущества</w:t>
            </w:r>
          </w:p>
        </w:tc>
      </w:tr>
      <w:tr w:rsidR="00387C04" w14:paraId="6F3B5B0E"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477F04E8"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lastRenderedPageBreak/>
              <w:t>пожилое</w:t>
            </w:r>
          </w:p>
        </w:tc>
        <w:tc>
          <w:tcPr>
            <w:tcW w:w="7654" w:type="dxa"/>
            <w:tcBorders>
              <w:top w:val="single" w:sz="4" w:space="0" w:color="auto"/>
              <w:left w:val="single" w:sz="4" w:space="0" w:color="auto"/>
              <w:right w:val="single" w:sz="4" w:space="0" w:color="auto"/>
            </w:tcBorders>
            <w:shd w:val="clear" w:color="auto" w:fill="FFFFFF"/>
            <w:vAlign w:val="bottom"/>
          </w:tcPr>
          <w:p w14:paraId="6EEC02FB"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Денежный сбор с крестьян при уходе от феодала в Юрьев день</w:t>
            </w:r>
          </w:p>
        </w:tc>
      </w:tr>
      <w:tr w:rsidR="00387C04" w14:paraId="1FA79FDA" w14:textId="77777777" w:rsidTr="00033CCA">
        <w:trPr>
          <w:trHeight w:hRule="exact" w:val="312"/>
          <w:jc w:val="center"/>
        </w:trPr>
        <w:tc>
          <w:tcPr>
            <w:tcW w:w="1980" w:type="dxa"/>
            <w:tcBorders>
              <w:top w:val="single" w:sz="4" w:space="0" w:color="auto"/>
              <w:left w:val="single" w:sz="4" w:space="0" w:color="auto"/>
            </w:tcBorders>
            <w:shd w:val="clear" w:color="auto" w:fill="FFFFFF"/>
            <w:vAlign w:val="bottom"/>
          </w:tcPr>
          <w:p w14:paraId="68DF1E7E"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стяжатели (иосифляне)</w:t>
            </w:r>
          </w:p>
        </w:tc>
        <w:tc>
          <w:tcPr>
            <w:tcW w:w="7654" w:type="dxa"/>
            <w:tcBorders>
              <w:top w:val="single" w:sz="4" w:space="0" w:color="auto"/>
              <w:left w:val="single" w:sz="4" w:space="0" w:color="auto"/>
              <w:right w:val="single" w:sz="4" w:space="0" w:color="auto"/>
            </w:tcBorders>
            <w:shd w:val="clear" w:color="auto" w:fill="FFFFFF"/>
            <w:vAlign w:val="bottom"/>
          </w:tcPr>
          <w:p w14:paraId="52A1AE46"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Сторонники сохранения церковного землевладения</w:t>
            </w:r>
          </w:p>
        </w:tc>
      </w:tr>
      <w:tr w:rsidR="00387C04" w14:paraId="389D984F"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7CAC41A9"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тысяцкий</w:t>
            </w:r>
          </w:p>
        </w:tc>
        <w:tc>
          <w:tcPr>
            <w:tcW w:w="7654" w:type="dxa"/>
            <w:tcBorders>
              <w:top w:val="single" w:sz="4" w:space="0" w:color="auto"/>
              <w:left w:val="single" w:sz="4" w:space="0" w:color="auto"/>
              <w:right w:val="single" w:sz="4" w:space="0" w:color="auto"/>
            </w:tcBorders>
            <w:shd w:val="clear" w:color="auto" w:fill="FFFFFF"/>
            <w:vAlign w:val="bottom"/>
          </w:tcPr>
          <w:p w14:paraId="775FFDEE"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Военный предводитель городского ополчения (тысячи) на Руси до середины XV в.</w:t>
            </w:r>
          </w:p>
        </w:tc>
      </w:tr>
      <w:tr w:rsidR="00387C04" w14:paraId="747DC461" w14:textId="77777777" w:rsidTr="00033CCA">
        <w:trPr>
          <w:trHeight w:hRule="exact" w:val="317"/>
          <w:jc w:val="center"/>
        </w:trPr>
        <w:tc>
          <w:tcPr>
            <w:tcW w:w="1980" w:type="dxa"/>
            <w:tcBorders>
              <w:top w:val="single" w:sz="4" w:space="0" w:color="auto"/>
              <w:left w:val="single" w:sz="4" w:space="0" w:color="auto"/>
            </w:tcBorders>
            <w:shd w:val="clear" w:color="auto" w:fill="FFFFFF"/>
            <w:vAlign w:val="bottom"/>
          </w:tcPr>
          <w:p w14:paraId="10E8EA7D" w14:textId="2D7C7355" w:rsidR="00387C04" w:rsidRPr="00387C04" w:rsidRDefault="005756BC"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У</w:t>
            </w:r>
            <w:r w:rsidR="00387C04" w:rsidRPr="00387C04">
              <w:rPr>
                <w:rFonts w:ascii="Times New Roman" w:hAnsi="Times New Roman" w:cs="Times New Roman"/>
                <w:b/>
                <w:bCs/>
                <w:color w:val="000000"/>
              </w:rPr>
              <w:t>ния</w:t>
            </w:r>
          </w:p>
        </w:tc>
        <w:tc>
          <w:tcPr>
            <w:tcW w:w="7654" w:type="dxa"/>
            <w:tcBorders>
              <w:top w:val="single" w:sz="4" w:space="0" w:color="auto"/>
              <w:left w:val="single" w:sz="4" w:space="0" w:color="auto"/>
              <w:right w:val="single" w:sz="4" w:space="0" w:color="auto"/>
            </w:tcBorders>
            <w:shd w:val="clear" w:color="auto" w:fill="FFFFFF"/>
            <w:vAlign w:val="bottom"/>
          </w:tcPr>
          <w:p w14:paraId="52788471"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Объединение, союз государств или церквей</w:t>
            </w:r>
          </w:p>
        </w:tc>
      </w:tr>
      <w:tr w:rsidR="00387C04" w14:paraId="01F52013"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17E3BB92"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ярлык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69F8D1C" w14:textId="77777777" w:rsidR="00387C04" w:rsidRPr="00387C04" w:rsidRDefault="00387C04" w:rsidP="00387C04">
            <w:pPr>
              <w:pStyle w:val="a8"/>
              <w:ind w:left="127" w:right="137"/>
              <w:rPr>
                <w:rFonts w:ascii="Times New Roman" w:hAnsi="Times New Roman" w:cs="Times New Roman"/>
              </w:rPr>
            </w:pPr>
            <w:r w:rsidRPr="00387C04">
              <w:rPr>
                <w:rFonts w:ascii="Times New Roman" w:hAnsi="Times New Roman" w:cs="Times New Roman"/>
                <w:color w:val="000000"/>
              </w:rPr>
              <w:t>Ханская грамота, дававшая право русским князьям властвовать в своих княжествах</w:t>
            </w:r>
          </w:p>
        </w:tc>
      </w:tr>
    </w:tbl>
    <w:p w14:paraId="0B2A5B81" w14:textId="5D6B7DF6" w:rsidR="00830B80" w:rsidRDefault="00830B80" w:rsidP="00387C04">
      <w:pPr>
        <w:spacing w:after="0"/>
        <w:jc w:val="both"/>
        <w:rPr>
          <w:rFonts w:ascii="Times New Roman" w:hAnsi="Times New Roman" w:cs="Times New Roman"/>
          <w:sz w:val="24"/>
          <w:szCs w:val="24"/>
        </w:rPr>
      </w:pPr>
    </w:p>
    <w:p w14:paraId="7FCC32EF" w14:textId="057849B1" w:rsidR="00387C04" w:rsidRPr="00387C04" w:rsidRDefault="00387C04" w:rsidP="00387C04">
      <w:pPr>
        <w:spacing w:after="0"/>
        <w:jc w:val="both"/>
        <w:rPr>
          <w:rFonts w:ascii="Times New Roman" w:hAnsi="Times New Roman" w:cs="Times New Roman"/>
          <w:sz w:val="24"/>
          <w:szCs w:val="24"/>
        </w:rPr>
      </w:pPr>
      <w:r w:rsidRPr="00387C04">
        <w:rPr>
          <w:rFonts w:ascii="Times New Roman" w:hAnsi="Times New Roman" w:cs="Times New Roman"/>
          <w:sz w:val="24"/>
          <w:szCs w:val="24"/>
        </w:rPr>
        <w:t>Часть 3. Россия в XVI веке (1505-1598)</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654"/>
      </w:tblGrid>
      <w:tr w:rsidR="00387C04" w:rsidRPr="00387C04" w14:paraId="445A91BA" w14:textId="77777777" w:rsidTr="00033CCA">
        <w:trPr>
          <w:trHeight w:hRule="exact" w:val="552"/>
          <w:jc w:val="center"/>
        </w:trPr>
        <w:tc>
          <w:tcPr>
            <w:tcW w:w="1980" w:type="dxa"/>
            <w:tcBorders>
              <w:top w:val="single" w:sz="4" w:space="0" w:color="auto"/>
              <w:left w:val="single" w:sz="4" w:space="0" w:color="auto"/>
            </w:tcBorders>
            <w:shd w:val="clear" w:color="auto" w:fill="FFFFFF"/>
          </w:tcPr>
          <w:p w14:paraId="5D3C12AF"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«заповедные лета»</w:t>
            </w:r>
          </w:p>
        </w:tc>
        <w:tc>
          <w:tcPr>
            <w:tcW w:w="7654" w:type="dxa"/>
            <w:tcBorders>
              <w:top w:val="single" w:sz="4" w:space="0" w:color="auto"/>
              <w:left w:val="single" w:sz="4" w:space="0" w:color="auto"/>
              <w:right w:val="single" w:sz="4" w:space="0" w:color="auto"/>
            </w:tcBorders>
            <w:shd w:val="clear" w:color="auto" w:fill="FFFFFF"/>
            <w:vAlign w:val="bottom"/>
          </w:tcPr>
          <w:p w14:paraId="64A5B696" w14:textId="24D96792" w:rsidR="00387C04" w:rsidRPr="00387C04" w:rsidRDefault="00387C04" w:rsidP="00387C04">
            <w:pPr>
              <w:pStyle w:val="a8"/>
              <w:spacing w:line="233" w:lineRule="auto"/>
              <w:ind w:left="132" w:right="110"/>
              <w:rPr>
                <w:rFonts w:ascii="Times New Roman" w:hAnsi="Times New Roman" w:cs="Times New Roman"/>
              </w:rPr>
            </w:pPr>
            <w:r w:rsidRPr="00387C04">
              <w:rPr>
                <w:rFonts w:ascii="Times New Roman" w:hAnsi="Times New Roman" w:cs="Times New Roman"/>
                <w:color w:val="000000"/>
              </w:rPr>
              <w:t xml:space="preserve">Срок, в течение которого крестьянам запрещалось уходить от своих владельцев </w:t>
            </w:r>
            <w:r w:rsidR="005756BC">
              <w:rPr>
                <w:rFonts w:ascii="Times New Roman" w:hAnsi="Times New Roman" w:cs="Times New Roman"/>
                <w:color w:val="000000"/>
              </w:rPr>
              <w:t>–</w:t>
            </w:r>
            <w:r w:rsidRPr="00387C04">
              <w:rPr>
                <w:rFonts w:ascii="Times New Roman" w:hAnsi="Times New Roman" w:cs="Times New Roman"/>
                <w:color w:val="000000"/>
              </w:rPr>
              <w:t xml:space="preserve"> феодалов даже в Юрьев день (установлены с 1581 г.)</w:t>
            </w:r>
          </w:p>
        </w:tc>
      </w:tr>
      <w:tr w:rsidR="00387C04" w:rsidRPr="00387C04" w14:paraId="733A2437"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6195625D"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барщина</w:t>
            </w:r>
          </w:p>
        </w:tc>
        <w:tc>
          <w:tcPr>
            <w:tcW w:w="7654" w:type="dxa"/>
            <w:tcBorders>
              <w:top w:val="single" w:sz="4" w:space="0" w:color="auto"/>
              <w:left w:val="single" w:sz="4" w:space="0" w:color="auto"/>
              <w:right w:val="single" w:sz="4" w:space="0" w:color="auto"/>
            </w:tcBorders>
            <w:shd w:val="clear" w:color="auto" w:fill="FFFFFF"/>
            <w:vAlign w:val="bottom"/>
          </w:tcPr>
          <w:p w14:paraId="3AEB62CD" w14:textId="77777777" w:rsidR="00387C04" w:rsidRPr="00387C04" w:rsidRDefault="00387C04" w:rsidP="00387C04">
            <w:pPr>
              <w:pStyle w:val="a8"/>
              <w:ind w:left="132" w:right="110"/>
              <w:rPr>
                <w:rFonts w:ascii="Times New Roman" w:hAnsi="Times New Roman" w:cs="Times New Roman"/>
              </w:rPr>
            </w:pPr>
            <w:r w:rsidRPr="00387C04">
              <w:rPr>
                <w:rFonts w:ascii="Times New Roman" w:hAnsi="Times New Roman" w:cs="Times New Roman"/>
                <w:color w:val="000000"/>
              </w:rPr>
              <w:t>Повинность, состоявшая в обязанности крестьянина, имевшего собственный надел, работать на господском поле каждую неделю</w:t>
            </w:r>
          </w:p>
        </w:tc>
      </w:tr>
      <w:tr w:rsidR="00387C04" w:rsidRPr="00387C04" w14:paraId="1692FA1E" w14:textId="77777777" w:rsidTr="00033CCA">
        <w:trPr>
          <w:trHeight w:hRule="exact" w:val="552"/>
          <w:jc w:val="center"/>
        </w:trPr>
        <w:tc>
          <w:tcPr>
            <w:tcW w:w="1980" w:type="dxa"/>
            <w:tcBorders>
              <w:top w:val="single" w:sz="4" w:space="0" w:color="auto"/>
              <w:left w:val="single" w:sz="4" w:space="0" w:color="auto"/>
            </w:tcBorders>
            <w:shd w:val="clear" w:color="auto" w:fill="FFFFFF"/>
            <w:vAlign w:val="bottom"/>
          </w:tcPr>
          <w:p w14:paraId="5D58A3F0" w14:textId="77777777" w:rsidR="00387C04" w:rsidRPr="00387C04" w:rsidRDefault="00387C04" w:rsidP="00387C04">
            <w:pPr>
              <w:pStyle w:val="a8"/>
              <w:spacing w:line="233" w:lineRule="auto"/>
              <w:ind w:left="127" w:right="137"/>
              <w:rPr>
                <w:rFonts w:ascii="Times New Roman" w:hAnsi="Times New Roman" w:cs="Times New Roman"/>
                <w:b/>
                <w:bCs/>
              </w:rPr>
            </w:pPr>
            <w:r w:rsidRPr="00387C04">
              <w:rPr>
                <w:rFonts w:ascii="Times New Roman" w:hAnsi="Times New Roman" w:cs="Times New Roman"/>
                <w:b/>
                <w:bCs/>
                <w:color w:val="000000"/>
              </w:rPr>
              <w:t>владельческие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2C962194" w14:textId="77777777" w:rsidR="00387C04" w:rsidRPr="00387C04" w:rsidRDefault="00387C04" w:rsidP="00387C04">
            <w:pPr>
              <w:pStyle w:val="a8"/>
              <w:spacing w:line="233" w:lineRule="auto"/>
              <w:ind w:left="132" w:right="110"/>
              <w:rPr>
                <w:rFonts w:ascii="Times New Roman" w:hAnsi="Times New Roman" w:cs="Times New Roman"/>
              </w:rPr>
            </w:pPr>
            <w:r w:rsidRPr="00387C04">
              <w:rPr>
                <w:rFonts w:ascii="Times New Roman" w:hAnsi="Times New Roman" w:cs="Times New Roman"/>
                <w:color w:val="000000"/>
              </w:rPr>
              <w:t>Крестьяне, находившиеся во владении частных лиц и организаций (например, церкви)</w:t>
            </w:r>
          </w:p>
        </w:tc>
      </w:tr>
      <w:tr w:rsidR="00387C04" w:rsidRPr="00387C04" w14:paraId="64AA8E3D"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1F921217"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губная реформа</w:t>
            </w:r>
          </w:p>
        </w:tc>
        <w:tc>
          <w:tcPr>
            <w:tcW w:w="7654" w:type="dxa"/>
            <w:tcBorders>
              <w:top w:val="single" w:sz="4" w:space="0" w:color="auto"/>
              <w:left w:val="single" w:sz="4" w:space="0" w:color="auto"/>
              <w:right w:val="single" w:sz="4" w:space="0" w:color="auto"/>
            </w:tcBorders>
            <w:shd w:val="clear" w:color="auto" w:fill="FFFFFF"/>
            <w:vAlign w:val="bottom"/>
          </w:tcPr>
          <w:p w14:paraId="41CCB0E1" w14:textId="77777777" w:rsidR="00387C04" w:rsidRPr="00387C04" w:rsidRDefault="00387C04" w:rsidP="00387C04">
            <w:pPr>
              <w:pStyle w:val="a8"/>
              <w:spacing w:line="233" w:lineRule="auto"/>
              <w:ind w:left="132" w:right="110"/>
              <w:rPr>
                <w:rFonts w:ascii="Times New Roman" w:hAnsi="Times New Roman" w:cs="Times New Roman"/>
              </w:rPr>
            </w:pPr>
            <w:r w:rsidRPr="00387C04">
              <w:rPr>
                <w:rFonts w:ascii="Times New Roman" w:hAnsi="Times New Roman" w:cs="Times New Roman"/>
                <w:color w:val="000000"/>
              </w:rPr>
              <w:t>Проведена в 30-50-е гг. XVI в. Давала власть органам местного самоуправления</w:t>
            </w:r>
          </w:p>
        </w:tc>
      </w:tr>
      <w:tr w:rsidR="00387C04" w:rsidRPr="00387C04" w14:paraId="6D1A55E8"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7E1FA694"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дворцовые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1F46759A" w14:textId="37C2DE0C" w:rsidR="00387C04" w:rsidRPr="00387C04" w:rsidRDefault="00387C04" w:rsidP="00387C04">
            <w:pPr>
              <w:pStyle w:val="a8"/>
              <w:spacing w:line="233" w:lineRule="auto"/>
              <w:ind w:left="132" w:right="110"/>
              <w:rPr>
                <w:rFonts w:ascii="Times New Roman" w:hAnsi="Times New Roman" w:cs="Times New Roman"/>
              </w:rPr>
            </w:pPr>
            <w:r w:rsidRPr="00387C04">
              <w:rPr>
                <w:rFonts w:ascii="Times New Roman" w:hAnsi="Times New Roman" w:cs="Times New Roman"/>
                <w:color w:val="000000"/>
              </w:rPr>
              <w:t xml:space="preserve">Крепостные, лично принадлежащие княжеской или царской семье. С 1797 года называются </w:t>
            </w:r>
            <w:r w:rsidR="005756BC">
              <w:rPr>
                <w:rFonts w:ascii="Times New Roman" w:hAnsi="Times New Roman" w:cs="Times New Roman"/>
                <w:color w:val="000000"/>
              </w:rPr>
              <w:t>«</w:t>
            </w:r>
            <w:r w:rsidRPr="00387C04">
              <w:rPr>
                <w:rFonts w:ascii="Times New Roman" w:hAnsi="Times New Roman" w:cs="Times New Roman"/>
                <w:color w:val="000000"/>
              </w:rPr>
              <w:t>удельные</w:t>
            </w:r>
            <w:r w:rsidR="005756BC">
              <w:rPr>
                <w:rFonts w:ascii="Times New Roman" w:hAnsi="Times New Roman" w:cs="Times New Roman"/>
                <w:color w:val="000000"/>
              </w:rPr>
              <w:t>»</w:t>
            </w:r>
            <w:r w:rsidRPr="00387C04">
              <w:rPr>
                <w:rFonts w:ascii="Times New Roman" w:hAnsi="Times New Roman" w:cs="Times New Roman"/>
                <w:color w:val="000000"/>
              </w:rPr>
              <w:t xml:space="preserve"> крестьяне</w:t>
            </w:r>
          </w:p>
        </w:tc>
      </w:tr>
      <w:tr w:rsidR="00387C04" w:rsidRPr="00387C04" w14:paraId="12F729F4"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265E91A1" w14:textId="77777777" w:rsidR="00387C04" w:rsidRPr="00387C04" w:rsidRDefault="00387C04" w:rsidP="00387C04">
            <w:pPr>
              <w:pStyle w:val="a8"/>
              <w:ind w:left="127" w:right="137"/>
              <w:rPr>
                <w:rFonts w:ascii="Times New Roman" w:hAnsi="Times New Roman" w:cs="Times New Roman"/>
                <w:b/>
                <w:bCs/>
              </w:rPr>
            </w:pPr>
            <w:r w:rsidRPr="00387C04">
              <w:rPr>
                <w:rFonts w:ascii="Times New Roman" w:hAnsi="Times New Roman" w:cs="Times New Roman"/>
                <w:b/>
                <w:bCs/>
                <w:color w:val="000000"/>
              </w:rPr>
              <w:t>дворяне</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5059A25" w14:textId="77777777" w:rsidR="00387C04" w:rsidRPr="00387C04" w:rsidRDefault="00387C04" w:rsidP="00387C04">
            <w:pPr>
              <w:pStyle w:val="a8"/>
              <w:spacing w:line="228" w:lineRule="auto"/>
              <w:ind w:left="132" w:right="110"/>
              <w:rPr>
                <w:rFonts w:ascii="Times New Roman" w:hAnsi="Times New Roman" w:cs="Times New Roman"/>
              </w:rPr>
            </w:pPr>
            <w:r w:rsidRPr="00387C04">
              <w:rPr>
                <w:rFonts w:ascii="Times New Roman" w:hAnsi="Times New Roman" w:cs="Times New Roman"/>
                <w:color w:val="000000"/>
              </w:rPr>
              <w:t>Служилые люди, получавшие за службу государю земельный надел с крестьянами</w:t>
            </w:r>
          </w:p>
        </w:tc>
      </w:tr>
      <w:tr w:rsidR="00387C04" w:rsidRPr="00387C04" w14:paraId="21E35D5C" w14:textId="77777777" w:rsidTr="00033CCA">
        <w:trPr>
          <w:trHeight w:hRule="exact" w:val="347"/>
          <w:jc w:val="center"/>
        </w:trPr>
        <w:tc>
          <w:tcPr>
            <w:tcW w:w="1980" w:type="dxa"/>
            <w:tcBorders>
              <w:top w:val="single" w:sz="4" w:space="0" w:color="auto"/>
              <w:left w:val="single" w:sz="4" w:space="0" w:color="auto"/>
              <w:bottom w:val="single" w:sz="4" w:space="0" w:color="auto"/>
            </w:tcBorders>
            <w:shd w:val="clear" w:color="auto" w:fill="FFFFFF"/>
          </w:tcPr>
          <w:p w14:paraId="4ECB7129"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дьяк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6DC10B82"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Чиновник в Московском государстве</w:t>
            </w:r>
          </w:p>
        </w:tc>
      </w:tr>
      <w:tr w:rsidR="00387C04" w:rsidRPr="00387C04" w14:paraId="368B6AF7"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2A8151E3"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земельная рента</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E2F4589"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доход, который получает землевладелец (помещик, боярин, монастырь) со своей земли. Оброк, барщина</w:t>
            </w:r>
          </w:p>
        </w:tc>
      </w:tr>
      <w:tr w:rsidR="00387C04" w:rsidRPr="00387C04" w14:paraId="4E9C63F7"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1D93698A"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земский собор</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B448483"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 16-17 веках сословно-представительный орган при царе, состоявший из выборных представителей различных слоев населения, созывавшийся для решения наиболее важных государственных дел</w:t>
            </w:r>
          </w:p>
        </w:tc>
      </w:tr>
      <w:tr w:rsidR="00387C04" w:rsidRPr="00387C04" w14:paraId="0F163A7A" w14:textId="77777777" w:rsidTr="00033CCA">
        <w:trPr>
          <w:trHeight w:hRule="exact" w:val="552"/>
          <w:jc w:val="center"/>
        </w:trPr>
        <w:tc>
          <w:tcPr>
            <w:tcW w:w="1980" w:type="dxa"/>
            <w:tcBorders>
              <w:top w:val="single" w:sz="4" w:space="0" w:color="auto"/>
              <w:left w:val="single" w:sz="4" w:space="0" w:color="auto"/>
              <w:bottom w:val="single" w:sz="4" w:space="0" w:color="auto"/>
            </w:tcBorders>
            <w:shd w:val="clear" w:color="auto" w:fill="FFFFFF"/>
          </w:tcPr>
          <w:p w14:paraId="3D7FD21F"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кормление</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6BACC906"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Система содержания должностных лиц за счет местного населения.</w:t>
            </w:r>
          </w:p>
          <w:p w14:paraId="5CEC2F67" w14:textId="12FBDBA6" w:rsid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 xml:space="preserve">Ликвидирована Иваном </w:t>
            </w:r>
            <w:r>
              <w:rPr>
                <w:rFonts w:ascii="Times New Roman" w:hAnsi="Times New Roman" w:cs="Times New Roman"/>
                <w:color w:val="000000"/>
              </w:rPr>
              <w:t>Г</w:t>
            </w:r>
            <w:r w:rsidRPr="00387C04">
              <w:rPr>
                <w:rFonts w:ascii="Times New Roman" w:hAnsi="Times New Roman" w:cs="Times New Roman"/>
                <w:color w:val="000000"/>
              </w:rPr>
              <w:t>розным</w:t>
            </w:r>
          </w:p>
          <w:p w14:paraId="0DD85052" w14:textId="77777777" w:rsidR="00387C04" w:rsidRDefault="00387C04" w:rsidP="00387C04">
            <w:pPr>
              <w:pStyle w:val="a8"/>
              <w:spacing w:line="228" w:lineRule="auto"/>
              <w:ind w:left="132" w:right="110"/>
              <w:rPr>
                <w:rFonts w:ascii="Times New Roman" w:hAnsi="Times New Roman" w:cs="Times New Roman"/>
                <w:color w:val="000000"/>
              </w:rPr>
            </w:pPr>
          </w:p>
          <w:p w14:paraId="5EA8DC3F" w14:textId="6BE3664C" w:rsidR="00387C04" w:rsidRPr="00387C04" w:rsidRDefault="00387C04" w:rsidP="00387C04">
            <w:pPr>
              <w:pStyle w:val="a8"/>
              <w:spacing w:line="228" w:lineRule="auto"/>
              <w:ind w:left="132" w:right="110"/>
              <w:rPr>
                <w:rFonts w:ascii="Times New Roman" w:hAnsi="Times New Roman" w:cs="Times New Roman"/>
                <w:color w:val="000000"/>
              </w:rPr>
            </w:pPr>
          </w:p>
        </w:tc>
      </w:tr>
      <w:tr w:rsidR="00387C04" w:rsidRPr="00387C04" w14:paraId="7493475E"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62CE08C6"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крепостное право</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5338573"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Общественный порядок, при котором владелец земли имел право на принудительный труд, имущество и саму личность прикрепленных к его земле и принадлежащих ему крестьян</w:t>
            </w:r>
          </w:p>
        </w:tc>
      </w:tr>
      <w:tr w:rsidR="00387C04" w:rsidRPr="00387C04" w14:paraId="138244A4"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2FFC40B6"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наместник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B4B517E"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 XIV-XVII веках глава местного управления, назначенный центральной властью</w:t>
            </w:r>
          </w:p>
        </w:tc>
      </w:tr>
      <w:tr w:rsidR="00387C04" w:rsidRPr="00387C04" w14:paraId="7C9D4463" w14:textId="77777777" w:rsidTr="00033CCA">
        <w:trPr>
          <w:trHeight w:hRule="exact" w:val="292"/>
          <w:jc w:val="center"/>
        </w:trPr>
        <w:tc>
          <w:tcPr>
            <w:tcW w:w="1980" w:type="dxa"/>
            <w:tcBorders>
              <w:top w:val="single" w:sz="4" w:space="0" w:color="auto"/>
              <w:left w:val="single" w:sz="4" w:space="0" w:color="auto"/>
              <w:bottom w:val="single" w:sz="4" w:space="0" w:color="auto"/>
            </w:tcBorders>
            <w:shd w:val="clear" w:color="auto" w:fill="FFFFFF"/>
          </w:tcPr>
          <w:p w14:paraId="078FF06B"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оброк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806EC1F"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Ежегодный сбор денег и продуктов с крепостных крестьян помещиками</w:t>
            </w:r>
          </w:p>
        </w:tc>
      </w:tr>
      <w:tr w:rsidR="00387C04" w:rsidRPr="00387C04" w14:paraId="122E2A77" w14:textId="77777777" w:rsidTr="00033CCA">
        <w:trPr>
          <w:trHeight w:hRule="exact" w:val="579"/>
          <w:jc w:val="center"/>
        </w:trPr>
        <w:tc>
          <w:tcPr>
            <w:tcW w:w="1980" w:type="dxa"/>
            <w:tcBorders>
              <w:top w:val="single" w:sz="4" w:space="0" w:color="auto"/>
              <w:left w:val="single" w:sz="4" w:space="0" w:color="auto"/>
              <w:bottom w:val="single" w:sz="4" w:space="0" w:color="auto"/>
            </w:tcBorders>
            <w:shd w:val="clear" w:color="auto" w:fill="FFFFFF"/>
          </w:tcPr>
          <w:p w14:paraId="38559615"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опричнина</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22D64BFF" w14:textId="794E9DE2"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Система мероприятий Ивана IV Грозного по борьбе с боярской оппозицией (массовые репрессии, казни, земельные конфискации и</w:t>
            </w:r>
            <w:r>
              <w:rPr>
                <w:rFonts w:ascii="Times New Roman" w:hAnsi="Times New Roman" w:cs="Times New Roman"/>
                <w:color w:val="000000"/>
              </w:rPr>
              <w:t xml:space="preserve"> д</w:t>
            </w:r>
            <w:r w:rsidRPr="00387C04">
              <w:rPr>
                <w:rFonts w:ascii="Times New Roman" w:hAnsi="Times New Roman" w:cs="Times New Roman"/>
                <w:color w:val="000000"/>
              </w:rPr>
              <w:t>р</w:t>
            </w:r>
            <w:r>
              <w:rPr>
                <w:rFonts w:ascii="Times New Roman" w:hAnsi="Times New Roman" w:cs="Times New Roman"/>
                <w:color w:val="000000"/>
              </w:rPr>
              <w:t>.</w:t>
            </w:r>
            <w:r w:rsidRPr="00387C04">
              <w:rPr>
                <w:rFonts w:ascii="Times New Roman" w:hAnsi="Times New Roman" w:cs="Times New Roman"/>
                <w:color w:val="000000"/>
              </w:rPr>
              <w:t>)</w:t>
            </w:r>
          </w:p>
        </w:tc>
      </w:tr>
      <w:tr w:rsidR="00387C04" w:rsidRPr="00387C04" w14:paraId="3B7754D1" w14:textId="77777777" w:rsidTr="00033CCA">
        <w:trPr>
          <w:trHeight w:hRule="exact" w:val="276"/>
          <w:jc w:val="center"/>
        </w:trPr>
        <w:tc>
          <w:tcPr>
            <w:tcW w:w="1980" w:type="dxa"/>
            <w:tcBorders>
              <w:top w:val="single" w:sz="4" w:space="0" w:color="auto"/>
              <w:left w:val="single" w:sz="4" w:space="0" w:color="auto"/>
              <w:bottom w:val="single" w:sz="4" w:space="0" w:color="auto"/>
            </w:tcBorders>
            <w:shd w:val="clear" w:color="auto" w:fill="FFFFFF"/>
          </w:tcPr>
          <w:p w14:paraId="101FCCE2"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поместное дворянство</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2F03AFAD" w14:textId="19B51564"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 xml:space="preserve">Дворяне, сохранившие к концу XIX </w:t>
            </w:r>
            <w:r w:rsidR="005756BC">
              <w:rPr>
                <w:rFonts w:ascii="Times New Roman" w:hAnsi="Times New Roman" w:cs="Times New Roman"/>
                <w:color w:val="000000"/>
              </w:rPr>
              <w:t>–</w:t>
            </w:r>
            <w:r w:rsidRPr="00387C04">
              <w:rPr>
                <w:rFonts w:ascii="Times New Roman" w:hAnsi="Times New Roman" w:cs="Times New Roman"/>
                <w:color w:val="000000"/>
              </w:rPr>
              <w:t xml:space="preserve"> началу XX в. </w:t>
            </w:r>
            <w:r w:rsidR="005756BC">
              <w:rPr>
                <w:rFonts w:ascii="Times New Roman" w:hAnsi="Times New Roman" w:cs="Times New Roman"/>
                <w:color w:val="000000"/>
              </w:rPr>
              <w:t>З</w:t>
            </w:r>
            <w:r w:rsidRPr="00387C04">
              <w:rPr>
                <w:rFonts w:ascii="Times New Roman" w:hAnsi="Times New Roman" w:cs="Times New Roman"/>
                <w:color w:val="000000"/>
              </w:rPr>
              <w:t>емельные поместья</w:t>
            </w:r>
          </w:p>
        </w:tc>
      </w:tr>
      <w:tr w:rsidR="00387C04" w:rsidRPr="00387C04" w14:paraId="13431EDC"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6BFDAF03"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поместье</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E30052A"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Земельное владение, даваемое при условии несения военной и государственной службы без права наследования, продажи, обмена</w:t>
            </w:r>
          </w:p>
        </w:tc>
      </w:tr>
      <w:tr w:rsidR="00387C04" w:rsidRPr="00387C04" w14:paraId="79CB6A48" w14:textId="77777777" w:rsidTr="00033CCA">
        <w:trPr>
          <w:trHeight w:hRule="exact" w:val="288"/>
          <w:jc w:val="center"/>
        </w:trPr>
        <w:tc>
          <w:tcPr>
            <w:tcW w:w="1980" w:type="dxa"/>
            <w:tcBorders>
              <w:top w:val="single" w:sz="4" w:space="0" w:color="auto"/>
              <w:left w:val="single" w:sz="4" w:space="0" w:color="auto"/>
              <w:bottom w:val="single" w:sz="4" w:space="0" w:color="auto"/>
            </w:tcBorders>
            <w:shd w:val="clear" w:color="auto" w:fill="FFFFFF"/>
          </w:tcPr>
          <w:p w14:paraId="1103A87B"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помещик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54631FE5"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Владелец поместья, то же что и дворянин</w:t>
            </w:r>
          </w:p>
        </w:tc>
      </w:tr>
      <w:tr w:rsidR="00387C04" w:rsidRPr="00387C04" w14:paraId="10CCF79F" w14:textId="77777777" w:rsidTr="00033CCA">
        <w:trPr>
          <w:trHeight w:hRule="exact" w:val="277"/>
          <w:jc w:val="center"/>
        </w:trPr>
        <w:tc>
          <w:tcPr>
            <w:tcW w:w="1980" w:type="dxa"/>
            <w:tcBorders>
              <w:top w:val="single" w:sz="4" w:space="0" w:color="auto"/>
              <w:left w:val="single" w:sz="4" w:space="0" w:color="auto"/>
              <w:bottom w:val="single" w:sz="4" w:space="0" w:color="auto"/>
            </w:tcBorders>
            <w:shd w:val="clear" w:color="auto" w:fill="FFFFFF"/>
          </w:tcPr>
          <w:p w14:paraId="0BB9410C"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приказы</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5D012A9F"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Органы центрального управления в России с XVI до начала XVIII в.</w:t>
            </w:r>
          </w:p>
        </w:tc>
      </w:tr>
      <w:tr w:rsidR="00387C04" w:rsidRPr="00387C04" w14:paraId="5A31BF4D" w14:textId="77777777" w:rsidTr="00033CCA">
        <w:trPr>
          <w:trHeight w:hRule="exact" w:val="282"/>
          <w:jc w:val="center"/>
        </w:trPr>
        <w:tc>
          <w:tcPr>
            <w:tcW w:w="1980" w:type="dxa"/>
            <w:tcBorders>
              <w:top w:val="single" w:sz="4" w:space="0" w:color="auto"/>
              <w:left w:val="single" w:sz="4" w:space="0" w:color="auto"/>
              <w:bottom w:val="single" w:sz="4" w:space="0" w:color="auto"/>
            </w:tcBorders>
            <w:shd w:val="clear" w:color="auto" w:fill="FFFFFF"/>
          </w:tcPr>
          <w:p w14:paraId="22444AC8" w14:textId="1D66A38B" w:rsidR="00387C04" w:rsidRPr="00387C04" w:rsidRDefault="005756BC"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С</w:t>
            </w:r>
            <w:r w:rsidR="00387C04" w:rsidRPr="00387C04">
              <w:rPr>
                <w:rFonts w:ascii="Times New Roman" w:hAnsi="Times New Roman" w:cs="Times New Roman"/>
                <w:b/>
                <w:bCs/>
                <w:color w:val="000000"/>
              </w:rPr>
              <w:t>лужилые люди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0F5A117"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Военные и чиновники в Московском государстве. Не платили налоги.</w:t>
            </w:r>
          </w:p>
        </w:tc>
      </w:tr>
      <w:tr w:rsidR="00387C04" w:rsidRPr="00387C04" w14:paraId="7731DECF"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4184E5E8" w14:textId="68E9ED0B" w:rsidR="00387C04" w:rsidRPr="00387C04" w:rsidRDefault="005756BC"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С</w:t>
            </w:r>
            <w:r w:rsidR="00387C04" w:rsidRPr="00387C04">
              <w:rPr>
                <w:rFonts w:ascii="Times New Roman" w:hAnsi="Times New Roman" w:cs="Times New Roman"/>
                <w:b/>
                <w:bCs/>
                <w:color w:val="000000"/>
              </w:rPr>
              <w:t>ыск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2274D591"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 Русском государстве поиск беглых крестьян и лиц, выступающих против властей</w:t>
            </w:r>
          </w:p>
        </w:tc>
      </w:tr>
      <w:tr w:rsidR="00387C04" w:rsidRPr="00387C04" w14:paraId="5672199C" w14:textId="77777777" w:rsidTr="00033CCA">
        <w:trPr>
          <w:trHeight w:hRule="exact" w:val="293"/>
          <w:jc w:val="center"/>
        </w:trPr>
        <w:tc>
          <w:tcPr>
            <w:tcW w:w="1980" w:type="dxa"/>
            <w:tcBorders>
              <w:top w:val="single" w:sz="4" w:space="0" w:color="auto"/>
              <w:left w:val="single" w:sz="4" w:space="0" w:color="auto"/>
              <w:bottom w:val="single" w:sz="4" w:space="0" w:color="auto"/>
            </w:tcBorders>
            <w:shd w:val="clear" w:color="auto" w:fill="FFFFFF"/>
          </w:tcPr>
          <w:p w14:paraId="4F3DA1CF"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урочные лета</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A7570B9"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Срок сыска беглых крестьян (установлены с 1597 г.)</w:t>
            </w:r>
          </w:p>
        </w:tc>
      </w:tr>
      <w:tr w:rsidR="00387C04" w:rsidRPr="00387C04" w14:paraId="7DD4AAB4" w14:textId="77777777" w:rsidTr="00033CCA">
        <w:trPr>
          <w:trHeight w:hRule="exact" w:val="287"/>
          <w:jc w:val="center"/>
        </w:trPr>
        <w:tc>
          <w:tcPr>
            <w:tcW w:w="1980" w:type="dxa"/>
            <w:tcBorders>
              <w:top w:val="single" w:sz="4" w:space="0" w:color="auto"/>
              <w:left w:val="single" w:sz="4" w:space="0" w:color="auto"/>
              <w:bottom w:val="single" w:sz="4" w:space="0" w:color="auto"/>
            </w:tcBorders>
            <w:shd w:val="clear" w:color="auto" w:fill="FFFFFF"/>
          </w:tcPr>
          <w:p w14:paraId="724D5C8C"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челобитная</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CE44FC3"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Письменное прошение, жалоба</w:t>
            </w:r>
          </w:p>
        </w:tc>
      </w:tr>
      <w:tr w:rsidR="00387C04" w:rsidRPr="00387C04" w14:paraId="78E3FEBE" w14:textId="77777777" w:rsidTr="00033CCA">
        <w:trPr>
          <w:trHeight w:hRule="exact" w:val="294"/>
          <w:jc w:val="center"/>
        </w:trPr>
        <w:tc>
          <w:tcPr>
            <w:tcW w:w="1980" w:type="dxa"/>
            <w:tcBorders>
              <w:top w:val="single" w:sz="4" w:space="0" w:color="auto"/>
              <w:left w:val="single" w:sz="4" w:space="0" w:color="auto"/>
              <w:bottom w:val="single" w:sz="4" w:space="0" w:color="auto"/>
            </w:tcBorders>
            <w:shd w:val="clear" w:color="auto" w:fill="FFFFFF"/>
          </w:tcPr>
          <w:p w14:paraId="62A5A470"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челядь</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7A25002"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Прислуга из крепостных крестьян и рабов</w:t>
            </w:r>
          </w:p>
        </w:tc>
      </w:tr>
      <w:tr w:rsidR="00387C04" w:rsidRPr="00387C04" w14:paraId="29B40D3E" w14:textId="77777777" w:rsidTr="00033CCA">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5DB0AAB2"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черносошные крестьяне</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5D914940"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Лично свободные крестьяне, владевшие общинными землями и несшие государственные повинности</w:t>
            </w:r>
          </w:p>
        </w:tc>
      </w:tr>
      <w:tr w:rsidR="00387C04" w:rsidRPr="00387C04" w14:paraId="2304D0DB" w14:textId="77777777" w:rsidTr="00033CCA">
        <w:trPr>
          <w:trHeight w:hRule="exact" w:val="296"/>
          <w:jc w:val="center"/>
        </w:trPr>
        <w:tc>
          <w:tcPr>
            <w:tcW w:w="1980" w:type="dxa"/>
            <w:tcBorders>
              <w:top w:val="single" w:sz="4" w:space="0" w:color="auto"/>
              <w:left w:val="single" w:sz="4" w:space="0" w:color="auto"/>
              <w:bottom w:val="single" w:sz="4" w:space="0" w:color="auto"/>
            </w:tcBorders>
            <w:shd w:val="clear" w:color="auto" w:fill="FFFFFF"/>
          </w:tcPr>
          <w:p w14:paraId="7B6CDA10"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шатровый стиль</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19F69026"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Вид храма, который завершается высокой многогранной пирамидой</w:t>
            </w:r>
          </w:p>
        </w:tc>
      </w:tr>
      <w:tr w:rsidR="00387C04" w:rsidRPr="00387C04" w14:paraId="3AF050A0" w14:textId="77777777" w:rsidTr="00033CCA">
        <w:trPr>
          <w:trHeight w:hRule="exact" w:val="290"/>
          <w:jc w:val="center"/>
        </w:trPr>
        <w:tc>
          <w:tcPr>
            <w:tcW w:w="1980" w:type="dxa"/>
            <w:tcBorders>
              <w:top w:val="single" w:sz="4" w:space="0" w:color="auto"/>
              <w:left w:val="single" w:sz="4" w:space="0" w:color="auto"/>
              <w:bottom w:val="single" w:sz="4" w:space="0" w:color="auto"/>
            </w:tcBorders>
            <w:shd w:val="clear" w:color="auto" w:fill="FFFFFF"/>
          </w:tcPr>
          <w:p w14:paraId="0ACD2D3D"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t>юродивый</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C4D422A"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Странник, аскет, обладающий даром предвидения</w:t>
            </w:r>
          </w:p>
        </w:tc>
      </w:tr>
      <w:tr w:rsidR="00387C04" w:rsidRPr="00387C04" w14:paraId="66CF751D" w14:textId="77777777" w:rsidTr="00033CCA">
        <w:trPr>
          <w:trHeight w:hRule="exact" w:val="297"/>
          <w:jc w:val="center"/>
        </w:trPr>
        <w:tc>
          <w:tcPr>
            <w:tcW w:w="1980" w:type="dxa"/>
            <w:tcBorders>
              <w:top w:val="single" w:sz="4" w:space="0" w:color="auto"/>
              <w:left w:val="single" w:sz="4" w:space="0" w:color="auto"/>
              <w:bottom w:val="single" w:sz="4" w:space="0" w:color="auto"/>
            </w:tcBorders>
            <w:shd w:val="clear" w:color="auto" w:fill="FFFFFF"/>
          </w:tcPr>
          <w:p w14:paraId="3051DE45" w14:textId="77777777" w:rsidR="00387C04" w:rsidRPr="00387C04" w:rsidRDefault="00387C04" w:rsidP="00387C04">
            <w:pPr>
              <w:pStyle w:val="a8"/>
              <w:ind w:left="127" w:right="137"/>
              <w:rPr>
                <w:rFonts w:ascii="Times New Roman" w:hAnsi="Times New Roman" w:cs="Times New Roman"/>
                <w:b/>
                <w:bCs/>
                <w:color w:val="000000"/>
              </w:rPr>
            </w:pPr>
            <w:r w:rsidRPr="00387C04">
              <w:rPr>
                <w:rFonts w:ascii="Times New Roman" w:hAnsi="Times New Roman" w:cs="Times New Roman"/>
                <w:b/>
                <w:bCs/>
                <w:color w:val="000000"/>
              </w:rPr>
              <w:lastRenderedPageBreak/>
              <w:t>ясак</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4FC8D63B" w14:textId="77777777" w:rsidR="00387C04" w:rsidRPr="00387C04" w:rsidRDefault="00387C04" w:rsidP="00387C04">
            <w:pPr>
              <w:pStyle w:val="a8"/>
              <w:spacing w:line="228" w:lineRule="auto"/>
              <w:ind w:left="132" w:right="110"/>
              <w:rPr>
                <w:rFonts w:ascii="Times New Roman" w:hAnsi="Times New Roman" w:cs="Times New Roman"/>
                <w:color w:val="000000"/>
              </w:rPr>
            </w:pPr>
            <w:r w:rsidRPr="00387C04">
              <w:rPr>
                <w:rFonts w:ascii="Times New Roman" w:hAnsi="Times New Roman" w:cs="Times New Roman"/>
                <w:color w:val="000000"/>
              </w:rPr>
              <w:t>Налог на аборигенов Сибири. Платился пушниной или скотом.</w:t>
            </w:r>
          </w:p>
        </w:tc>
      </w:tr>
    </w:tbl>
    <w:p w14:paraId="72AFCC43" w14:textId="6E03396F" w:rsidR="00387C04" w:rsidRDefault="00387C04" w:rsidP="00387C04">
      <w:pPr>
        <w:spacing w:after="0"/>
        <w:jc w:val="both"/>
        <w:rPr>
          <w:rFonts w:ascii="Times New Roman" w:hAnsi="Times New Roman" w:cs="Times New Roman"/>
          <w:sz w:val="24"/>
          <w:szCs w:val="24"/>
        </w:rPr>
      </w:pPr>
    </w:p>
    <w:p w14:paraId="0CBF49AB" w14:textId="1199E87E" w:rsidR="00387C04" w:rsidRDefault="00387C04" w:rsidP="00387C04">
      <w:pPr>
        <w:spacing w:after="0"/>
        <w:jc w:val="both"/>
        <w:rPr>
          <w:rFonts w:ascii="Times New Roman" w:hAnsi="Times New Roman" w:cs="Times New Roman"/>
          <w:sz w:val="24"/>
          <w:szCs w:val="24"/>
        </w:rPr>
      </w:pPr>
      <w:r w:rsidRPr="00387C04">
        <w:rPr>
          <w:rFonts w:ascii="Times New Roman" w:hAnsi="Times New Roman" w:cs="Times New Roman"/>
          <w:sz w:val="24"/>
          <w:szCs w:val="24"/>
        </w:rPr>
        <w:t>Часть 4. Смутное время (1598-1613)</w:t>
      </w:r>
    </w:p>
    <w:tbl>
      <w:tblPr>
        <w:tblStyle w:val="a6"/>
        <w:tblW w:w="9639" w:type="dxa"/>
        <w:tblInd w:w="137" w:type="dxa"/>
        <w:tblLook w:val="04A0" w:firstRow="1" w:lastRow="0" w:firstColumn="1" w:lastColumn="0" w:noHBand="0" w:noVBand="1"/>
      </w:tblPr>
      <w:tblGrid>
        <w:gridCol w:w="1985"/>
        <w:gridCol w:w="7654"/>
      </w:tblGrid>
      <w:tr w:rsidR="00387C04" w:rsidRPr="002309E1" w14:paraId="026EA76A" w14:textId="77777777" w:rsidTr="00033CCA">
        <w:tc>
          <w:tcPr>
            <w:tcW w:w="1985" w:type="dxa"/>
          </w:tcPr>
          <w:p w14:paraId="0FB5D98E" w14:textId="74756803" w:rsidR="00387C04" w:rsidRPr="002309E1" w:rsidRDefault="00387C04" w:rsidP="00387C04">
            <w:pPr>
              <w:jc w:val="both"/>
              <w:rPr>
                <w:rFonts w:ascii="Times New Roman" w:hAnsi="Times New Roman" w:cs="Times New Roman"/>
                <w:b/>
                <w:bCs/>
                <w:sz w:val="22"/>
                <w:szCs w:val="22"/>
              </w:rPr>
            </w:pPr>
            <w:r w:rsidRPr="002309E1">
              <w:rPr>
                <w:rFonts w:ascii="Times New Roman" w:hAnsi="Times New Roman" w:cs="Times New Roman"/>
                <w:b/>
                <w:bCs/>
                <w:sz w:val="22"/>
                <w:szCs w:val="22"/>
              </w:rPr>
              <w:t>засечные черты</w:t>
            </w:r>
          </w:p>
        </w:tc>
        <w:tc>
          <w:tcPr>
            <w:tcW w:w="7654" w:type="dxa"/>
          </w:tcPr>
          <w:p w14:paraId="4E67E2A5" w14:textId="1E1C2C79" w:rsidR="00387C04" w:rsidRPr="002309E1" w:rsidRDefault="00387C04" w:rsidP="00387C04">
            <w:pPr>
              <w:jc w:val="both"/>
              <w:rPr>
                <w:rFonts w:ascii="Times New Roman" w:hAnsi="Times New Roman" w:cs="Times New Roman"/>
                <w:sz w:val="22"/>
                <w:szCs w:val="22"/>
              </w:rPr>
            </w:pPr>
            <w:r w:rsidRPr="002309E1">
              <w:rPr>
                <w:rFonts w:ascii="Times New Roman" w:hAnsi="Times New Roman" w:cs="Times New Roman"/>
                <w:sz w:val="22"/>
                <w:szCs w:val="22"/>
              </w:rPr>
              <w:t>Укрепленные линии на южных границах России</w:t>
            </w:r>
          </w:p>
        </w:tc>
      </w:tr>
      <w:tr w:rsidR="00387C04" w:rsidRPr="002309E1" w14:paraId="5D9C5646" w14:textId="77777777" w:rsidTr="00033CCA">
        <w:tc>
          <w:tcPr>
            <w:tcW w:w="1985" w:type="dxa"/>
          </w:tcPr>
          <w:p w14:paraId="6A194E52" w14:textId="79365817" w:rsidR="00387C04" w:rsidRPr="002309E1" w:rsidRDefault="00387C04" w:rsidP="00387C04">
            <w:pPr>
              <w:jc w:val="both"/>
              <w:rPr>
                <w:rFonts w:ascii="Times New Roman" w:hAnsi="Times New Roman" w:cs="Times New Roman"/>
                <w:b/>
                <w:bCs/>
                <w:sz w:val="22"/>
                <w:szCs w:val="22"/>
              </w:rPr>
            </w:pPr>
            <w:r w:rsidRPr="002309E1">
              <w:rPr>
                <w:rFonts w:ascii="Times New Roman" w:hAnsi="Times New Roman" w:cs="Times New Roman"/>
                <w:b/>
                <w:bCs/>
                <w:sz w:val="22"/>
                <w:szCs w:val="22"/>
              </w:rPr>
              <w:t>интервенция</w:t>
            </w:r>
          </w:p>
        </w:tc>
        <w:tc>
          <w:tcPr>
            <w:tcW w:w="7654" w:type="dxa"/>
          </w:tcPr>
          <w:p w14:paraId="67DE7E33" w14:textId="0258EF19" w:rsidR="00387C04" w:rsidRPr="002309E1" w:rsidRDefault="00387C04" w:rsidP="00387C04">
            <w:pPr>
              <w:jc w:val="both"/>
              <w:rPr>
                <w:rFonts w:ascii="Times New Roman" w:hAnsi="Times New Roman" w:cs="Times New Roman"/>
                <w:sz w:val="22"/>
                <w:szCs w:val="22"/>
              </w:rPr>
            </w:pPr>
            <w:r w:rsidRPr="002309E1">
              <w:rPr>
                <w:rFonts w:ascii="Times New Roman" w:hAnsi="Times New Roman" w:cs="Times New Roman"/>
                <w:sz w:val="22"/>
                <w:szCs w:val="22"/>
              </w:rPr>
              <w:t>Насильственное вмешательство одного или нескольких государств во внутренние дела других стран и народов; может быть военной (агрессия), экономической, дипломатической, идеологической</w:t>
            </w:r>
          </w:p>
        </w:tc>
      </w:tr>
      <w:tr w:rsidR="00387C04" w:rsidRPr="002309E1" w14:paraId="155CE1E6" w14:textId="77777777" w:rsidTr="00033CCA">
        <w:tc>
          <w:tcPr>
            <w:tcW w:w="1985" w:type="dxa"/>
          </w:tcPr>
          <w:p w14:paraId="51A69CE9" w14:textId="447ED37F" w:rsidR="00387C04" w:rsidRPr="002309E1" w:rsidRDefault="00387C04" w:rsidP="00387C04">
            <w:pPr>
              <w:jc w:val="both"/>
              <w:rPr>
                <w:rFonts w:ascii="Times New Roman" w:hAnsi="Times New Roman" w:cs="Times New Roman"/>
                <w:b/>
                <w:bCs/>
                <w:sz w:val="22"/>
                <w:szCs w:val="22"/>
              </w:rPr>
            </w:pPr>
            <w:r w:rsidRPr="002309E1">
              <w:rPr>
                <w:rFonts w:ascii="Times New Roman" w:hAnsi="Times New Roman" w:cs="Times New Roman"/>
                <w:b/>
                <w:bCs/>
                <w:sz w:val="22"/>
                <w:szCs w:val="22"/>
              </w:rPr>
              <w:t>народное ополчение</w:t>
            </w:r>
          </w:p>
        </w:tc>
        <w:tc>
          <w:tcPr>
            <w:tcW w:w="7654" w:type="dxa"/>
          </w:tcPr>
          <w:p w14:paraId="7FDE7C8B" w14:textId="0EA35B6F" w:rsidR="00387C04" w:rsidRPr="002309E1" w:rsidRDefault="00387C04" w:rsidP="00387C04">
            <w:pPr>
              <w:jc w:val="both"/>
              <w:rPr>
                <w:rFonts w:ascii="Times New Roman" w:hAnsi="Times New Roman" w:cs="Times New Roman"/>
                <w:sz w:val="22"/>
                <w:szCs w:val="22"/>
              </w:rPr>
            </w:pPr>
            <w:r w:rsidRPr="002309E1">
              <w:rPr>
                <w:rFonts w:ascii="Times New Roman" w:hAnsi="Times New Roman" w:cs="Times New Roman"/>
                <w:sz w:val="22"/>
                <w:szCs w:val="22"/>
              </w:rPr>
              <w:t>Военное формирование, состоящее из граждан и создаваемое на добровольных началах в случае военных действий</w:t>
            </w:r>
          </w:p>
        </w:tc>
      </w:tr>
    </w:tbl>
    <w:p w14:paraId="5F216F6A" w14:textId="338CC6BA" w:rsidR="00387C04" w:rsidRDefault="00387C04" w:rsidP="00387C04">
      <w:pPr>
        <w:spacing w:after="0"/>
        <w:jc w:val="both"/>
        <w:rPr>
          <w:rFonts w:ascii="Times New Roman" w:hAnsi="Times New Roman" w:cs="Times New Roman"/>
          <w:sz w:val="24"/>
          <w:szCs w:val="24"/>
        </w:rPr>
      </w:pPr>
    </w:p>
    <w:p w14:paraId="3AB0AB9B" w14:textId="2BE44254" w:rsidR="002309E1" w:rsidRDefault="002309E1" w:rsidP="00387C04">
      <w:pPr>
        <w:spacing w:after="0"/>
        <w:jc w:val="both"/>
        <w:rPr>
          <w:rFonts w:ascii="Times New Roman" w:hAnsi="Times New Roman" w:cs="Times New Roman"/>
          <w:sz w:val="24"/>
          <w:szCs w:val="24"/>
        </w:rPr>
      </w:pPr>
      <w:r w:rsidRPr="002309E1">
        <w:rPr>
          <w:rFonts w:ascii="Times New Roman" w:hAnsi="Times New Roman" w:cs="Times New Roman"/>
          <w:sz w:val="24"/>
          <w:szCs w:val="24"/>
        </w:rPr>
        <w:t>Часть 5. Россия в XVII веке (1613-1695)</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654"/>
      </w:tblGrid>
      <w:tr w:rsidR="002309E1" w:rsidRPr="002309E1" w14:paraId="49B11F0E" w14:textId="77777777" w:rsidTr="00033CCA">
        <w:trPr>
          <w:trHeight w:hRule="exact" w:val="322"/>
          <w:jc w:val="center"/>
        </w:trPr>
        <w:tc>
          <w:tcPr>
            <w:tcW w:w="1980" w:type="dxa"/>
            <w:tcBorders>
              <w:top w:val="single" w:sz="4" w:space="0" w:color="auto"/>
              <w:left w:val="single" w:sz="4" w:space="0" w:color="auto"/>
            </w:tcBorders>
            <w:shd w:val="clear" w:color="auto" w:fill="FFFFFF"/>
            <w:vAlign w:val="bottom"/>
          </w:tcPr>
          <w:p w14:paraId="293D7128"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«прелестные письма»</w:t>
            </w:r>
          </w:p>
        </w:tc>
        <w:tc>
          <w:tcPr>
            <w:tcW w:w="7654" w:type="dxa"/>
            <w:tcBorders>
              <w:top w:val="single" w:sz="4" w:space="0" w:color="auto"/>
              <w:left w:val="single" w:sz="4" w:space="0" w:color="auto"/>
              <w:right w:val="single" w:sz="4" w:space="0" w:color="auto"/>
            </w:tcBorders>
            <w:shd w:val="clear" w:color="auto" w:fill="FFFFFF"/>
            <w:vAlign w:val="bottom"/>
          </w:tcPr>
          <w:p w14:paraId="352AE572"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Письма с призывом присоединиться к восстанию</w:t>
            </w:r>
          </w:p>
        </w:tc>
      </w:tr>
      <w:tr w:rsidR="002309E1" w:rsidRPr="002309E1" w14:paraId="14A3A1A1"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2B01315B"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анафема</w:t>
            </w:r>
          </w:p>
        </w:tc>
        <w:tc>
          <w:tcPr>
            <w:tcW w:w="7654" w:type="dxa"/>
            <w:tcBorders>
              <w:top w:val="single" w:sz="4" w:space="0" w:color="auto"/>
              <w:left w:val="single" w:sz="4" w:space="0" w:color="auto"/>
              <w:right w:val="single" w:sz="4" w:space="0" w:color="auto"/>
            </w:tcBorders>
            <w:shd w:val="clear" w:color="auto" w:fill="FFFFFF"/>
            <w:vAlign w:val="bottom"/>
          </w:tcPr>
          <w:p w14:paraId="67CF3EA8"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Церковное проклятие, отлучение от церкви</w:t>
            </w:r>
          </w:p>
        </w:tc>
      </w:tr>
      <w:tr w:rsidR="002309E1" w:rsidRPr="002309E1" w14:paraId="24CCFC20" w14:textId="77777777" w:rsidTr="00033CCA">
        <w:trPr>
          <w:trHeight w:hRule="exact" w:val="552"/>
          <w:jc w:val="center"/>
        </w:trPr>
        <w:tc>
          <w:tcPr>
            <w:tcW w:w="1980" w:type="dxa"/>
            <w:tcBorders>
              <w:top w:val="single" w:sz="4" w:space="0" w:color="auto"/>
              <w:left w:val="single" w:sz="4" w:space="0" w:color="auto"/>
            </w:tcBorders>
            <w:shd w:val="clear" w:color="auto" w:fill="FFFFFF"/>
          </w:tcPr>
          <w:p w14:paraId="647C54DC"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барокко</w:t>
            </w:r>
          </w:p>
        </w:tc>
        <w:tc>
          <w:tcPr>
            <w:tcW w:w="7654" w:type="dxa"/>
            <w:tcBorders>
              <w:top w:val="single" w:sz="4" w:space="0" w:color="auto"/>
              <w:left w:val="single" w:sz="4" w:space="0" w:color="auto"/>
              <w:right w:val="single" w:sz="4" w:space="0" w:color="auto"/>
            </w:tcBorders>
            <w:shd w:val="clear" w:color="auto" w:fill="FFFFFF"/>
            <w:vAlign w:val="bottom"/>
          </w:tcPr>
          <w:p w14:paraId="10D05EAE" w14:textId="72CD6EE5"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Одно из главных направлений в искусстве 17-18 веков, отличается обилием украшений, </w:t>
            </w:r>
            <w:r w:rsidR="005756BC">
              <w:rPr>
                <w:rFonts w:ascii="Times New Roman" w:hAnsi="Times New Roman" w:cs="Times New Roman"/>
                <w:color w:val="000000"/>
              </w:rPr>
              <w:t>«</w:t>
            </w:r>
            <w:r w:rsidRPr="002309E1">
              <w:rPr>
                <w:rFonts w:ascii="Times New Roman" w:hAnsi="Times New Roman" w:cs="Times New Roman"/>
                <w:color w:val="000000"/>
              </w:rPr>
              <w:t>завитушек</w:t>
            </w:r>
            <w:r w:rsidR="005756BC">
              <w:rPr>
                <w:rFonts w:ascii="Times New Roman" w:hAnsi="Times New Roman" w:cs="Times New Roman"/>
                <w:color w:val="000000"/>
              </w:rPr>
              <w:t>»</w:t>
            </w:r>
          </w:p>
        </w:tc>
      </w:tr>
      <w:tr w:rsidR="002309E1" w:rsidRPr="002309E1" w14:paraId="238FE4CF" w14:textId="77777777" w:rsidTr="00033CCA">
        <w:trPr>
          <w:trHeight w:hRule="exact" w:val="811"/>
          <w:jc w:val="center"/>
        </w:trPr>
        <w:tc>
          <w:tcPr>
            <w:tcW w:w="1980" w:type="dxa"/>
            <w:tcBorders>
              <w:top w:val="single" w:sz="4" w:space="0" w:color="auto"/>
              <w:left w:val="single" w:sz="4" w:space="0" w:color="auto"/>
            </w:tcBorders>
            <w:shd w:val="clear" w:color="auto" w:fill="FFFFFF"/>
          </w:tcPr>
          <w:p w14:paraId="66F112F7"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белые слободы</w:t>
            </w:r>
          </w:p>
        </w:tc>
        <w:tc>
          <w:tcPr>
            <w:tcW w:w="7654" w:type="dxa"/>
            <w:tcBorders>
              <w:top w:val="single" w:sz="4" w:space="0" w:color="auto"/>
              <w:left w:val="single" w:sz="4" w:space="0" w:color="auto"/>
              <w:right w:val="single" w:sz="4" w:space="0" w:color="auto"/>
            </w:tcBorders>
            <w:shd w:val="clear" w:color="auto" w:fill="FFFFFF"/>
            <w:vAlign w:val="bottom"/>
          </w:tcPr>
          <w:p w14:paraId="4971888A"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Название различных поселений (стрелецких, монастырских, ямских, иноземных, ремесленных), население которых освобождалось от налогов. Отменены в 1649 году.</w:t>
            </w:r>
          </w:p>
        </w:tc>
      </w:tr>
      <w:tr w:rsidR="002309E1" w:rsidRPr="002309E1" w14:paraId="0647C541"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6249A866" w14:textId="5CC8EDFE" w:rsidR="002309E1" w:rsidRPr="002309E1" w:rsidRDefault="005756BC"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Г</w:t>
            </w:r>
            <w:r w:rsidR="002309E1" w:rsidRPr="002309E1">
              <w:rPr>
                <w:rFonts w:ascii="Times New Roman" w:hAnsi="Times New Roman" w:cs="Times New Roman"/>
                <w:b/>
                <w:bCs/>
                <w:color w:val="000000"/>
              </w:rPr>
              <w:t>етман</w:t>
            </w:r>
          </w:p>
        </w:tc>
        <w:tc>
          <w:tcPr>
            <w:tcW w:w="7654" w:type="dxa"/>
            <w:tcBorders>
              <w:top w:val="single" w:sz="4" w:space="0" w:color="auto"/>
              <w:left w:val="single" w:sz="4" w:space="0" w:color="auto"/>
              <w:right w:val="single" w:sz="4" w:space="0" w:color="auto"/>
            </w:tcBorders>
            <w:shd w:val="clear" w:color="auto" w:fill="FFFFFF"/>
            <w:vAlign w:val="bottom"/>
          </w:tcPr>
          <w:p w14:paraId="3ECE2AAB"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Глава Украины в 17-18 веках</w:t>
            </w:r>
          </w:p>
        </w:tc>
      </w:tr>
      <w:tr w:rsidR="002309E1" w:rsidRPr="002309E1" w14:paraId="0D24F08D" w14:textId="77777777" w:rsidTr="00E46AA1">
        <w:trPr>
          <w:trHeight w:hRule="exact" w:val="619"/>
          <w:jc w:val="center"/>
        </w:trPr>
        <w:tc>
          <w:tcPr>
            <w:tcW w:w="1980" w:type="dxa"/>
            <w:tcBorders>
              <w:top w:val="single" w:sz="4" w:space="0" w:color="auto"/>
              <w:left w:val="single" w:sz="4" w:space="0" w:color="auto"/>
            </w:tcBorders>
            <w:shd w:val="clear" w:color="auto" w:fill="FFFFFF"/>
          </w:tcPr>
          <w:p w14:paraId="0A670E02"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мануфактура</w:t>
            </w:r>
          </w:p>
        </w:tc>
        <w:tc>
          <w:tcPr>
            <w:tcW w:w="7654" w:type="dxa"/>
            <w:tcBorders>
              <w:top w:val="single" w:sz="4" w:space="0" w:color="auto"/>
              <w:left w:val="single" w:sz="4" w:space="0" w:color="auto"/>
              <w:right w:val="single" w:sz="4" w:space="0" w:color="auto"/>
            </w:tcBorders>
            <w:shd w:val="clear" w:color="auto" w:fill="FFFFFF"/>
          </w:tcPr>
          <w:p w14:paraId="2E910977"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Предприятие. Основанное на разделении труда и ручной ремесленной технике. Ещё нет машин, паровых и электрических станков.</w:t>
            </w:r>
          </w:p>
        </w:tc>
      </w:tr>
      <w:tr w:rsidR="002309E1" w:rsidRPr="002309E1" w14:paraId="5E67566C" w14:textId="77777777" w:rsidTr="00E46AA1">
        <w:trPr>
          <w:trHeight w:hRule="exact" w:val="517"/>
          <w:jc w:val="center"/>
        </w:trPr>
        <w:tc>
          <w:tcPr>
            <w:tcW w:w="1980" w:type="dxa"/>
            <w:tcBorders>
              <w:top w:val="single" w:sz="4" w:space="0" w:color="auto"/>
              <w:left w:val="single" w:sz="4" w:space="0" w:color="auto"/>
            </w:tcBorders>
            <w:shd w:val="clear" w:color="auto" w:fill="FFFFFF"/>
          </w:tcPr>
          <w:p w14:paraId="5D2D0E4A" w14:textId="13DE2978" w:rsidR="002309E1" w:rsidRPr="002309E1" w:rsidRDefault="005756BC"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М</w:t>
            </w:r>
            <w:r w:rsidR="002309E1" w:rsidRPr="002309E1">
              <w:rPr>
                <w:rFonts w:ascii="Times New Roman" w:hAnsi="Times New Roman" w:cs="Times New Roman"/>
                <w:b/>
                <w:bCs/>
                <w:color w:val="000000"/>
              </w:rPr>
              <w:t>елкотоварное производство</w:t>
            </w:r>
          </w:p>
        </w:tc>
        <w:tc>
          <w:tcPr>
            <w:tcW w:w="7654" w:type="dxa"/>
            <w:tcBorders>
              <w:top w:val="single" w:sz="4" w:space="0" w:color="auto"/>
              <w:left w:val="single" w:sz="4" w:space="0" w:color="auto"/>
              <w:right w:val="single" w:sz="4" w:space="0" w:color="auto"/>
            </w:tcBorders>
            <w:shd w:val="clear" w:color="auto" w:fill="FFFFFF"/>
            <w:vAlign w:val="bottom"/>
          </w:tcPr>
          <w:p w14:paraId="248A0826" w14:textId="3BD8FA8F"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Труд кустарей </w:t>
            </w:r>
            <w:r w:rsidR="005756BC">
              <w:rPr>
                <w:rFonts w:ascii="Times New Roman" w:hAnsi="Times New Roman" w:cs="Times New Roman"/>
                <w:color w:val="000000"/>
              </w:rPr>
              <w:t>–</w:t>
            </w:r>
            <w:r w:rsidRPr="002309E1">
              <w:rPr>
                <w:rFonts w:ascii="Times New Roman" w:hAnsi="Times New Roman" w:cs="Times New Roman"/>
                <w:color w:val="000000"/>
              </w:rPr>
              <w:t xml:space="preserve"> мелких товаропроизводителей, изготовляющих изделия на рынок в своих мастерских в основном без использования наемной силы</w:t>
            </w:r>
          </w:p>
        </w:tc>
      </w:tr>
      <w:tr w:rsidR="002309E1" w:rsidRPr="002309E1" w14:paraId="074836BF"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3D6B450D"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местничество</w:t>
            </w:r>
          </w:p>
        </w:tc>
        <w:tc>
          <w:tcPr>
            <w:tcW w:w="7654" w:type="dxa"/>
            <w:tcBorders>
              <w:top w:val="single" w:sz="4" w:space="0" w:color="auto"/>
              <w:left w:val="single" w:sz="4" w:space="0" w:color="auto"/>
              <w:right w:val="single" w:sz="4" w:space="0" w:color="auto"/>
            </w:tcBorders>
            <w:shd w:val="clear" w:color="auto" w:fill="FFFFFF"/>
            <w:vAlign w:val="bottom"/>
          </w:tcPr>
          <w:p w14:paraId="5744D911"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Порядок замещения высших должностей в зависимости от знатности рода и важности занимаемых предками должностей</w:t>
            </w:r>
          </w:p>
        </w:tc>
      </w:tr>
      <w:tr w:rsidR="002309E1" w:rsidRPr="002309E1" w14:paraId="6ABB2501" w14:textId="77777777" w:rsidTr="00033CCA">
        <w:trPr>
          <w:trHeight w:hRule="exact" w:val="552"/>
          <w:jc w:val="center"/>
        </w:trPr>
        <w:tc>
          <w:tcPr>
            <w:tcW w:w="1980" w:type="dxa"/>
            <w:tcBorders>
              <w:top w:val="single" w:sz="4" w:space="0" w:color="auto"/>
              <w:left w:val="single" w:sz="4" w:space="0" w:color="auto"/>
            </w:tcBorders>
            <w:shd w:val="clear" w:color="auto" w:fill="FFFFFF"/>
            <w:vAlign w:val="bottom"/>
          </w:tcPr>
          <w:p w14:paraId="7869017E"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обмирщение</w:t>
            </w:r>
          </w:p>
          <w:p w14:paraId="6F6B433E" w14:textId="77777777" w:rsidR="002309E1" w:rsidRPr="002309E1" w:rsidRDefault="002309E1" w:rsidP="002309E1">
            <w:pPr>
              <w:pStyle w:val="a8"/>
              <w:spacing w:line="230" w:lineRule="auto"/>
              <w:ind w:left="127" w:right="135"/>
              <w:rPr>
                <w:rFonts w:ascii="Times New Roman" w:hAnsi="Times New Roman" w:cs="Times New Roman"/>
                <w:b/>
                <w:bCs/>
              </w:rPr>
            </w:pPr>
            <w:r w:rsidRPr="002309E1">
              <w:rPr>
                <w:rFonts w:ascii="Times New Roman" w:hAnsi="Times New Roman" w:cs="Times New Roman"/>
                <w:b/>
                <w:bCs/>
                <w:color w:val="000000"/>
              </w:rPr>
              <w:t>(секуляризация)культуры</w:t>
            </w:r>
          </w:p>
        </w:tc>
        <w:tc>
          <w:tcPr>
            <w:tcW w:w="7654" w:type="dxa"/>
            <w:tcBorders>
              <w:top w:val="single" w:sz="4" w:space="0" w:color="auto"/>
              <w:left w:val="single" w:sz="4" w:space="0" w:color="auto"/>
              <w:right w:val="single" w:sz="4" w:space="0" w:color="auto"/>
            </w:tcBorders>
            <w:shd w:val="clear" w:color="auto" w:fill="FFFFFF"/>
          </w:tcPr>
          <w:p w14:paraId="00FFA720"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появление нерелигиозных культурных начал в 17 веке.</w:t>
            </w:r>
          </w:p>
        </w:tc>
      </w:tr>
      <w:tr w:rsidR="002309E1" w:rsidRPr="002309E1" w14:paraId="3199DC89" w14:textId="77777777" w:rsidTr="00E46AA1">
        <w:trPr>
          <w:trHeight w:hRule="exact" w:val="445"/>
          <w:jc w:val="center"/>
        </w:trPr>
        <w:tc>
          <w:tcPr>
            <w:tcW w:w="1980" w:type="dxa"/>
            <w:tcBorders>
              <w:top w:val="single" w:sz="4" w:space="0" w:color="auto"/>
              <w:left w:val="single" w:sz="4" w:space="0" w:color="auto"/>
            </w:tcBorders>
            <w:shd w:val="clear" w:color="auto" w:fill="FFFFFF"/>
          </w:tcPr>
          <w:p w14:paraId="288781EA" w14:textId="417BC787" w:rsidR="002309E1" w:rsidRPr="002309E1" w:rsidRDefault="005756BC"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О</w:t>
            </w:r>
            <w:r w:rsidR="002309E1" w:rsidRPr="002309E1">
              <w:rPr>
                <w:rFonts w:ascii="Times New Roman" w:hAnsi="Times New Roman" w:cs="Times New Roman"/>
                <w:b/>
                <w:bCs/>
                <w:color w:val="000000"/>
              </w:rPr>
              <w:t>бщина</w:t>
            </w:r>
          </w:p>
        </w:tc>
        <w:tc>
          <w:tcPr>
            <w:tcW w:w="7654" w:type="dxa"/>
            <w:tcBorders>
              <w:top w:val="single" w:sz="4" w:space="0" w:color="auto"/>
              <w:left w:val="single" w:sz="4" w:space="0" w:color="auto"/>
              <w:right w:val="single" w:sz="4" w:space="0" w:color="auto"/>
            </w:tcBorders>
            <w:shd w:val="clear" w:color="auto" w:fill="FFFFFF"/>
            <w:vAlign w:val="bottom"/>
          </w:tcPr>
          <w:p w14:paraId="718FB82F"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Форма объединения людей, характеризующаяся коллективным владением средствами производства, полным или частичным самоуправлением</w:t>
            </w:r>
          </w:p>
        </w:tc>
      </w:tr>
      <w:tr w:rsidR="002309E1" w:rsidRPr="002309E1" w14:paraId="74B55BA0"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76AE382D"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острог</w:t>
            </w:r>
          </w:p>
        </w:tc>
        <w:tc>
          <w:tcPr>
            <w:tcW w:w="7654" w:type="dxa"/>
            <w:tcBorders>
              <w:top w:val="single" w:sz="4" w:space="0" w:color="auto"/>
              <w:left w:val="single" w:sz="4" w:space="0" w:color="auto"/>
              <w:right w:val="single" w:sz="4" w:space="0" w:color="auto"/>
            </w:tcBorders>
            <w:shd w:val="clear" w:color="auto" w:fill="FFFFFF"/>
            <w:vAlign w:val="bottom"/>
          </w:tcPr>
          <w:p w14:paraId="14AE1055"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Любая русская крепость времен освоения Сибири. Также использовались как тюрьмы.</w:t>
            </w:r>
          </w:p>
        </w:tc>
      </w:tr>
      <w:tr w:rsidR="002309E1" w:rsidRPr="002309E1" w14:paraId="5B26784B" w14:textId="77777777" w:rsidTr="00033CCA">
        <w:trPr>
          <w:trHeight w:hRule="exact" w:val="806"/>
          <w:jc w:val="center"/>
        </w:trPr>
        <w:tc>
          <w:tcPr>
            <w:tcW w:w="1980" w:type="dxa"/>
            <w:tcBorders>
              <w:top w:val="single" w:sz="4" w:space="0" w:color="auto"/>
              <w:left w:val="single" w:sz="4" w:space="0" w:color="auto"/>
            </w:tcBorders>
            <w:shd w:val="clear" w:color="auto" w:fill="FFFFFF"/>
          </w:tcPr>
          <w:p w14:paraId="5F5463F5" w14:textId="259583A5" w:rsidR="002309E1" w:rsidRPr="002309E1" w:rsidRDefault="005756BC"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w:t>
            </w:r>
            <w:r w:rsidR="002309E1" w:rsidRPr="002309E1">
              <w:rPr>
                <w:rFonts w:ascii="Times New Roman" w:hAnsi="Times New Roman" w:cs="Times New Roman"/>
                <w:b/>
                <w:bCs/>
                <w:color w:val="000000"/>
              </w:rPr>
              <w:t>одворная подать</w:t>
            </w:r>
          </w:p>
        </w:tc>
        <w:tc>
          <w:tcPr>
            <w:tcW w:w="7654" w:type="dxa"/>
            <w:tcBorders>
              <w:top w:val="single" w:sz="4" w:space="0" w:color="auto"/>
              <w:left w:val="single" w:sz="4" w:space="0" w:color="auto"/>
              <w:right w:val="single" w:sz="4" w:space="0" w:color="auto"/>
            </w:tcBorders>
            <w:shd w:val="clear" w:color="auto" w:fill="FFFFFF"/>
            <w:vAlign w:val="bottom"/>
          </w:tcPr>
          <w:p w14:paraId="438B897E" w14:textId="296852BD"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В Московском государстве </w:t>
            </w:r>
            <w:r w:rsidR="005756BC">
              <w:rPr>
                <w:rFonts w:ascii="Times New Roman" w:hAnsi="Times New Roman" w:cs="Times New Roman"/>
                <w:color w:val="000000"/>
              </w:rPr>
              <w:t>–</w:t>
            </w:r>
            <w:r w:rsidRPr="002309E1">
              <w:rPr>
                <w:rFonts w:ascii="Times New Roman" w:hAnsi="Times New Roman" w:cs="Times New Roman"/>
                <w:color w:val="000000"/>
              </w:rPr>
              <w:t xml:space="preserve"> часть государственного налога, определенного властью для городской или сельской общины и распределенная между дворами</w:t>
            </w:r>
          </w:p>
        </w:tc>
      </w:tr>
      <w:tr w:rsidR="002309E1" w:rsidRPr="002309E1" w14:paraId="21B8A050"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6DE1C70F"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поземельная подать</w:t>
            </w:r>
          </w:p>
        </w:tc>
        <w:tc>
          <w:tcPr>
            <w:tcW w:w="7654" w:type="dxa"/>
            <w:tcBorders>
              <w:top w:val="single" w:sz="4" w:space="0" w:color="auto"/>
              <w:left w:val="single" w:sz="4" w:space="0" w:color="auto"/>
              <w:right w:val="single" w:sz="4" w:space="0" w:color="auto"/>
            </w:tcBorders>
            <w:shd w:val="clear" w:color="auto" w:fill="FFFFFF"/>
            <w:vAlign w:val="bottom"/>
          </w:tcPr>
          <w:p w14:paraId="099E8749"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Налог, исчислявшийся из количества закрепленной земли</w:t>
            </w:r>
          </w:p>
        </w:tc>
      </w:tr>
      <w:tr w:rsidR="002309E1" w:rsidRPr="002309E1" w14:paraId="713F76D6" w14:textId="77777777" w:rsidTr="00033CCA">
        <w:trPr>
          <w:trHeight w:hRule="exact" w:val="552"/>
          <w:jc w:val="center"/>
        </w:trPr>
        <w:tc>
          <w:tcPr>
            <w:tcW w:w="1980" w:type="dxa"/>
            <w:tcBorders>
              <w:top w:val="single" w:sz="4" w:space="0" w:color="auto"/>
              <w:left w:val="single" w:sz="4" w:space="0" w:color="auto"/>
            </w:tcBorders>
            <w:shd w:val="clear" w:color="auto" w:fill="FFFFFF"/>
            <w:vAlign w:val="bottom"/>
          </w:tcPr>
          <w:p w14:paraId="42EAD7A8"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полки нового (иноземного) строя</w:t>
            </w:r>
          </w:p>
        </w:tc>
        <w:tc>
          <w:tcPr>
            <w:tcW w:w="7654" w:type="dxa"/>
            <w:tcBorders>
              <w:top w:val="single" w:sz="4" w:space="0" w:color="auto"/>
              <w:left w:val="single" w:sz="4" w:space="0" w:color="auto"/>
              <w:right w:val="single" w:sz="4" w:space="0" w:color="auto"/>
            </w:tcBorders>
            <w:shd w:val="clear" w:color="auto" w:fill="FFFFFF"/>
            <w:vAlign w:val="bottom"/>
          </w:tcPr>
          <w:p w14:paraId="46602385"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В 17 веке воинские подразделения, созданные по подобию иностранных регулярных войск</w:t>
            </w:r>
          </w:p>
        </w:tc>
      </w:tr>
      <w:tr w:rsidR="002309E1" w:rsidRPr="002309E1" w14:paraId="474D4D28" w14:textId="77777777" w:rsidTr="00E46AA1">
        <w:trPr>
          <w:trHeight w:hRule="exact" w:val="261"/>
          <w:jc w:val="center"/>
        </w:trPr>
        <w:tc>
          <w:tcPr>
            <w:tcW w:w="1980" w:type="dxa"/>
            <w:tcBorders>
              <w:top w:val="single" w:sz="4" w:space="0" w:color="auto"/>
              <w:left w:val="single" w:sz="4" w:space="0" w:color="auto"/>
            </w:tcBorders>
            <w:shd w:val="clear" w:color="auto" w:fill="FFFFFF"/>
          </w:tcPr>
          <w:p w14:paraId="68DD3E6F"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протопоп</w:t>
            </w:r>
          </w:p>
        </w:tc>
        <w:tc>
          <w:tcPr>
            <w:tcW w:w="7654" w:type="dxa"/>
            <w:tcBorders>
              <w:top w:val="single" w:sz="4" w:space="0" w:color="auto"/>
              <w:left w:val="single" w:sz="4" w:space="0" w:color="auto"/>
              <w:right w:val="single" w:sz="4" w:space="0" w:color="auto"/>
            </w:tcBorders>
            <w:shd w:val="clear" w:color="auto" w:fill="FFFFFF"/>
            <w:vAlign w:val="bottom"/>
          </w:tcPr>
          <w:p w14:paraId="0AB11A5E" w14:textId="4BFD5DB2"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Обиходное название старшего православного священника </w:t>
            </w:r>
          </w:p>
        </w:tc>
      </w:tr>
      <w:tr w:rsidR="002309E1" w:rsidRPr="002309E1" w14:paraId="39E5B540" w14:textId="77777777" w:rsidTr="00E46AA1">
        <w:trPr>
          <w:trHeight w:hRule="exact" w:val="607"/>
          <w:jc w:val="center"/>
        </w:trPr>
        <w:tc>
          <w:tcPr>
            <w:tcW w:w="1980" w:type="dxa"/>
            <w:tcBorders>
              <w:top w:val="single" w:sz="4" w:space="0" w:color="auto"/>
              <w:left w:val="single" w:sz="4" w:space="0" w:color="auto"/>
            </w:tcBorders>
            <w:shd w:val="clear" w:color="auto" w:fill="FFFFFF"/>
          </w:tcPr>
          <w:p w14:paraId="7B95DC88"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реестровые казаки</w:t>
            </w:r>
          </w:p>
        </w:tc>
        <w:tc>
          <w:tcPr>
            <w:tcW w:w="7654" w:type="dxa"/>
            <w:tcBorders>
              <w:top w:val="single" w:sz="4" w:space="0" w:color="auto"/>
              <w:left w:val="single" w:sz="4" w:space="0" w:color="auto"/>
              <w:right w:val="single" w:sz="4" w:space="0" w:color="auto"/>
            </w:tcBorders>
            <w:shd w:val="clear" w:color="auto" w:fill="FFFFFF"/>
            <w:vAlign w:val="bottom"/>
          </w:tcPr>
          <w:p w14:paraId="3F3A47EA" w14:textId="4A742528"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 xml:space="preserve">Часть украинских казаков, принимаемая на службу правительством за жалованье и внесенная в особый список </w:t>
            </w:r>
            <w:r w:rsidR="005756BC">
              <w:rPr>
                <w:rFonts w:ascii="Times New Roman" w:hAnsi="Times New Roman" w:cs="Times New Roman"/>
                <w:color w:val="000000"/>
              </w:rPr>
              <w:t>–</w:t>
            </w:r>
            <w:r w:rsidRPr="002309E1">
              <w:rPr>
                <w:rFonts w:ascii="Times New Roman" w:hAnsi="Times New Roman" w:cs="Times New Roman"/>
                <w:color w:val="000000"/>
              </w:rPr>
              <w:t xml:space="preserve"> реестр</w:t>
            </w:r>
          </w:p>
        </w:tc>
      </w:tr>
      <w:tr w:rsidR="002309E1" w:rsidRPr="002309E1" w14:paraId="6133CF37"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3C67188A"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самодержавие</w:t>
            </w:r>
          </w:p>
        </w:tc>
        <w:tc>
          <w:tcPr>
            <w:tcW w:w="7654" w:type="dxa"/>
            <w:tcBorders>
              <w:top w:val="single" w:sz="4" w:space="0" w:color="auto"/>
              <w:left w:val="single" w:sz="4" w:space="0" w:color="auto"/>
              <w:right w:val="single" w:sz="4" w:space="0" w:color="auto"/>
            </w:tcBorders>
            <w:shd w:val="clear" w:color="auto" w:fill="FFFFFF"/>
            <w:vAlign w:val="bottom"/>
          </w:tcPr>
          <w:p w14:paraId="5A253A20"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Монархическая форма правления в России, основанная на сильной, почти неограниченной власти царя</w:t>
            </w:r>
          </w:p>
        </w:tc>
      </w:tr>
      <w:tr w:rsidR="002309E1" w:rsidRPr="002309E1" w14:paraId="04191935" w14:textId="77777777" w:rsidTr="00E46AA1">
        <w:trPr>
          <w:trHeight w:hRule="exact" w:val="269"/>
          <w:jc w:val="center"/>
        </w:trPr>
        <w:tc>
          <w:tcPr>
            <w:tcW w:w="1980" w:type="dxa"/>
            <w:tcBorders>
              <w:top w:val="single" w:sz="4" w:space="0" w:color="auto"/>
              <w:left w:val="single" w:sz="4" w:space="0" w:color="auto"/>
            </w:tcBorders>
            <w:shd w:val="clear" w:color="auto" w:fill="FFFFFF"/>
          </w:tcPr>
          <w:p w14:paraId="1BA158E9"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скиты</w:t>
            </w:r>
          </w:p>
        </w:tc>
        <w:tc>
          <w:tcPr>
            <w:tcW w:w="7654" w:type="dxa"/>
            <w:tcBorders>
              <w:top w:val="single" w:sz="4" w:space="0" w:color="auto"/>
              <w:left w:val="single" w:sz="4" w:space="0" w:color="auto"/>
              <w:right w:val="single" w:sz="4" w:space="0" w:color="auto"/>
            </w:tcBorders>
            <w:shd w:val="clear" w:color="auto" w:fill="FFFFFF"/>
            <w:vAlign w:val="bottom"/>
          </w:tcPr>
          <w:p w14:paraId="17DC93A7" w14:textId="77777777" w:rsidR="002309E1" w:rsidRPr="002309E1" w:rsidRDefault="002309E1" w:rsidP="002309E1">
            <w:pPr>
              <w:pStyle w:val="a8"/>
              <w:spacing w:line="233" w:lineRule="auto"/>
              <w:ind w:left="127" w:right="135"/>
              <w:rPr>
                <w:rFonts w:ascii="Times New Roman" w:hAnsi="Times New Roman" w:cs="Times New Roman"/>
              </w:rPr>
            </w:pPr>
            <w:r w:rsidRPr="002309E1">
              <w:rPr>
                <w:rFonts w:ascii="Times New Roman" w:hAnsi="Times New Roman" w:cs="Times New Roman"/>
                <w:color w:val="000000"/>
              </w:rPr>
              <w:t>Поселения беглых старообрядцев в Поволжье, на Севере, в Сибири</w:t>
            </w:r>
          </w:p>
        </w:tc>
      </w:tr>
      <w:tr w:rsidR="002309E1" w:rsidRPr="002309E1" w14:paraId="3C7593D5" w14:textId="77777777" w:rsidTr="00E46AA1">
        <w:trPr>
          <w:trHeight w:hRule="exact" w:val="571"/>
          <w:jc w:val="center"/>
        </w:trPr>
        <w:tc>
          <w:tcPr>
            <w:tcW w:w="1980" w:type="dxa"/>
            <w:tcBorders>
              <w:top w:val="single" w:sz="4" w:space="0" w:color="auto"/>
              <w:left w:val="single" w:sz="4" w:space="0" w:color="auto"/>
              <w:bottom w:val="single" w:sz="4" w:space="0" w:color="auto"/>
            </w:tcBorders>
            <w:shd w:val="clear" w:color="auto" w:fill="FFFFFF"/>
          </w:tcPr>
          <w:p w14:paraId="51E8A7D2" w14:textId="77777777" w:rsidR="002309E1" w:rsidRPr="002309E1" w:rsidRDefault="002309E1" w:rsidP="002309E1">
            <w:pPr>
              <w:pStyle w:val="a8"/>
              <w:ind w:left="127" w:right="135"/>
              <w:rPr>
                <w:rFonts w:ascii="Times New Roman" w:hAnsi="Times New Roman" w:cs="Times New Roman"/>
                <w:b/>
                <w:bCs/>
              </w:rPr>
            </w:pPr>
            <w:r w:rsidRPr="002309E1">
              <w:rPr>
                <w:rFonts w:ascii="Times New Roman" w:hAnsi="Times New Roman" w:cs="Times New Roman"/>
                <w:b/>
                <w:bCs/>
                <w:color w:val="000000"/>
              </w:rPr>
              <w:t>старообрядцы (раскольники)</w:t>
            </w:r>
          </w:p>
        </w:tc>
        <w:tc>
          <w:tcPr>
            <w:tcW w:w="7654" w:type="dxa"/>
            <w:tcBorders>
              <w:top w:val="single" w:sz="4" w:space="0" w:color="auto"/>
              <w:left w:val="single" w:sz="4" w:space="0" w:color="auto"/>
              <w:bottom w:val="single" w:sz="4" w:space="0" w:color="auto"/>
              <w:right w:val="single" w:sz="4" w:space="0" w:color="auto"/>
            </w:tcBorders>
            <w:shd w:val="clear" w:color="auto" w:fill="FFFFFF"/>
          </w:tcPr>
          <w:p w14:paraId="657B0B83" w14:textId="77777777" w:rsidR="002309E1" w:rsidRPr="002309E1" w:rsidRDefault="002309E1" w:rsidP="002309E1">
            <w:pPr>
              <w:pStyle w:val="a8"/>
              <w:ind w:left="127" w:right="135"/>
              <w:rPr>
                <w:rFonts w:ascii="Times New Roman" w:hAnsi="Times New Roman" w:cs="Times New Roman"/>
              </w:rPr>
            </w:pPr>
            <w:r w:rsidRPr="002309E1">
              <w:rPr>
                <w:rFonts w:ascii="Times New Roman" w:hAnsi="Times New Roman" w:cs="Times New Roman"/>
                <w:color w:val="000000"/>
              </w:rPr>
              <w:t>Сторонники соблюдения старых обрядов Русской православной церкви, существовавших до церковной реформы патриарха Никона</w:t>
            </w:r>
          </w:p>
        </w:tc>
      </w:tr>
    </w:tbl>
    <w:p w14:paraId="6ED15380" w14:textId="159605AB" w:rsidR="002309E1" w:rsidRDefault="002309E1" w:rsidP="00387C04">
      <w:pPr>
        <w:spacing w:after="0"/>
        <w:jc w:val="both"/>
        <w:rPr>
          <w:rFonts w:ascii="Times New Roman" w:hAnsi="Times New Roman" w:cs="Times New Roman"/>
          <w:sz w:val="24"/>
          <w:szCs w:val="24"/>
        </w:rPr>
      </w:pPr>
    </w:p>
    <w:p w14:paraId="37642DBD" w14:textId="0FDC90A5" w:rsidR="00085866" w:rsidRDefault="00085866" w:rsidP="00387C04">
      <w:pPr>
        <w:spacing w:after="0"/>
        <w:jc w:val="both"/>
        <w:rPr>
          <w:rFonts w:ascii="Times New Roman" w:hAnsi="Times New Roman" w:cs="Times New Roman"/>
          <w:sz w:val="24"/>
          <w:szCs w:val="24"/>
        </w:rPr>
      </w:pPr>
      <w:r w:rsidRPr="00085866">
        <w:rPr>
          <w:rFonts w:ascii="Times New Roman" w:hAnsi="Times New Roman" w:cs="Times New Roman"/>
          <w:sz w:val="24"/>
          <w:szCs w:val="24"/>
        </w:rPr>
        <w:t>Часть 6. Эпоха Петра I (1695-1725)</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654"/>
      </w:tblGrid>
      <w:tr w:rsidR="00085866" w14:paraId="2ACC7E1B" w14:textId="77777777" w:rsidTr="00033CCA">
        <w:trPr>
          <w:trHeight w:hRule="exact" w:val="562"/>
          <w:jc w:val="center"/>
        </w:trPr>
        <w:tc>
          <w:tcPr>
            <w:tcW w:w="1980" w:type="dxa"/>
            <w:tcBorders>
              <w:top w:val="single" w:sz="4" w:space="0" w:color="auto"/>
              <w:left w:val="single" w:sz="4" w:space="0" w:color="auto"/>
            </w:tcBorders>
            <w:shd w:val="clear" w:color="auto" w:fill="FFFFFF"/>
          </w:tcPr>
          <w:p w14:paraId="2AE6B9A9"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абсолютизм</w:t>
            </w:r>
          </w:p>
        </w:tc>
        <w:tc>
          <w:tcPr>
            <w:tcW w:w="7654" w:type="dxa"/>
            <w:tcBorders>
              <w:top w:val="single" w:sz="4" w:space="0" w:color="auto"/>
              <w:left w:val="single" w:sz="4" w:space="0" w:color="auto"/>
              <w:right w:val="single" w:sz="4" w:space="0" w:color="auto"/>
            </w:tcBorders>
            <w:shd w:val="clear" w:color="auto" w:fill="FFFFFF"/>
            <w:vAlign w:val="bottom"/>
          </w:tcPr>
          <w:p w14:paraId="706D43BC"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Форма правления, при которой монарху принадлежит неограниченная верховная власть</w:t>
            </w:r>
          </w:p>
        </w:tc>
      </w:tr>
      <w:tr w:rsidR="00085866" w14:paraId="5637A865"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020EA090"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lastRenderedPageBreak/>
              <w:t>ассамблеи</w:t>
            </w:r>
          </w:p>
        </w:tc>
        <w:tc>
          <w:tcPr>
            <w:tcW w:w="7654" w:type="dxa"/>
            <w:tcBorders>
              <w:top w:val="single" w:sz="4" w:space="0" w:color="auto"/>
              <w:left w:val="single" w:sz="4" w:space="0" w:color="auto"/>
              <w:right w:val="single" w:sz="4" w:space="0" w:color="auto"/>
            </w:tcBorders>
            <w:shd w:val="clear" w:color="auto" w:fill="FFFFFF"/>
            <w:vAlign w:val="bottom"/>
          </w:tcPr>
          <w:p w14:paraId="0632641F"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Собрания-балы с участием женщин в домах российской знати, введенные Петром 1</w:t>
            </w:r>
          </w:p>
        </w:tc>
      </w:tr>
      <w:tr w:rsidR="00085866" w14:paraId="523310E5" w14:textId="77777777" w:rsidTr="00033CCA">
        <w:trPr>
          <w:trHeight w:hRule="exact" w:val="525"/>
          <w:jc w:val="center"/>
        </w:trPr>
        <w:tc>
          <w:tcPr>
            <w:tcW w:w="1980" w:type="dxa"/>
            <w:tcBorders>
              <w:top w:val="single" w:sz="4" w:space="0" w:color="auto"/>
              <w:left w:val="single" w:sz="4" w:space="0" w:color="auto"/>
            </w:tcBorders>
            <w:shd w:val="clear" w:color="auto" w:fill="FFFFFF"/>
            <w:vAlign w:val="bottom"/>
          </w:tcPr>
          <w:p w14:paraId="12B7D11D"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генерал-прокурор</w:t>
            </w:r>
          </w:p>
        </w:tc>
        <w:tc>
          <w:tcPr>
            <w:tcW w:w="7654" w:type="dxa"/>
            <w:tcBorders>
              <w:top w:val="single" w:sz="4" w:space="0" w:color="auto"/>
              <w:left w:val="single" w:sz="4" w:space="0" w:color="auto"/>
              <w:right w:val="single" w:sz="4" w:space="0" w:color="auto"/>
            </w:tcBorders>
            <w:shd w:val="clear" w:color="auto" w:fill="FFFFFF"/>
            <w:vAlign w:val="bottom"/>
          </w:tcPr>
          <w:p w14:paraId="30DE10B1"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Глава Сената</w:t>
            </w:r>
          </w:p>
        </w:tc>
      </w:tr>
      <w:tr w:rsidR="00085866" w14:paraId="6D26A7BF" w14:textId="77777777" w:rsidTr="00033CCA">
        <w:trPr>
          <w:trHeight w:hRule="exact" w:val="816"/>
          <w:jc w:val="center"/>
        </w:trPr>
        <w:tc>
          <w:tcPr>
            <w:tcW w:w="1980" w:type="dxa"/>
            <w:tcBorders>
              <w:top w:val="single" w:sz="4" w:space="0" w:color="auto"/>
              <w:left w:val="single" w:sz="4" w:space="0" w:color="auto"/>
            </w:tcBorders>
            <w:shd w:val="clear" w:color="auto" w:fill="FFFFFF"/>
          </w:tcPr>
          <w:p w14:paraId="0C1BFCAF"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коллегии</w:t>
            </w:r>
          </w:p>
        </w:tc>
        <w:tc>
          <w:tcPr>
            <w:tcW w:w="7654" w:type="dxa"/>
            <w:tcBorders>
              <w:top w:val="single" w:sz="4" w:space="0" w:color="auto"/>
              <w:left w:val="single" w:sz="4" w:space="0" w:color="auto"/>
              <w:right w:val="single" w:sz="4" w:space="0" w:color="auto"/>
            </w:tcBorders>
            <w:shd w:val="clear" w:color="auto" w:fill="FFFFFF"/>
            <w:vAlign w:val="bottom"/>
          </w:tcPr>
          <w:p w14:paraId="28B970BC"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Отраслевые органы управления, созданные в 1718 г. Возглавлялись президентами. Решения принимались большинством голосов, при равенстве голосов голос президента считался за два голоса.</w:t>
            </w:r>
          </w:p>
        </w:tc>
      </w:tr>
      <w:tr w:rsidR="00085866" w14:paraId="7FDCBB2A" w14:textId="77777777" w:rsidTr="00033CCA">
        <w:trPr>
          <w:trHeight w:hRule="exact" w:val="317"/>
          <w:jc w:val="center"/>
        </w:trPr>
        <w:tc>
          <w:tcPr>
            <w:tcW w:w="1980" w:type="dxa"/>
            <w:tcBorders>
              <w:top w:val="single" w:sz="4" w:space="0" w:color="auto"/>
              <w:left w:val="single" w:sz="4" w:space="0" w:color="auto"/>
            </w:tcBorders>
            <w:shd w:val="clear" w:color="auto" w:fill="FFFFFF"/>
          </w:tcPr>
          <w:p w14:paraId="7EFE4737" w14:textId="0B4F2127" w:rsidR="00085866" w:rsidRPr="00033CCA" w:rsidRDefault="005756BC"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М</w:t>
            </w:r>
            <w:r w:rsidR="00085866" w:rsidRPr="00033CCA">
              <w:rPr>
                <w:rFonts w:ascii="Times New Roman" w:hAnsi="Times New Roman" w:cs="Times New Roman"/>
                <w:b/>
                <w:bCs/>
                <w:color w:val="000000"/>
              </w:rPr>
              <w:t>агистрат</w:t>
            </w:r>
          </w:p>
        </w:tc>
        <w:tc>
          <w:tcPr>
            <w:tcW w:w="7654" w:type="dxa"/>
            <w:tcBorders>
              <w:top w:val="single" w:sz="4" w:space="0" w:color="auto"/>
              <w:left w:val="single" w:sz="4" w:space="0" w:color="auto"/>
              <w:right w:val="single" w:sz="4" w:space="0" w:color="auto"/>
            </w:tcBorders>
            <w:shd w:val="clear" w:color="auto" w:fill="FFFFFF"/>
            <w:vAlign w:val="bottom"/>
          </w:tcPr>
          <w:p w14:paraId="7BFEFA7E"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Сословный орган городского управления, введенный Петром 1 в 1720 г</w:t>
            </w:r>
          </w:p>
        </w:tc>
      </w:tr>
      <w:tr w:rsidR="00085866" w14:paraId="2A4FC4A3" w14:textId="77777777" w:rsidTr="00033CCA">
        <w:trPr>
          <w:trHeight w:hRule="exact" w:val="552"/>
          <w:jc w:val="center"/>
        </w:trPr>
        <w:tc>
          <w:tcPr>
            <w:tcW w:w="1980" w:type="dxa"/>
            <w:tcBorders>
              <w:top w:val="single" w:sz="4" w:space="0" w:color="auto"/>
              <w:left w:val="single" w:sz="4" w:space="0" w:color="auto"/>
            </w:tcBorders>
            <w:shd w:val="clear" w:color="auto" w:fill="FFFFFF"/>
          </w:tcPr>
          <w:p w14:paraId="2A105151"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откуп</w:t>
            </w:r>
          </w:p>
        </w:tc>
        <w:tc>
          <w:tcPr>
            <w:tcW w:w="7654" w:type="dxa"/>
            <w:tcBorders>
              <w:top w:val="single" w:sz="4" w:space="0" w:color="auto"/>
              <w:left w:val="single" w:sz="4" w:space="0" w:color="auto"/>
              <w:right w:val="single" w:sz="4" w:space="0" w:color="auto"/>
            </w:tcBorders>
            <w:shd w:val="clear" w:color="auto" w:fill="FFFFFF"/>
            <w:vAlign w:val="bottom"/>
          </w:tcPr>
          <w:p w14:paraId="4F0C6A1D"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Передача государством частным лицам за определенную плату права сбора налогов или продажи каких-либо товаров</w:t>
            </w:r>
          </w:p>
        </w:tc>
      </w:tr>
      <w:tr w:rsidR="00085866" w14:paraId="6576BD79"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51375C7B"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отходники</w:t>
            </w:r>
          </w:p>
        </w:tc>
        <w:tc>
          <w:tcPr>
            <w:tcW w:w="7654" w:type="dxa"/>
            <w:tcBorders>
              <w:top w:val="single" w:sz="4" w:space="0" w:color="auto"/>
              <w:left w:val="single" w:sz="4" w:space="0" w:color="auto"/>
              <w:right w:val="single" w:sz="4" w:space="0" w:color="auto"/>
            </w:tcBorders>
            <w:shd w:val="clear" w:color="auto" w:fill="FFFFFF"/>
            <w:vAlign w:val="bottom"/>
          </w:tcPr>
          <w:p w14:paraId="53E3CE86"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Крестьяне, вынужденные уходить на заработки из родных мест как на мануфактуры, так и на сельскохозяйственные работы</w:t>
            </w:r>
          </w:p>
        </w:tc>
      </w:tr>
      <w:tr w:rsidR="00085866" w14:paraId="1AA08724"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174FC026"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подушная подать</w:t>
            </w:r>
          </w:p>
        </w:tc>
        <w:tc>
          <w:tcPr>
            <w:tcW w:w="7654" w:type="dxa"/>
            <w:tcBorders>
              <w:top w:val="single" w:sz="4" w:space="0" w:color="auto"/>
              <w:left w:val="single" w:sz="4" w:space="0" w:color="auto"/>
              <w:right w:val="single" w:sz="4" w:space="0" w:color="auto"/>
            </w:tcBorders>
            <w:shd w:val="clear" w:color="auto" w:fill="FFFFFF"/>
            <w:vAlign w:val="bottom"/>
          </w:tcPr>
          <w:p w14:paraId="698B2893"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Основной прямой налог, взимавшийся с мужского населения податных сословий, вне зависимости от возраста</w:t>
            </w:r>
          </w:p>
        </w:tc>
      </w:tr>
      <w:tr w:rsidR="00085866" w14:paraId="7792BAB6" w14:textId="77777777" w:rsidTr="00033CCA">
        <w:trPr>
          <w:trHeight w:hRule="exact" w:val="542"/>
          <w:jc w:val="center"/>
        </w:trPr>
        <w:tc>
          <w:tcPr>
            <w:tcW w:w="1980" w:type="dxa"/>
            <w:tcBorders>
              <w:top w:val="single" w:sz="4" w:space="0" w:color="auto"/>
              <w:left w:val="single" w:sz="4" w:space="0" w:color="auto"/>
            </w:tcBorders>
            <w:shd w:val="clear" w:color="auto" w:fill="FFFFFF"/>
          </w:tcPr>
          <w:p w14:paraId="1B6D2D99"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посессионные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467AFEEE"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Государственные крестьяне, переданные властями купцам в условное владение для работы на частных предприятиях</w:t>
            </w:r>
          </w:p>
        </w:tc>
      </w:tr>
      <w:tr w:rsidR="00085866" w14:paraId="0592ECAD" w14:textId="77777777" w:rsidTr="00033CCA">
        <w:trPr>
          <w:trHeight w:hRule="exact" w:val="509"/>
          <w:jc w:val="center"/>
        </w:trPr>
        <w:tc>
          <w:tcPr>
            <w:tcW w:w="1980" w:type="dxa"/>
            <w:tcBorders>
              <w:top w:val="single" w:sz="4" w:space="0" w:color="auto"/>
              <w:left w:val="single" w:sz="4" w:space="0" w:color="auto"/>
            </w:tcBorders>
            <w:shd w:val="clear" w:color="auto" w:fill="FFFFFF"/>
          </w:tcPr>
          <w:p w14:paraId="5311D88B"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приписные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6EAD3338"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Дворцовые крестьяне, которые вместо уплаты подати должны были работать на казенных или частных заводах, т. Е. Были прикреплены (приписаны)к ним</w:t>
            </w:r>
          </w:p>
        </w:tc>
      </w:tr>
      <w:tr w:rsidR="00085866" w14:paraId="7C7ABC4E" w14:textId="77777777" w:rsidTr="003D2455">
        <w:trPr>
          <w:trHeight w:hRule="exact" w:val="559"/>
          <w:jc w:val="center"/>
        </w:trPr>
        <w:tc>
          <w:tcPr>
            <w:tcW w:w="1980" w:type="dxa"/>
            <w:tcBorders>
              <w:top w:val="single" w:sz="4" w:space="0" w:color="auto"/>
              <w:left w:val="single" w:sz="4" w:space="0" w:color="auto"/>
            </w:tcBorders>
            <w:shd w:val="clear" w:color="auto" w:fill="FFFFFF"/>
          </w:tcPr>
          <w:p w14:paraId="708E49BD"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работные люди</w:t>
            </w:r>
          </w:p>
        </w:tc>
        <w:tc>
          <w:tcPr>
            <w:tcW w:w="7654" w:type="dxa"/>
            <w:tcBorders>
              <w:top w:val="single" w:sz="4" w:space="0" w:color="auto"/>
              <w:left w:val="single" w:sz="4" w:space="0" w:color="auto"/>
              <w:right w:val="single" w:sz="4" w:space="0" w:color="auto"/>
            </w:tcBorders>
            <w:shd w:val="clear" w:color="auto" w:fill="FFFFFF"/>
            <w:vAlign w:val="bottom"/>
          </w:tcPr>
          <w:p w14:paraId="1DAFCDE6"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Общее название рабочих на промыслах и в промышленности (крепостные крестьяне-отходники, посессионные и вольные наемные работники)</w:t>
            </w:r>
          </w:p>
        </w:tc>
      </w:tr>
      <w:tr w:rsidR="00085866" w14:paraId="53EBF131" w14:textId="77777777" w:rsidTr="00033CCA">
        <w:trPr>
          <w:trHeight w:hRule="exact" w:val="547"/>
          <w:jc w:val="center"/>
        </w:trPr>
        <w:tc>
          <w:tcPr>
            <w:tcW w:w="1980" w:type="dxa"/>
            <w:tcBorders>
              <w:top w:val="single" w:sz="4" w:space="0" w:color="auto"/>
              <w:left w:val="single" w:sz="4" w:space="0" w:color="auto"/>
            </w:tcBorders>
            <w:shd w:val="clear" w:color="auto" w:fill="FFFFFF"/>
          </w:tcPr>
          <w:p w14:paraId="0B96EEAE"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редут</w:t>
            </w:r>
          </w:p>
        </w:tc>
        <w:tc>
          <w:tcPr>
            <w:tcW w:w="7654" w:type="dxa"/>
            <w:tcBorders>
              <w:top w:val="single" w:sz="4" w:space="0" w:color="auto"/>
              <w:left w:val="single" w:sz="4" w:space="0" w:color="auto"/>
              <w:right w:val="single" w:sz="4" w:space="0" w:color="auto"/>
            </w:tcBorders>
            <w:shd w:val="clear" w:color="auto" w:fill="FFFFFF"/>
            <w:vAlign w:val="bottom"/>
          </w:tcPr>
          <w:p w14:paraId="384F43E1" w14:textId="77777777" w:rsidR="00085866" w:rsidRPr="00085866" w:rsidRDefault="00085866" w:rsidP="00085866">
            <w:pPr>
              <w:pStyle w:val="a8"/>
              <w:spacing w:line="233" w:lineRule="auto"/>
              <w:ind w:left="127" w:right="178"/>
              <w:rPr>
                <w:rFonts w:ascii="Times New Roman" w:hAnsi="Times New Roman" w:cs="Times New Roman"/>
              </w:rPr>
            </w:pPr>
            <w:r w:rsidRPr="00085866">
              <w:rPr>
                <w:rFonts w:ascii="Times New Roman" w:hAnsi="Times New Roman" w:cs="Times New Roman"/>
                <w:color w:val="000000"/>
              </w:rPr>
              <w:t>Земляные четырехугольные укрепления, возводимые перед началом сражения, где располагаются войска и артиллерия</w:t>
            </w:r>
          </w:p>
        </w:tc>
      </w:tr>
      <w:tr w:rsidR="00085866" w14:paraId="64C06DCF" w14:textId="77777777" w:rsidTr="00033CCA">
        <w:trPr>
          <w:trHeight w:hRule="exact" w:val="307"/>
          <w:jc w:val="center"/>
        </w:trPr>
        <w:tc>
          <w:tcPr>
            <w:tcW w:w="1980" w:type="dxa"/>
            <w:tcBorders>
              <w:top w:val="single" w:sz="4" w:space="0" w:color="auto"/>
              <w:left w:val="single" w:sz="4" w:space="0" w:color="auto"/>
            </w:tcBorders>
            <w:shd w:val="clear" w:color="auto" w:fill="FFFFFF"/>
            <w:vAlign w:val="bottom"/>
          </w:tcPr>
          <w:p w14:paraId="1D90D891"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синод</w:t>
            </w:r>
          </w:p>
        </w:tc>
        <w:tc>
          <w:tcPr>
            <w:tcW w:w="7654" w:type="dxa"/>
            <w:tcBorders>
              <w:top w:val="single" w:sz="4" w:space="0" w:color="auto"/>
              <w:left w:val="single" w:sz="4" w:space="0" w:color="auto"/>
              <w:right w:val="single" w:sz="4" w:space="0" w:color="auto"/>
            </w:tcBorders>
            <w:shd w:val="clear" w:color="auto" w:fill="FFFFFF"/>
            <w:vAlign w:val="bottom"/>
          </w:tcPr>
          <w:p w14:paraId="58D0FE81"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государственный орган управления церковью 1721-1917 гг.</w:t>
            </w:r>
          </w:p>
        </w:tc>
      </w:tr>
      <w:tr w:rsidR="00085866" w14:paraId="377F9F9D" w14:textId="77777777" w:rsidTr="00033CCA">
        <w:trPr>
          <w:trHeight w:hRule="exact" w:val="562"/>
          <w:jc w:val="center"/>
        </w:trPr>
        <w:tc>
          <w:tcPr>
            <w:tcW w:w="1980" w:type="dxa"/>
            <w:tcBorders>
              <w:top w:val="single" w:sz="4" w:space="0" w:color="auto"/>
              <w:left w:val="single" w:sz="4" w:space="0" w:color="auto"/>
              <w:bottom w:val="single" w:sz="4" w:space="0" w:color="auto"/>
            </w:tcBorders>
            <w:shd w:val="clear" w:color="auto" w:fill="FFFFFF"/>
          </w:tcPr>
          <w:p w14:paraId="3F1A9BB4" w14:textId="77777777" w:rsidR="00085866" w:rsidRPr="00033CCA" w:rsidRDefault="00085866" w:rsidP="00085866">
            <w:pPr>
              <w:pStyle w:val="a8"/>
              <w:ind w:left="127" w:right="178"/>
              <w:rPr>
                <w:rFonts w:ascii="Times New Roman" w:hAnsi="Times New Roman" w:cs="Times New Roman"/>
                <w:b/>
                <w:bCs/>
              </w:rPr>
            </w:pPr>
            <w:r w:rsidRPr="00033CCA">
              <w:rPr>
                <w:rFonts w:ascii="Times New Roman" w:hAnsi="Times New Roman" w:cs="Times New Roman"/>
                <w:b/>
                <w:bCs/>
                <w:color w:val="000000"/>
              </w:rPr>
              <w:t>чин</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AD42440" w14:textId="77777777" w:rsidR="00085866" w:rsidRPr="00085866" w:rsidRDefault="00085866" w:rsidP="00085866">
            <w:pPr>
              <w:pStyle w:val="a8"/>
              <w:ind w:left="127" w:right="178"/>
              <w:rPr>
                <w:rFonts w:ascii="Times New Roman" w:hAnsi="Times New Roman" w:cs="Times New Roman"/>
              </w:rPr>
            </w:pPr>
            <w:r w:rsidRPr="00085866">
              <w:rPr>
                <w:rFonts w:ascii="Times New Roman" w:hAnsi="Times New Roman" w:cs="Times New Roman"/>
                <w:color w:val="000000"/>
              </w:rPr>
              <w:t>Служебный разряд, свидетельствующий о месте, которое занимает человек на военной или гражданской службе</w:t>
            </w:r>
          </w:p>
        </w:tc>
      </w:tr>
    </w:tbl>
    <w:p w14:paraId="1BA5BB3F" w14:textId="781C6915" w:rsidR="00085866" w:rsidRDefault="00085866" w:rsidP="00387C04">
      <w:pPr>
        <w:spacing w:after="0"/>
        <w:jc w:val="both"/>
        <w:rPr>
          <w:rFonts w:ascii="Times New Roman" w:hAnsi="Times New Roman" w:cs="Times New Roman"/>
          <w:sz w:val="24"/>
          <w:szCs w:val="24"/>
        </w:rPr>
      </w:pPr>
    </w:p>
    <w:p w14:paraId="74F850F9" w14:textId="5699288A" w:rsidR="00085866" w:rsidRPr="00085866" w:rsidRDefault="00085866" w:rsidP="00387C04">
      <w:pPr>
        <w:spacing w:after="0"/>
        <w:jc w:val="both"/>
        <w:rPr>
          <w:rFonts w:ascii="Times New Roman" w:hAnsi="Times New Roman" w:cs="Times New Roman"/>
          <w:sz w:val="24"/>
          <w:szCs w:val="24"/>
        </w:rPr>
      </w:pPr>
      <w:r w:rsidRPr="00085866">
        <w:rPr>
          <w:rFonts w:ascii="Times New Roman" w:hAnsi="Times New Roman" w:cs="Times New Roman"/>
          <w:sz w:val="24"/>
          <w:szCs w:val="24"/>
        </w:rPr>
        <w:t>Часть 7. Эпоха дворцовых переворотов (1725-1762)</w:t>
      </w:r>
    </w:p>
    <w:tbl>
      <w:tblPr>
        <w:tblStyle w:val="a6"/>
        <w:tblW w:w="9639" w:type="dxa"/>
        <w:tblInd w:w="137" w:type="dxa"/>
        <w:tblLook w:val="04A0" w:firstRow="1" w:lastRow="0" w:firstColumn="1" w:lastColumn="0" w:noHBand="0" w:noVBand="1"/>
      </w:tblPr>
      <w:tblGrid>
        <w:gridCol w:w="1985"/>
        <w:gridCol w:w="7654"/>
      </w:tblGrid>
      <w:tr w:rsidR="00085866" w14:paraId="43004067" w14:textId="77777777" w:rsidTr="00033CCA">
        <w:tc>
          <w:tcPr>
            <w:tcW w:w="1985" w:type="dxa"/>
          </w:tcPr>
          <w:p w14:paraId="2DFAE390" w14:textId="35B96C5F"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государственный переворот</w:t>
            </w:r>
          </w:p>
        </w:tc>
        <w:tc>
          <w:tcPr>
            <w:tcW w:w="7654" w:type="dxa"/>
          </w:tcPr>
          <w:p w14:paraId="0CF8E1EF" w14:textId="1F5A1ECF"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Насильственная смена власти в стране в обход действующего законодательства</w:t>
            </w:r>
          </w:p>
        </w:tc>
      </w:tr>
      <w:tr w:rsidR="00085866" w14:paraId="1F15E7C0" w14:textId="77777777" w:rsidTr="00033CCA">
        <w:tc>
          <w:tcPr>
            <w:tcW w:w="1985" w:type="dxa"/>
          </w:tcPr>
          <w:p w14:paraId="7BB37A31" w14:textId="79941D68"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каторга</w:t>
            </w:r>
          </w:p>
        </w:tc>
        <w:tc>
          <w:tcPr>
            <w:tcW w:w="7654" w:type="dxa"/>
          </w:tcPr>
          <w:p w14:paraId="2F63B4A5" w14:textId="5CF1B170"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Особо тяжелый вид наказания, предполагавший лишение свободы со строгим режимом содержания и привлечением к тяжелому физическому труду</w:t>
            </w:r>
          </w:p>
        </w:tc>
      </w:tr>
      <w:tr w:rsidR="00085866" w14:paraId="733C471D" w14:textId="77777777" w:rsidTr="00033CCA">
        <w:tc>
          <w:tcPr>
            <w:tcW w:w="1985" w:type="dxa"/>
          </w:tcPr>
          <w:p w14:paraId="26686101" w14:textId="49719847"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кондиции</w:t>
            </w:r>
          </w:p>
        </w:tc>
        <w:tc>
          <w:tcPr>
            <w:tcW w:w="7654" w:type="dxa"/>
          </w:tcPr>
          <w:p w14:paraId="0D5E3C4E" w14:textId="3E5FD3BA"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Условия</w:t>
            </w:r>
          </w:p>
        </w:tc>
      </w:tr>
      <w:tr w:rsidR="00085866" w14:paraId="45DCF998" w14:textId="77777777" w:rsidTr="00033CCA">
        <w:tc>
          <w:tcPr>
            <w:tcW w:w="1985" w:type="dxa"/>
          </w:tcPr>
          <w:p w14:paraId="6A810803" w14:textId="30E8DA41"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крепостной театр</w:t>
            </w:r>
          </w:p>
        </w:tc>
        <w:tc>
          <w:tcPr>
            <w:tcW w:w="7654" w:type="dxa"/>
          </w:tcPr>
          <w:p w14:paraId="731D4B41" w14:textId="20660C8F"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 xml:space="preserve">Частный дворянский театр из крепостных актеров, возник в конце XVII </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нач. XVIII вв.</w:t>
            </w:r>
          </w:p>
        </w:tc>
      </w:tr>
      <w:tr w:rsidR="00085866" w14:paraId="7772FAF6" w14:textId="77777777" w:rsidTr="00033CCA">
        <w:tc>
          <w:tcPr>
            <w:tcW w:w="1985" w:type="dxa"/>
          </w:tcPr>
          <w:p w14:paraId="49601529" w14:textId="48F30B2C" w:rsidR="00085866" w:rsidRPr="00033CCA" w:rsidRDefault="00085866" w:rsidP="00387C04">
            <w:pPr>
              <w:jc w:val="both"/>
              <w:rPr>
                <w:rFonts w:ascii="Times New Roman" w:hAnsi="Times New Roman" w:cs="Times New Roman"/>
                <w:b/>
                <w:bCs/>
                <w:sz w:val="22"/>
                <w:szCs w:val="22"/>
              </w:rPr>
            </w:pPr>
            <w:r w:rsidRPr="00033CCA">
              <w:rPr>
                <w:rFonts w:ascii="Times New Roman" w:hAnsi="Times New Roman" w:cs="Times New Roman"/>
                <w:b/>
                <w:bCs/>
                <w:sz w:val="22"/>
                <w:szCs w:val="22"/>
              </w:rPr>
              <w:t>пажеский корпус</w:t>
            </w:r>
          </w:p>
        </w:tc>
        <w:tc>
          <w:tcPr>
            <w:tcW w:w="7654" w:type="dxa"/>
          </w:tcPr>
          <w:p w14:paraId="061890AD" w14:textId="45896C0F" w:rsidR="00085866" w:rsidRPr="00085866" w:rsidRDefault="00085866" w:rsidP="00387C04">
            <w:pPr>
              <w:jc w:val="both"/>
              <w:rPr>
                <w:rFonts w:ascii="Times New Roman" w:hAnsi="Times New Roman" w:cs="Times New Roman"/>
                <w:sz w:val="22"/>
                <w:szCs w:val="22"/>
              </w:rPr>
            </w:pPr>
            <w:r w:rsidRPr="00085866">
              <w:rPr>
                <w:rFonts w:ascii="Times New Roman" w:hAnsi="Times New Roman" w:cs="Times New Roman"/>
                <w:sz w:val="22"/>
                <w:szCs w:val="22"/>
              </w:rPr>
              <w:t xml:space="preserve">Основан в Петербурге (1759) для обучения придворных пажей </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детей из знатного дворянства</w:t>
            </w:r>
          </w:p>
        </w:tc>
      </w:tr>
    </w:tbl>
    <w:p w14:paraId="4CB50CE6" w14:textId="77777777" w:rsidR="00085866" w:rsidRPr="00085866" w:rsidRDefault="00085866" w:rsidP="00387C04">
      <w:pPr>
        <w:spacing w:after="0"/>
        <w:jc w:val="both"/>
        <w:rPr>
          <w:rFonts w:ascii="Times New Roman" w:hAnsi="Times New Roman" w:cs="Times New Roman"/>
          <w:sz w:val="24"/>
          <w:szCs w:val="24"/>
        </w:rPr>
      </w:pPr>
    </w:p>
    <w:p w14:paraId="6BC3F356" w14:textId="25F1EA5B" w:rsidR="00085866" w:rsidRDefault="00085866" w:rsidP="00387C04">
      <w:pPr>
        <w:spacing w:after="0"/>
        <w:jc w:val="both"/>
        <w:rPr>
          <w:rFonts w:ascii="Times New Roman" w:hAnsi="Times New Roman" w:cs="Times New Roman"/>
          <w:sz w:val="24"/>
          <w:szCs w:val="24"/>
        </w:rPr>
      </w:pPr>
      <w:r w:rsidRPr="00085866">
        <w:rPr>
          <w:rFonts w:ascii="Times New Roman" w:hAnsi="Times New Roman" w:cs="Times New Roman"/>
          <w:sz w:val="24"/>
          <w:szCs w:val="24"/>
        </w:rPr>
        <w:t xml:space="preserve">Часть </w:t>
      </w:r>
      <w:r w:rsidR="00033CCA">
        <w:rPr>
          <w:rFonts w:ascii="Times New Roman" w:hAnsi="Times New Roman" w:cs="Times New Roman"/>
          <w:sz w:val="24"/>
          <w:szCs w:val="24"/>
        </w:rPr>
        <w:t>8</w:t>
      </w:r>
      <w:r w:rsidRPr="00085866">
        <w:rPr>
          <w:rFonts w:ascii="Times New Roman" w:hAnsi="Times New Roman" w:cs="Times New Roman"/>
          <w:sz w:val="24"/>
          <w:szCs w:val="24"/>
        </w:rPr>
        <w:t>. Эпоха Екатерины II и Павла I (1762-1801)</w:t>
      </w:r>
    </w:p>
    <w:tbl>
      <w:tblPr>
        <w:tblStyle w:val="a6"/>
        <w:tblW w:w="9639" w:type="dxa"/>
        <w:tblInd w:w="137" w:type="dxa"/>
        <w:tblLook w:val="04A0" w:firstRow="1" w:lastRow="0" w:firstColumn="1" w:lastColumn="0" w:noHBand="0" w:noVBand="1"/>
      </w:tblPr>
      <w:tblGrid>
        <w:gridCol w:w="1985"/>
        <w:gridCol w:w="7654"/>
      </w:tblGrid>
      <w:tr w:rsidR="00085866" w:rsidRPr="00085866" w14:paraId="3851CCD7" w14:textId="77777777" w:rsidTr="00033CCA">
        <w:tc>
          <w:tcPr>
            <w:tcW w:w="1985" w:type="dxa"/>
          </w:tcPr>
          <w:p w14:paraId="4732C0BE" w14:textId="31E7A5E2"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ампир</w:t>
            </w:r>
          </w:p>
        </w:tc>
        <w:tc>
          <w:tcPr>
            <w:tcW w:w="7654" w:type="dxa"/>
          </w:tcPr>
          <w:p w14:paraId="011907ED" w14:textId="4AFF4790"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Стиль в XIX в., завершивший развитие классицизма: монументальность форм, богатство (архитекторы А. Захаров, А. Воронихин, К. Росси, скульпторы И. Мартос, Ф. Щедрин)</w:t>
            </w:r>
          </w:p>
        </w:tc>
      </w:tr>
      <w:tr w:rsidR="00085866" w:rsidRPr="00085866" w14:paraId="58809876" w14:textId="77777777" w:rsidTr="00033CCA">
        <w:tc>
          <w:tcPr>
            <w:tcW w:w="1985" w:type="dxa"/>
          </w:tcPr>
          <w:p w14:paraId="352C215C" w14:textId="7D6154C1"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ассигнации</w:t>
            </w:r>
          </w:p>
        </w:tc>
        <w:tc>
          <w:tcPr>
            <w:tcW w:w="7654" w:type="dxa"/>
          </w:tcPr>
          <w:p w14:paraId="79088FC6" w14:textId="4502CC98"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Бумажные деньги, выпускавшиеся в России с 1769 по 1849 г</w:t>
            </w:r>
          </w:p>
        </w:tc>
      </w:tr>
      <w:tr w:rsidR="00085866" w:rsidRPr="00085866" w14:paraId="050DD901" w14:textId="77777777" w:rsidTr="00033CCA">
        <w:tc>
          <w:tcPr>
            <w:tcW w:w="1985" w:type="dxa"/>
          </w:tcPr>
          <w:p w14:paraId="5865D8AF" w14:textId="2F172769"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дворянское собрание</w:t>
            </w:r>
          </w:p>
        </w:tc>
        <w:tc>
          <w:tcPr>
            <w:tcW w:w="7654" w:type="dxa"/>
          </w:tcPr>
          <w:p w14:paraId="5636880A" w14:textId="5B0B5A53"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Орган сословного самоуправления в 1785-1917 гг.</w:t>
            </w:r>
          </w:p>
        </w:tc>
      </w:tr>
      <w:tr w:rsidR="00085866" w:rsidRPr="00085866" w14:paraId="5CEDEAB5" w14:textId="77777777" w:rsidTr="00033CCA">
        <w:tc>
          <w:tcPr>
            <w:tcW w:w="1985" w:type="dxa"/>
          </w:tcPr>
          <w:p w14:paraId="7F4AA804" w14:textId="4E213D19"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дунайские княжества</w:t>
            </w:r>
          </w:p>
        </w:tc>
        <w:tc>
          <w:tcPr>
            <w:tcW w:w="7654" w:type="dxa"/>
          </w:tcPr>
          <w:p w14:paraId="6E1CAB8B" w14:textId="6267D0FA"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Области на месте нынешних Румынии и Молдавии</w:t>
            </w:r>
          </w:p>
        </w:tc>
      </w:tr>
      <w:tr w:rsidR="00085866" w:rsidRPr="00085866" w14:paraId="3040A7A8" w14:textId="77777777" w:rsidTr="00033CCA">
        <w:tc>
          <w:tcPr>
            <w:tcW w:w="1985" w:type="dxa"/>
          </w:tcPr>
          <w:p w14:paraId="2E51FB4B" w14:textId="24281AF2"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lastRenderedPageBreak/>
              <w:t>классицизм</w:t>
            </w:r>
          </w:p>
        </w:tc>
        <w:tc>
          <w:tcPr>
            <w:tcW w:w="7654" w:type="dxa"/>
          </w:tcPr>
          <w:p w14:paraId="1A224869" w14:textId="65C1180B"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Стиль и направление в литературе и искусстве, отличающиеся обращением к античному наследию как образцу</w:t>
            </w:r>
          </w:p>
        </w:tc>
      </w:tr>
      <w:tr w:rsidR="00085866" w:rsidRPr="00085866" w14:paraId="12590B65" w14:textId="77777777" w:rsidTr="00033CCA">
        <w:tc>
          <w:tcPr>
            <w:tcW w:w="1985" w:type="dxa"/>
          </w:tcPr>
          <w:p w14:paraId="1FEF3A4F" w14:textId="043FAB80"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просвещение</w:t>
            </w:r>
          </w:p>
        </w:tc>
        <w:tc>
          <w:tcPr>
            <w:tcW w:w="7654" w:type="dxa"/>
          </w:tcPr>
          <w:p w14:paraId="379CB859" w14:textId="6C95FA4F"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 xml:space="preserve">В 18 веке борьба за установление </w:t>
            </w:r>
            <w:r w:rsidR="005756BC">
              <w:rPr>
                <w:rFonts w:ascii="Times New Roman" w:hAnsi="Times New Roman" w:cs="Times New Roman"/>
                <w:sz w:val="22"/>
                <w:szCs w:val="22"/>
              </w:rPr>
              <w:t>«</w:t>
            </w:r>
            <w:r w:rsidRPr="00085866">
              <w:rPr>
                <w:rFonts w:ascii="Times New Roman" w:hAnsi="Times New Roman" w:cs="Times New Roman"/>
                <w:sz w:val="22"/>
                <w:szCs w:val="22"/>
              </w:rPr>
              <w:t>царства разума</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основанного на </w:t>
            </w:r>
            <w:r w:rsidR="005756BC">
              <w:rPr>
                <w:rFonts w:ascii="Times New Roman" w:hAnsi="Times New Roman" w:cs="Times New Roman"/>
                <w:sz w:val="22"/>
                <w:szCs w:val="22"/>
              </w:rPr>
              <w:t>«</w:t>
            </w:r>
            <w:r w:rsidRPr="00085866">
              <w:rPr>
                <w:rFonts w:ascii="Times New Roman" w:hAnsi="Times New Roman" w:cs="Times New Roman"/>
                <w:sz w:val="22"/>
                <w:szCs w:val="22"/>
              </w:rPr>
              <w:t>естественном равенстве</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и политической свободе</w:t>
            </w:r>
          </w:p>
        </w:tc>
      </w:tr>
      <w:tr w:rsidR="00085866" w:rsidRPr="00085866" w14:paraId="1EE0F297" w14:textId="77777777" w:rsidTr="00033CCA">
        <w:tc>
          <w:tcPr>
            <w:tcW w:w="1985" w:type="dxa"/>
          </w:tcPr>
          <w:p w14:paraId="1A623D2E" w14:textId="40334015"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просвещенный абсолютизм</w:t>
            </w:r>
          </w:p>
        </w:tc>
        <w:tc>
          <w:tcPr>
            <w:tcW w:w="7654" w:type="dxa"/>
          </w:tcPr>
          <w:p w14:paraId="45D1DB90" w14:textId="61390DF6"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Государственная политика в XVIII в., ставящая своей целью преобразование наиболее устаревших сторон жизни общества</w:t>
            </w:r>
          </w:p>
        </w:tc>
      </w:tr>
      <w:tr w:rsidR="00085866" w:rsidRPr="00085866" w14:paraId="44BE1C4D" w14:textId="77777777" w:rsidTr="00033CCA">
        <w:tc>
          <w:tcPr>
            <w:tcW w:w="1985" w:type="dxa"/>
          </w:tcPr>
          <w:p w14:paraId="607578C5" w14:textId="389F2DB3"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секуляризация</w:t>
            </w:r>
          </w:p>
        </w:tc>
        <w:tc>
          <w:tcPr>
            <w:tcW w:w="7654" w:type="dxa"/>
          </w:tcPr>
          <w:p w14:paraId="15A70D83" w14:textId="6C61E7C5"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Политика, направленная на сокращение влияния церкви, в частности, лишения её земельной собственности</w:t>
            </w:r>
          </w:p>
        </w:tc>
      </w:tr>
      <w:tr w:rsidR="00085866" w:rsidRPr="00085866" w14:paraId="30171F0B" w14:textId="77777777" w:rsidTr="00033CCA">
        <w:tc>
          <w:tcPr>
            <w:tcW w:w="1985" w:type="dxa"/>
          </w:tcPr>
          <w:p w14:paraId="7F875074" w14:textId="036A10F5"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сентиментализм</w:t>
            </w:r>
          </w:p>
        </w:tc>
        <w:tc>
          <w:tcPr>
            <w:tcW w:w="7654" w:type="dxa"/>
          </w:tcPr>
          <w:p w14:paraId="052679B1" w14:textId="509F0F05"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Течение в литературе и искусстве, отличающееся повышением внимания к раскрытию душевного состояния, переживаний героя</w:t>
            </w:r>
          </w:p>
        </w:tc>
      </w:tr>
      <w:tr w:rsidR="00085866" w:rsidRPr="00085866" w14:paraId="5AFDA134" w14:textId="77777777" w:rsidTr="00033CCA">
        <w:tc>
          <w:tcPr>
            <w:tcW w:w="1985" w:type="dxa"/>
          </w:tcPr>
          <w:p w14:paraId="1097D2E9" w14:textId="505EF6D0" w:rsidR="00085866" w:rsidRPr="00033CCA" w:rsidRDefault="00085866"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шляхетство</w:t>
            </w:r>
          </w:p>
        </w:tc>
        <w:tc>
          <w:tcPr>
            <w:tcW w:w="7654" w:type="dxa"/>
          </w:tcPr>
          <w:p w14:paraId="2B82FBAB" w14:textId="08CE0275" w:rsidR="00085866" w:rsidRPr="00085866" w:rsidRDefault="00085866" w:rsidP="004A3BBA">
            <w:pPr>
              <w:jc w:val="both"/>
              <w:rPr>
                <w:rFonts w:ascii="Times New Roman" w:hAnsi="Times New Roman" w:cs="Times New Roman"/>
                <w:sz w:val="22"/>
                <w:szCs w:val="22"/>
              </w:rPr>
            </w:pPr>
            <w:r w:rsidRPr="00085866">
              <w:rPr>
                <w:rFonts w:ascii="Times New Roman" w:hAnsi="Times New Roman" w:cs="Times New Roman"/>
                <w:sz w:val="22"/>
                <w:szCs w:val="22"/>
              </w:rPr>
              <w:t xml:space="preserve">Одно из названий дворянства в России в XVIII </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нач. XIX в. (пример </w:t>
            </w:r>
            <w:r w:rsidR="005756BC">
              <w:rPr>
                <w:rFonts w:ascii="Times New Roman" w:hAnsi="Times New Roman" w:cs="Times New Roman"/>
                <w:sz w:val="22"/>
                <w:szCs w:val="22"/>
              </w:rPr>
              <w:t>–</w:t>
            </w:r>
            <w:r w:rsidRPr="00085866">
              <w:rPr>
                <w:rFonts w:ascii="Times New Roman" w:hAnsi="Times New Roman" w:cs="Times New Roman"/>
                <w:sz w:val="22"/>
                <w:szCs w:val="22"/>
              </w:rPr>
              <w:t xml:space="preserve"> Шляхетский корпус)</w:t>
            </w:r>
          </w:p>
        </w:tc>
      </w:tr>
    </w:tbl>
    <w:p w14:paraId="39929389" w14:textId="62C70B97" w:rsidR="00085866" w:rsidRDefault="00085866" w:rsidP="00387C04">
      <w:pPr>
        <w:spacing w:after="0"/>
        <w:jc w:val="both"/>
        <w:rPr>
          <w:rFonts w:ascii="Times New Roman" w:hAnsi="Times New Roman" w:cs="Times New Roman"/>
          <w:sz w:val="24"/>
          <w:szCs w:val="24"/>
        </w:rPr>
      </w:pPr>
    </w:p>
    <w:p w14:paraId="09147CEC" w14:textId="596277D5" w:rsidR="00033CCA" w:rsidRDefault="00033CCA" w:rsidP="00387C04">
      <w:pPr>
        <w:spacing w:after="0"/>
        <w:jc w:val="both"/>
        <w:rPr>
          <w:rFonts w:ascii="Times New Roman" w:hAnsi="Times New Roman" w:cs="Times New Roman"/>
          <w:sz w:val="24"/>
          <w:szCs w:val="24"/>
        </w:rPr>
      </w:pPr>
      <w:r w:rsidRPr="00033CCA">
        <w:rPr>
          <w:rFonts w:ascii="Times New Roman" w:hAnsi="Times New Roman" w:cs="Times New Roman"/>
          <w:sz w:val="24"/>
          <w:szCs w:val="24"/>
        </w:rPr>
        <w:t xml:space="preserve">Часть </w:t>
      </w:r>
      <w:r>
        <w:rPr>
          <w:rFonts w:ascii="Times New Roman" w:hAnsi="Times New Roman" w:cs="Times New Roman"/>
          <w:sz w:val="24"/>
          <w:szCs w:val="24"/>
        </w:rPr>
        <w:t>9</w:t>
      </w:r>
      <w:r w:rsidRPr="00033CCA">
        <w:rPr>
          <w:rFonts w:ascii="Times New Roman" w:hAnsi="Times New Roman" w:cs="Times New Roman"/>
          <w:sz w:val="24"/>
          <w:szCs w:val="24"/>
        </w:rPr>
        <w:t>. Правление Александра I (1801-1825)</w:t>
      </w:r>
    </w:p>
    <w:tbl>
      <w:tblPr>
        <w:tblStyle w:val="a6"/>
        <w:tblW w:w="0" w:type="auto"/>
        <w:tblInd w:w="137" w:type="dxa"/>
        <w:tblLook w:val="04A0" w:firstRow="1" w:lastRow="0" w:firstColumn="1" w:lastColumn="0" w:noHBand="0" w:noVBand="1"/>
      </w:tblPr>
      <w:tblGrid>
        <w:gridCol w:w="1980"/>
        <w:gridCol w:w="7653"/>
      </w:tblGrid>
      <w:tr w:rsidR="00033CCA" w:rsidRPr="00033CCA" w14:paraId="0416B708" w14:textId="77777777" w:rsidTr="00033CCA">
        <w:tc>
          <w:tcPr>
            <w:tcW w:w="1843" w:type="dxa"/>
          </w:tcPr>
          <w:p w14:paraId="467AA099" w14:textId="7667641C"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бонапартизм</w:t>
            </w:r>
          </w:p>
        </w:tc>
        <w:tc>
          <w:tcPr>
            <w:tcW w:w="7654" w:type="dxa"/>
          </w:tcPr>
          <w:p w14:paraId="696FE0FA" w14:textId="1AAB903E"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Форма государственного правления, при которой власть опирается на консервативно настроенные круги военных и проводит политику лавирования между различными классами и социальными группами</w:t>
            </w:r>
          </w:p>
        </w:tc>
      </w:tr>
      <w:tr w:rsidR="00033CCA" w:rsidRPr="00033CCA" w14:paraId="44445849" w14:textId="77777777" w:rsidTr="00033CCA">
        <w:tc>
          <w:tcPr>
            <w:tcW w:w="1843" w:type="dxa"/>
          </w:tcPr>
          <w:p w14:paraId="76786A12" w14:textId="5FDB0E8F"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военные поселения</w:t>
            </w:r>
          </w:p>
        </w:tc>
        <w:tc>
          <w:tcPr>
            <w:tcW w:w="7654" w:type="dxa"/>
          </w:tcPr>
          <w:p w14:paraId="048A2F47" w14:textId="12568CA4"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Особая организация вооруженных сил в 1810-1857 гг., совмещавшая строевую службу с ведением хозяйства. Часть государственных крестьян переводилась на положение военных поселян. Плохая идея</w:t>
            </w:r>
          </w:p>
        </w:tc>
      </w:tr>
      <w:tr w:rsidR="00033CCA" w:rsidRPr="00033CCA" w14:paraId="59DD0648" w14:textId="77777777" w:rsidTr="00033CCA">
        <w:tc>
          <w:tcPr>
            <w:tcW w:w="1843" w:type="dxa"/>
          </w:tcPr>
          <w:p w14:paraId="0CFBC9C8" w14:textId="73A6F38F"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гильдия</w:t>
            </w:r>
          </w:p>
        </w:tc>
        <w:tc>
          <w:tcPr>
            <w:tcW w:w="7654" w:type="dxa"/>
          </w:tcPr>
          <w:p w14:paraId="3278A84B" w14:textId="29D3306B"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Объединение купцов. По размеру капитала купцы делились на 3 гильдии</w:t>
            </w:r>
          </w:p>
        </w:tc>
      </w:tr>
      <w:tr w:rsidR="00033CCA" w:rsidRPr="00033CCA" w14:paraId="3B3E53EA" w14:textId="77777777" w:rsidTr="00033CCA">
        <w:tc>
          <w:tcPr>
            <w:tcW w:w="1843" w:type="dxa"/>
          </w:tcPr>
          <w:p w14:paraId="0F46EB79" w14:textId="418ECFBD"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континентальная блокада</w:t>
            </w:r>
          </w:p>
        </w:tc>
        <w:tc>
          <w:tcPr>
            <w:tcW w:w="7654" w:type="dxa"/>
          </w:tcPr>
          <w:p w14:paraId="2EC44957" w14:textId="7E03A854"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Введенный Наполеоном I в 1806 г. Запрет торговать с Великобританией</w:t>
            </w:r>
          </w:p>
        </w:tc>
      </w:tr>
      <w:tr w:rsidR="00033CCA" w:rsidRPr="00033CCA" w14:paraId="26467E45" w14:textId="77777777" w:rsidTr="00033CCA">
        <w:tc>
          <w:tcPr>
            <w:tcW w:w="1843" w:type="dxa"/>
          </w:tcPr>
          <w:p w14:paraId="61261285" w14:textId="553D9007"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мещанство</w:t>
            </w:r>
          </w:p>
        </w:tc>
        <w:tc>
          <w:tcPr>
            <w:tcW w:w="7654" w:type="dxa"/>
          </w:tcPr>
          <w:p w14:paraId="0CA16258" w14:textId="58DB31E9"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Сословие, состоявшее из населения городов – ремесленников, мелких торговцев, наемных работников (до XIX в. – посадское население)</w:t>
            </w:r>
          </w:p>
        </w:tc>
      </w:tr>
      <w:tr w:rsidR="00033CCA" w:rsidRPr="00033CCA" w14:paraId="2B8633E6" w14:textId="77777777" w:rsidTr="00033CCA">
        <w:tc>
          <w:tcPr>
            <w:tcW w:w="1843" w:type="dxa"/>
          </w:tcPr>
          <w:p w14:paraId="0A6375B1" w14:textId="13085420" w:rsidR="00033CCA" w:rsidRPr="00033CCA" w:rsidRDefault="00033CCA" w:rsidP="004A3BBA">
            <w:pPr>
              <w:jc w:val="both"/>
              <w:rPr>
                <w:rFonts w:ascii="Times New Roman" w:hAnsi="Times New Roman" w:cs="Times New Roman"/>
                <w:b/>
                <w:bCs/>
                <w:sz w:val="22"/>
                <w:szCs w:val="22"/>
              </w:rPr>
            </w:pPr>
            <w:r w:rsidRPr="00033CCA">
              <w:rPr>
                <w:rFonts w:ascii="Times New Roman" w:hAnsi="Times New Roman" w:cs="Times New Roman"/>
                <w:b/>
                <w:bCs/>
                <w:sz w:val="22"/>
                <w:szCs w:val="22"/>
              </w:rPr>
              <w:t>цензура</w:t>
            </w:r>
          </w:p>
        </w:tc>
        <w:tc>
          <w:tcPr>
            <w:tcW w:w="7654" w:type="dxa"/>
          </w:tcPr>
          <w:p w14:paraId="24A6BBFA" w14:textId="5150A62D" w:rsidR="00033CCA" w:rsidRPr="00033CCA" w:rsidRDefault="00033CCA" w:rsidP="004A3BBA">
            <w:pPr>
              <w:jc w:val="both"/>
              <w:rPr>
                <w:rFonts w:ascii="Times New Roman" w:hAnsi="Times New Roman" w:cs="Times New Roman"/>
                <w:sz w:val="22"/>
                <w:szCs w:val="22"/>
              </w:rPr>
            </w:pPr>
            <w:r w:rsidRPr="00033CCA">
              <w:rPr>
                <w:rFonts w:ascii="Times New Roman" w:hAnsi="Times New Roman" w:cs="Times New Roman"/>
                <w:sz w:val="22"/>
                <w:szCs w:val="22"/>
              </w:rPr>
              <w:t>Это определение вычеркнуто по требованию государства</w:t>
            </w:r>
          </w:p>
        </w:tc>
      </w:tr>
    </w:tbl>
    <w:p w14:paraId="1F794AD6" w14:textId="3C2DD97A" w:rsidR="00033CCA" w:rsidRDefault="00033CCA" w:rsidP="00387C04">
      <w:pPr>
        <w:spacing w:after="0"/>
        <w:jc w:val="both"/>
        <w:rPr>
          <w:rFonts w:ascii="Times New Roman" w:hAnsi="Times New Roman" w:cs="Times New Roman"/>
          <w:sz w:val="24"/>
          <w:szCs w:val="24"/>
        </w:rPr>
      </w:pPr>
    </w:p>
    <w:p w14:paraId="45FCDE82" w14:textId="6F28C68D" w:rsidR="00033CCA" w:rsidRDefault="00033CCA" w:rsidP="00387C04">
      <w:pPr>
        <w:spacing w:after="0"/>
        <w:jc w:val="both"/>
        <w:rPr>
          <w:rFonts w:ascii="Times New Roman" w:hAnsi="Times New Roman" w:cs="Times New Roman"/>
          <w:sz w:val="24"/>
          <w:szCs w:val="24"/>
        </w:rPr>
      </w:pPr>
      <w:r w:rsidRPr="00033CCA">
        <w:rPr>
          <w:rFonts w:ascii="Times New Roman" w:hAnsi="Times New Roman" w:cs="Times New Roman"/>
          <w:sz w:val="24"/>
          <w:szCs w:val="24"/>
        </w:rPr>
        <w:t>Часть 10. Правление Николая I (1825-1855)</w:t>
      </w:r>
    </w:p>
    <w:tbl>
      <w:tblPr>
        <w:tblStyle w:val="a6"/>
        <w:tblW w:w="9639" w:type="dxa"/>
        <w:tblInd w:w="137" w:type="dxa"/>
        <w:tblLook w:val="04A0" w:firstRow="1" w:lastRow="0" w:firstColumn="1" w:lastColumn="0" w:noHBand="0" w:noVBand="1"/>
      </w:tblPr>
      <w:tblGrid>
        <w:gridCol w:w="1985"/>
        <w:gridCol w:w="7654"/>
      </w:tblGrid>
      <w:tr w:rsidR="00033CCA" w:rsidRPr="003D2455" w14:paraId="56F00C36" w14:textId="77777777" w:rsidTr="00033CCA">
        <w:tc>
          <w:tcPr>
            <w:tcW w:w="1985" w:type="dxa"/>
          </w:tcPr>
          <w:p w14:paraId="1CD703C4" w14:textId="0A5CB589"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академизм</w:t>
            </w:r>
          </w:p>
        </w:tc>
        <w:tc>
          <w:tcPr>
            <w:tcW w:w="7654" w:type="dxa"/>
          </w:tcPr>
          <w:p w14:paraId="7FB82854" w14:textId="58FF25BF"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Стиль в живописи и других видах искусства, то же, что классицизм)</w:t>
            </w:r>
          </w:p>
        </w:tc>
      </w:tr>
      <w:tr w:rsidR="00033CCA" w:rsidRPr="003D2455" w14:paraId="63E4331C" w14:textId="77777777" w:rsidTr="00033CCA">
        <w:tc>
          <w:tcPr>
            <w:tcW w:w="1985" w:type="dxa"/>
          </w:tcPr>
          <w:p w14:paraId="52114A75" w14:textId="1CA355D2"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западники</w:t>
            </w:r>
          </w:p>
        </w:tc>
        <w:tc>
          <w:tcPr>
            <w:tcW w:w="7654" w:type="dxa"/>
          </w:tcPr>
          <w:p w14:paraId="7C625858" w14:textId="5997504E"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Представители либерального направления общественной жизни в России, выступавшие за путь развития страны по европейскому образцу</w:t>
            </w:r>
          </w:p>
        </w:tc>
      </w:tr>
      <w:tr w:rsidR="00033CCA" w:rsidRPr="003D2455" w14:paraId="05148BF5" w14:textId="77777777" w:rsidTr="00033CCA">
        <w:tc>
          <w:tcPr>
            <w:tcW w:w="1985" w:type="dxa"/>
          </w:tcPr>
          <w:p w14:paraId="44899EDA" w14:textId="6343992F"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имамат</w:t>
            </w:r>
          </w:p>
        </w:tc>
        <w:tc>
          <w:tcPr>
            <w:tcW w:w="7654" w:type="dxa"/>
          </w:tcPr>
          <w:p w14:paraId="6E9FD753" w14:textId="7D7948F5"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Исламское государство на Кавказе</w:t>
            </w:r>
          </w:p>
        </w:tc>
      </w:tr>
      <w:tr w:rsidR="00033CCA" w:rsidRPr="003D2455" w14:paraId="251CF7E5" w14:textId="77777777" w:rsidTr="00033CCA">
        <w:tc>
          <w:tcPr>
            <w:tcW w:w="1985" w:type="dxa"/>
          </w:tcPr>
          <w:p w14:paraId="0049F2C6" w14:textId="0BAA2C44"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корпус жандармов</w:t>
            </w:r>
          </w:p>
        </w:tc>
        <w:tc>
          <w:tcPr>
            <w:tcW w:w="7654" w:type="dxa"/>
          </w:tcPr>
          <w:p w14:paraId="2FF35552" w14:textId="28BFF572"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Политическая полиция в 1827-1917 гг.</w:t>
            </w:r>
          </w:p>
        </w:tc>
      </w:tr>
      <w:tr w:rsidR="00033CCA" w:rsidRPr="003D2455" w14:paraId="1C314349" w14:textId="77777777" w:rsidTr="00033CCA">
        <w:tc>
          <w:tcPr>
            <w:tcW w:w="1985" w:type="dxa"/>
          </w:tcPr>
          <w:p w14:paraId="635ECA88" w14:textId="6FC1C9D1"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нигилизм</w:t>
            </w:r>
          </w:p>
        </w:tc>
        <w:tc>
          <w:tcPr>
            <w:tcW w:w="7654" w:type="dxa"/>
          </w:tcPr>
          <w:p w14:paraId="468CA20A" w14:textId="3E9DAAF7"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Отрицание официальной идеологии и сословных предрассудков, всех социальных норм</w:t>
            </w:r>
          </w:p>
        </w:tc>
      </w:tr>
      <w:tr w:rsidR="00033CCA" w:rsidRPr="003D2455" w14:paraId="23FADFC0" w14:textId="77777777" w:rsidTr="00033CCA">
        <w:tc>
          <w:tcPr>
            <w:tcW w:w="1985" w:type="dxa"/>
          </w:tcPr>
          <w:p w14:paraId="28EEFF58" w14:textId="4845E244"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разночинцы</w:t>
            </w:r>
          </w:p>
        </w:tc>
        <w:tc>
          <w:tcPr>
            <w:tcW w:w="7654" w:type="dxa"/>
          </w:tcPr>
          <w:p w14:paraId="73C692CE" w14:textId="4CA6C1C5"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В XVIII–XIX вв. Выходцы из нижних и средних слоёв, получившие образование и занимающиеся умственным трудом</w:t>
            </w:r>
          </w:p>
        </w:tc>
      </w:tr>
      <w:tr w:rsidR="00033CCA" w:rsidRPr="003D2455" w14:paraId="70B1298A" w14:textId="77777777" w:rsidTr="00033CCA">
        <w:tc>
          <w:tcPr>
            <w:tcW w:w="1985" w:type="dxa"/>
          </w:tcPr>
          <w:p w14:paraId="6A66866A" w14:textId="1FF53D4B"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славянофилы</w:t>
            </w:r>
          </w:p>
        </w:tc>
        <w:tc>
          <w:tcPr>
            <w:tcW w:w="7654" w:type="dxa"/>
          </w:tcPr>
          <w:p w14:paraId="7A3F7D27" w14:textId="21C4930B"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(буквально – любящие славян) – представители либерального направления общественной мысли в России, выступавшие за особый путь развития страны, отличный от европейского</w:t>
            </w:r>
          </w:p>
        </w:tc>
      </w:tr>
      <w:tr w:rsidR="00033CCA" w:rsidRPr="003D2455" w14:paraId="2F8063BD" w14:textId="77777777" w:rsidTr="00033CCA">
        <w:tc>
          <w:tcPr>
            <w:tcW w:w="1985" w:type="dxa"/>
          </w:tcPr>
          <w:p w14:paraId="57939462" w14:textId="6AF0C095"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t>удельные крестьяне</w:t>
            </w:r>
          </w:p>
        </w:tc>
        <w:tc>
          <w:tcPr>
            <w:tcW w:w="7654" w:type="dxa"/>
          </w:tcPr>
          <w:p w14:paraId="53B05A2D" w14:textId="6FF5DDB1"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 xml:space="preserve">В 19 веке </w:t>
            </w:r>
            <w:r w:rsidR="005756BC">
              <w:rPr>
                <w:rFonts w:ascii="Times New Roman" w:hAnsi="Times New Roman" w:cs="Times New Roman"/>
                <w:sz w:val="22"/>
                <w:szCs w:val="22"/>
              </w:rPr>
              <w:t>–</w:t>
            </w:r>
            <w:r w:rsidRPr="003D2455">
              <w:rPr>
                <w:rFonts w:ascii="Times New Roman" w:hAnsi="Times New Roman" w:cs="Times New Roman"/>
                <w:sz w:val="22"/>
                <w:szCs w:val="22"/>
              </w:rPr>
              <w:t xml:space="preserve"> крепостные, лично принадлежащие царской семье</w:t>
            </w:r>
          </w:p>
        </w:tc>
      </w:tr>
      <w:tr w:rsidR="00033CCA" w:rsidRPr="003D2455" w14:paraId="47DB03D5" w14:textId="77777777" w:rsidTr="00033CCA">
        <w:tc>
          <w:tcPr>
            <w:tcW w:w="1985" w:type="dxa"/>
          </w:tcPr>
          <w:p w14:paraId="6B7F1902" w14:textId="2B22E9B0" w:rsidR="00033CCA" w:rsidRPr="003D2455" w:rsidRDefault="00033CCA" w:rsidP="004A3BBA">
            <w:pPr>
              <w:jc w:val="both"/>
              <w:rPr>
                <w:rFonts w:ascii="Times New Roman" w:hAnsi="Times New Roman" w:cs="Times New Roman"/>
                <w:b/>
                <w:bCs/>
                <w:sz w:val="22"/>
                <w:szCs w:val="22"/>
              </w:rPr>
            </w:pPr>
            <w:r w:rsidRPr="003D2455">
              <w:rPr>
                <w:rFonts w:ascii="Times New Roman" w:hAnsi="Times New Roman" w:cs="Times New Roman"/>
                <w:b/>
                <w:bCs/>
                <w:sz w:val="22"/>
                <w:szCs w:val="22"/>
              </w:rPr>
              <w:lastRenderedPageBreak/>
              <w:t>эклектика</w:t>
            </w:r>
          </w:p>
        </w:tc>
        <w:tc>
          <w:tcPr>
            <w:tcW w:w="7654" w:type="dxa"/>
          </w:tcPr>
          <w:p w14:paraId="05EF4948" w14:textId="01E1B06F" w:rsidR="00033CCA" w:rsidRPr="003D2455" w:rsidRDefault="00033CCA" w:rsidP="004A3BBA">
            <w:pPr>
              <w:jc w:val="both"/>
              <w:rPr>
                <w:rFonts w:ascii="Times New Roman" w:hAnsi="Times New Roman" w:cs="Times New Roman"/>
                <w:sz w:val="22"/>
                <w:szCs w:val="22"/>
              </w:rPr>
            </w:pPr>
            <w:r w:rsidRPr="003D2455">
              <w:rPr>
                <w:rFonts w:ascii="Times New Roman" w:hAnsi="Times New Roman" w:cs="Times New Roman"/>
                <w:sz w:val="22"/>
                <w:szCs w:val="22"/>
              </w:rPr>
              <w:t>Смешение различных стилей</w:t>
            </w:r>
          </w:p>
        </w:tc>
      </w:tr>
    </w:tbl>
    <w:p w14:paraId="0A560DB5" w14:textId="01ACD338" w:rsidR="00033CCA" w:rsidRDefault="00033CCA" w:rsidP="00387C04">
      <w:pPr>
        <w:spacing w:after="0"/>
        <w:jc w:val="both"/>
        <w:rPr>
          <w:rFonts w:ascii="Times New Roman" w:hAnsi="Times New Roman" w:cs="Times New Roman"/>
          <w:sz w:val="24"/>
          <w:szCs w:val="24"/>
        </w:rPr>
      </w:pPr>
    </w:p>
    <w:p w14:paraId="5E2FC6C3" w14:textId="373629BA" w:rsidR="003D2455" w:rsidRDefault="003D2455" w:rsidP="00387C04">
      <w:pPr>
        <w:spacing w:after="0"/>
        <w:jc w:val="both"/>
        <w:rPr>
          <w:rFonts w:ascii="Times New Roman" w:hAnsi="Times New Roman" w:cs="Times New Roman"/>
          <w:sz w:val="24"/>
          <w:szCs w:val="24"/>
        </w:rPr>
      </w:pPr>
      <w:r w:rsidRPr="003D2455">
        <w:rPr>
          <w:rFonts w:ascii="Times New Roman" w:hAnsi="Times New Roman" w:cs="Times New Roman"/>
          <w:sz w:val="24"/>
          <w:szCs w:val="24"/>
        </w:rPr>
        <w:t>Часть 1</w:t>
      </w:r>
      <w:r>
        <w:rPr>
          <w:rFonts w:ascii="Times New Roman" w:hAnsi="Times New Roman" w:cs="Times New Roman"/>
          <w:sz w:val="24"/>
          <w:szCs w:val="24"/>
        </w:rPr>
        <w:t>1</w:t>
      </w:r>
      <w:r w:rsidRPr="003D2455">
        <w:rPr>
          <w:rFonts w:ascii="Times New Roman" w:hAnsi="Times New Roman" w:cs="Times New Roman"/>
          <w:sz w:val="24"/>
          <w:szCs w:val="24"/>
        </w:rPr>
        <w:t>. Россия при Александре II и Александре III (1855-1894)</w:t>
      </w:r>
    </w:p>
    <w:tbl>
      <w:tblPr>
        <w:tblOverlap w:val="never"/>
        <w:tblW w:w="0" w:type="auto"/>
        <w:jc w:val="center"/>
        <w:tblLayout w:type="fixed"/>
        <w:tblCellMar>
          <w:left w:w="10" w:type="dxa"/>
          <w:right w:w="10" w:type="dxa"/>
        </w:tblCellMar>
        <w:tblLook w:val="04A0" w:firstRow="1" w:lastRow="0" w:firstColumn="1" w:lastColumn="0" w:noHBand="0" w:noVBand="1"/>
      </w:tblPr>
      <w:tblGrid>
        <w:gridCol w:w="1980"/>
        <w:gridCol w:w="7654"/>
      </w:tblGrid>
      <w:tr w:rsidR="003D2455" w14:paraId="737FECB8" w14:textId="77777777" w:rsidTr="003D2455">
        <w:trPr>
          <w:trHeight w:hRule="exact" w:val="562"/>
          <w:jc w:val="center"/>
        </w:trPr>
        <w:tc>
          <w:tcPr>
            <w:tcW w:w="1980" w:type="dxa"/>
            <w:tcBorders>
              <w:top w:val="single" w:sz="4" w:space="0" w:color="auto"/>
              <w:left w:val="single" w:sz="4" w:space="0" w:color="auto"/>
            </w:tcBorders>
            <w:shd w:val="clear" w:color="auto" w:fill="FFFFFF"/>
            <w:vAlign w:val="center"/>
          </w:tcPr>
          <w:p w14:paraId="7091152A"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анархизм</w:t>
            </w:r>
          </w:p>
        </w:tc>
        <w:tc>
          <w:tcPr>
            <w:tcW w:w="7654" w:type="dxa"/>
            <w:tcBorders>
              <w:top w:val="single" w:sz="4" w:space="0" w:color="auto"/>
              <w:left w:val="single" w:sz="4" w:space="0" w:color="auto"/>
              <w:right w:val="single" w:sz="4" w:space="0" w:color="auto"/>
            </w:tcBorders>
            <w:shd w:val="clear" w:color="auto" w:fill="FFFFFF"/>
            <w:vAlign w:val="bottom"/>
          </w:tcPr>
          <w:p w14:paraId="08E5D097"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Течение общественной мысли, отрицающее существование любого государства</w:t>
            </w:r>
          </w:p>
        </w:tc>
      </w:tr>
      <w:tr w:rsidR="003D2455" w14:paraId="2186EFB7" w14:textId="77777777" w:rsidTr="003D2455">
        <w:trPr>
          <w:trHeight w:hRule="exact" w:val="547"/>
          <w:jc w:val="center"/>
        </w:trPr>
        <w:tc>
          <w:tcPr>
            <w:tcW w:w="1980" w:type="dxa"/>
            <w:tcBorders>
              <w:top w:val="single" w:sz="4" w:space="0" w:color="auto"/>
              <w:left w:val="single" w:sz="4" w:space="0" w:color="auto"/>
            </w:tcBorders>
            <w:shd w:val="clear" w:color="auto" w:fill="FFFFFF"/>
            <w:vAlign w:val="bottom"/>
          </w:tcPr>
          <w:p w14:paraId="0DA95412"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бунтарское течение народничества</w:t>
            </w:r>
          </w:p>
        </w:tc>
        <w:tc>
          <w:tcPr>
            <w:tcW w:w="7654" w:type="dxa"/>
            <w:tcBorders>
              <w:top w:val="single" w:sz="4" w:space="0" w:color="auto"/>
              <w:left w:val="single" w:sz="4" w:space="0" w:color="auto"/>
              <w:right w:val="single" w:sz="4" w:space="0" w:color="auto"/>
            </w:tcBorders>
            <w:shd w:val="clear" w:color="auto" w:fill="FFFFFF"/>
            <w:vAlign w:val="bottom"/>
          </w:tcPr>
          <w:p w14:paraId="340AE884"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Последователи Бакунина. Агитировали крестьян на бунт против государства</w:t>
            </w:r>
          </w:p>
        </w:tc>
      </w:tr>
      <w:tr w:rsidR="003D2455" w14:paraId="1F542496" w14:textId="77777777" w:rsidTr="003D2455">
        <w:trPr>
          <w:trHeight w:hRule="exact" w:val="312"/>
          <w:jc w:val="center"/>
        </w:trPr>
        <w:tc>
          <w:tcPr>
            <w:tcW w:w="1980" w:type="dxa"/>
            <w:tcBorders>
              <w:top w:val="single" w:sz="4" w:space="0" w:color="auto"/>
              <w:left w:val="single" w:sz="4" w:space="0" w:color="auto"/>
            </w:tcBorders>
            <w:shd w:val="clear" w:color="auto" w:fill="FFFFFF"/>
            <w:vAlign w:val="bottom"/>
          </w:tcPr>
          <w:p w14:paraId="50A6F833"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волостной суд</w:t>
            </w:r>
          </w:p>
        </w:tc>
        <w:tc>
          <w:tcPr>
            <w:tcW w:w="7654" w:type="dxa"/>
            <w:tcBorders>
              <w:top w:val="single" w:sz="4" w:space="0" w:color="auto"/>
              <w:left w:val="single" w:sz="4" w:space="0" w:color="auto"/>
              <w:right w:val="single" w:sz="4" w:space="0" w:color="auto"/>
            </w:tcBorders>
            <w:shd w:val="clear" w:color="auto" w:fill="FFFFFF"/>
            <w:vAlign w:val="bottom"/>
          </w:tcPr>
          <w:p w14:paraId="308CA9A0"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Сословный крестьянский суд для разбора мелких дел</w:t>
            </w:r>
          </w:p>
        </w:tc>
      </w:tr>
      <w:tr w:rsidR="003D2455" w14:paraId="45D31959" w14:textId="77777777" w:rsidTr="003D2455">
        <w:trPr>
          <w:trHeight w:hRule="exact" w:val="542"/>
          <w:jc w:val="center"/>
        </w:trPr>
        <w:tc>
          <w:tcPr>
            <w:tcW w:w="1980" w:type="dxa"/>
            <w:tcBorders>
              <w:top w:val="single" w:sz="4" w:space="0" w:color="auto"/>
              <w:left w:val="single" w:sz="4" w:space="0" w:color="auto"/>
            </w:tcBorders>
            <w:shd w:val="clear" w:color="auto" w:fill="FFFFFF"/>
          </w:tcPr>
          <w:p w14:paraId="7A0C5093"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волость</w:t>
            </w:r>
          </w:p>
        </w:tc>
        <w:tc>
          <w:tcPr>
            <w:tcW w:w="7654" w:type="dxa"/>
            <w:tcBorders>
              <w:top w:val="single" w:sz="4" w:space="0" w:color="auto"/>
              <w:left w:val="single" w:sz="4" w:space="0" w:color="auto"/>
              <w:right w:val="single" w:sz="4" w:space="0" w:color="auto"/>
            </w:tcBorders>
            <w:shd w:val="clear" w:color="auto" w:fill="FFFFFF"/>
            <w:vAlign w:val="bottom"/>
          </w:tcPr>
          <w:p w14:paraId="457C1F8C"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Административно-территориальная единица, занимавшая промежуточное положение между станом и уездом</w:t>
            </w:r>
          </w:p>
        </w:tc>
      </w:tr>
      <w:tr w:rsidR="003D2455" w14:paraId="08794C21" w14:textId="77777777" w:rsidTr="003D2455">
        <w:trPr>
          <w:trHeight w:hRule="exact" w:val="547"/>
          <w:jc w:val="center"/>
        </w:trPr>
        <w:tc>
          <w:tcPr>
            <w:tcW w:w="1980" w:type="dxa"/>
            <w:tcBorders>
              <w:top w:val="single" w:sz="4" w:space="0" w:color="auto"/>
              <w:left w:val="single" w:sz="4" w:space="0" w:color="auto"/>
            </w:tcBorders>
            <w:shd w:val="clear" w:color="auto" w:fill="FFFFFF"/>
            <w:vAlign w:val="bottom"/>
          </w:tcPr>
          <w:p w14:paraId="39E62EF4" w14:textId="77777777" w:rsidR="003D2455" w:rsidRPr="003D2455" w:rsidRDefault="003D2455" w:rsidP="003D2455">
            <w:pPr>
              <w:pStyle w:val="a8"/>
              <w:ind w:left="127" w:right="141"/>
              <w:rPr>
                <w:rFonts w:ascii="Times New Roman" w:hAnsi="Times New Roman" w:cs="Times New Roman"/>
              </w:rPr>
            </w:pPr>
            <w:proofErr w:type="spellStart"/>
            <w:r w:rsidRPr="003D2455">
              <w:rPr>
                <w:rFonts w:ascii="Times New Roman" w:hAnsi="Times New Roman" w:cs="Times New Roman"/>
                <w:b/>
                <w:bCs/>
                <w:color w:val="000000"/>
              </w:rPr>
              <w:t>временнообязанные</w:t>
            </w:r>
            <w:proofErr w:type="spellEnd"/>
            <w:r w:rsidRPr="003D2455">
              <w:rPr>
                <w:rFonts w:ascii="Times New Roman" w:hAnsi="Times New Roman" w:cs="Times New Roman"/>
                <w:b/>
                <w:bCs/>
                <w:color w:val="000000"/>
              </w:rPr>
              <w:t xml:space="preserve"> крестьяне</w:t>
            </w:r>
          </w:p>
        </w:tc>
        <w:tc>
          <w:tcPr>
            <w:tcW w:w="7654" w:type="dxa"/>
            <w:tcBorders>
              <w:top w:val="single" w:sz="4" w:space="0" w:color="auto"/>
              <w:left w:val="single" w:sz="4" w:space="0" w:color="auto"/>
              <w:right w:val="single" w:sz="4" w:space="0" w:color="auto"/>
            </w:tcBorders>
            <w:shd w:val="clear" w:color="auto" w:fill="FFFFFF"/>
            <w:vAlign w:val="bottom"/>
          </w:tcPr>
          <w:p w14:paraId="4EA419A9"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В период проведения крестьянской реформы 1861 г. Лично свободные крестьяне, несущие повинности в пользу помещика</w:t>
            </w:r>
          </w:p>
        </w:tc>
      </w:tr>
      <w:tr w:rsidR="003D2455" w14:paraId="5717C189" w14:textId="77777777" w:rsidTr="003D2455">
        <w:trPr>
          <w:trHeight w:hRule="exact" w:val="552"/>
          <w:jc w:val="center"/>
        </w:trPr>
        <w:tc>
          <w:tcPr>
            <w:tcW w:w="1980" w:type="dxa"/>
            <w:tcBorders>
              <w:top w:val="single" w:sz="4" w:space="0" w:color="auto"/>
              <w:left w:val="single" w:sz="4" w:space="0" w:color="auto"/>
            </w:tcBorders>
            <w:shd w:val="clear" w:color="auto" w:fill="FFFFFF"/>
          </w:tcPr>
          <w:p w14:paraId="306A3866"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выкупные платежи</w:t>
            </w:r>
          </w:p>
        </w:tc>
        <w:tc>
          <w:tcPr>
            <w:tcW w:w="7654" w:type="dxa"/>
            <w:tcBorders>
              <w:top w:val="single" w:sz="4" w:space="0" w:color="auto"/>
              <w:left w:val="single" w:sz="4" w:space="0" w:color="auto"/>
              <w:right w:val="single" w:sz="4" w:space="0" w:color="auto"/>
            </w:tcBorders>
            <w:shd w:val="clear" w:color="auto" w:fill="FFFFFF"/>
            <w:vAlign w:val="bottom"/>
          </w:tcPr>
          <w:p w14:paraId="7602738C"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Плата крестьян за землю после отмены крепостного права, (отменены в 1906 г.).</w:t>
            </w:r>
          </w:p>
        </w:tc>
      </w:tr>
      <w:tr w:rsidR="003D2455" w14:paraId="355A547F" w14:textId="77777777" w:rsidTr="003D2455">
        <w:trPr>
          <w:trHeight w:hRule="exact" w:val="307"/>
          <w:jc w:val="center"/>
        </w:trPr>
        <w:tc>
          <w:tcPr>
            <w:tcW w:w="1980" w:type="dxa"/>
            <w:tcBorders>
              <w:top w:val="single" w:sz="4" w:space="0" w:color="auto"/>
              <w:left w:val="single" w:sz="4" w:space="0" w:color="auto"/>
            </w:tcBorders>
            <w:shd w:val="clear" w:color="auto" w:fill="FFFFFF"/>
            <w:vAlign w:val="bottom"/>
          </w:tcPr>
          <w:p w14:paraId="45689264"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десятина</w:t>
            </w:r>
          </w:p>
        </w:tc>
        <w:tc>
          <w:tcPr>
            <w:tcW w:w="7654" w:type="dxa"/>
            <w:tcBorders>
              <w:top w:val="single" w:sz="4" w:space="0" w:color="auto"/>
              <w:left w:val="single" w:sz="4" w:space="0" w:color="auto"/>
              <w:right w:val="single" w:sz="4" w:space="0" w:color="auto"/>
            </w:tcBorders>
            <w:shd w:val="clear" w:color="auto" w:fill="FFFFFF"/>
            <w:vAlign w:val="bottom"/>
          </w:tcPr>
          <w:p w14:paraId="57C4D633"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Русская мера площади, равная 2400 кв. Саженей (1,09 га).</w:t>
            </w:r>
          </w:p>
        </w:tc>
      </w:tr>
      <w:tr w:rsidR="003D2455" w14:paraId="2F90BABA" w14:textId="77777777" w:rsidTr="003D2455">
        <w:trPr>
          <w:trHeight w:hRule="exact" w:val="547"/>
          <w:jc w:val="center"/>
        </w:trPr>
        <w:tc>
          <w:tcPr>
            <w:tcW w:w="1980" w:type="dxa"/>
            <w:tcBorders>
              <w:top w:val="single" w:sz="4" w:space="0" w:color="auto"/>
              <w:left w:val="single" w:sz="4" w:space="0" w:color="auto"/>
            </w:tcBorders>
            <w:shd w:val="clear" w:color="auto" w:fill="FFFFFF"/>
            <w:vAlign w:val="bottom"/>
          </w:tcPr>
          <w:p w14:paraId="65684A2D" w14:textId="22999BF5" w:rsidR="003D2455" w:rsidRPr="003D2455" w:rsidRDefault="005756BC" w:rsidP="003D2455">
            <w:pPr>
              <w:pStyle w:val="a8"/>
              <w:ind w:left="127" w:right="141"/>
              <w:rPr>
                <w:rFonts w:ascii="Times New Roman" w:hAnsi="Times New Roman" w:cs="Times New Roman"/>
              </w:rPr>
            </w:pPr>
            <w:r w:rsidRPr="003D2455">
              <w:rPr>
                <w:rFonts w:ascii="Times New Roman" w:hAnsi="Times New Roman" w:cs="Times New Roman"/>
                <w:b/>
                <w:bCs/>
                <w:color w:val="000000"/>
              </w:rPr>
              <w:t>З</w:t>
            </w:r>
            <w:r w:rsidR="003D2455" w:rsidRPr="003D2455">
              <w:rPr>
                <w:rFonts w:ascii="Times New Roman" w:hAnsi="Times New Roman" w:cs="Times New Roman"/>
                <w:b/>
                <w:bCs/>
                <w:color w:val="000000"/>
              </w:rPr>
              <w:t>аговорщическое течение народничества</w:t>
            </w:r>
          </w:p>
        </w:tc>
        <w:tc>
          <w:tcPr>
            <w:tcW w:w="7654" w:type="dxa"/>
            <w:tcBorders>
              <w:top w:val="single" w:sz="4" w:space="0" w:color="auto"/>
              <w:left w:val="single" w:sz="4" w:space="0" w:color="auto"/>
              <w:right w:val="single" w:sz="4" w:space="0" w:color="auto"/>
            </w:tcBorders>
            <w:shd w:val="clear" w:color="auto" w:fill="FFFFFF"/>
            <w:vAlign w:val="bottom"/>
          </w:tcPr>
          <w:p w14:paraId="6CF28978"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Последователи Ткачева. Планировали создать тайную организацию для захвата власти</w:t>
            </w:r>
          </w:p>
        </w:tc>
      </w:tr>
      <w:tr w:rsidR="003D2455" w14:paraId="3519BF5C"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404844D6"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земские собрания</w:t>
            </w:r>
          </w:p>
        </w:tc>
        <w:tc>
          <w:tcPr>
            <w:tcW w:w="7654" w:type="dxa"/>
            <w:tcBorders>
              <w:top w:val="single" w:sz="4" w:space="0" w:color="auto"/>
              <w:left w:val="single" w:sz="4" w:space="0" w:color="auto"/>
              <w:right w:val="single" w:sz="4" w:space="0" w:color="auto"/>
            </w:tcBorders>
            <w:shd w:val="clear" w:color="auto" w:fill="FFFFFF"/>
            <w:vAlign w:val="bottom"/>
          </w:tcPr>
          <w:p w14:paraId="2F85A50D"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Выборные распорядительные органы земств (губернских и уездных)</w:t>
            </w:r>
          </w:p>
        </w:tc>
      </w:tr>
      <w:tr w:rsidR="003D2455" w14:paraId="489DF447" w14:textId="77777777" w:rsidTr="003D2455">
        <w:trPr>
          <w:trHeight w:hRule="exact" w:val="323"/>
          <w:jc w:val="center"/>
        </w:trPr>
        <w:tc>
          <w:tcPr>
            <w:tcW w:w="1980" w:type="dxa"/>
            <w:tcBorders>
              <w:top w:val="single" w:sz="4" w:space="0" w:color="auto"/>
              <w:left w:val="single" w:sz="4" w:space="0" w:color="auto"/>
            </w:tcBorders>
            <w:shd w:val="clear" w:color="auto" w:fill="FFFFFF"/>
          </w:tcPr>
          <w:p w14:paraId="37CF0BE2"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земские управы</w:t>
            </w:r>
          </w:p>
        </w:tc>
        <w:tc>
          <w:tcPr>
            <w:tcW w:w="7654" w:type="dxa"/>
            <w:tcBorders>
              <w:top w:val="single" w:sz="4" w:space="0" w:color="auto"/>
              <w:left w:val="single" w:sz="4" w:space="0" w:color="auto"/>
              <w:right w:val="single" w:sz="4" w:space="0" w:color="auto"/>
            </w:tcBorders>
            <w:shd w:val="clear" w:color="auto" w:fill="FFFFFF"/>
            <w:vAlign w:val="bottom"/>
          </w:tcPr>
          <w:p w14:paraId="1D07A051"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Исполнительные органы земств, формируемые земскими собраниями</w:t>
            </w:r>
          </w:p>
        </w:tc>
      </w:tr>
      <w:tr w:rsidR="003D2455" w14:paraId="0B1D8F2B"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6EB1321D"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земское движение</w:t>
            </w:r>
          </w:p>
        </w:tc>
        <w:tc>
          <w:tcPr>
            <w:tcW w:w="7654" w:type="dxa"/>
            <w:tcBorders>
              <w:top w:val="single" w:sz="4" w:space="0" w:color="auto"/>
              <w:left w:val="single" w:sz="4" w:space="0" w:color="auto"/>
              <w:right w:val="single" w:sz="4" w:space="0" w:color="auto"/>
            </w:tcBorders>
            <w:shd w:val="clear" w:color="auto" w:fill="FFFFFF"/>
            <w:vAlign w:val="bottom"/>
          </w:tcPr>
          <w:p w14:paraId="1EDC7913"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Движение за расширение прав земств и привлечение их к управлению государством.</w:t>
            </w:r>
          </w:p>
        </w:tc>
      </w:tr>
      <w:tr w:rsidR="003D2455" w14:paraId="28A12FCE" w14:textId="77777777" w:rsidTr="003D2455">
        <w:trPr>
          <w:trHeight w:hRule="exact" w:val="523"/>
          <w:jc w:val="center"/>
        </w:trPr>
        <w:tc>
          <w:tcPr>
            <w:tcW w:w="1980" w:type="dxa"/>
            <w:tcBorders>
              <w:top w:val="single" w:sz="4" w:space="0" w:color="auto"/>
              <w:left w:val="single" w:sz="4" w:space="0" w:color="auto"/>
            </w:tcBorders>
            <w:shd w:val="clear" w:color="auto" w:fill="FFFFFF"/>
          </w:tcPr>
          <w:p w14:paraId="080A201E" w14:textId="0D8CDF2C" w:rsidR="003D2455" w:rsidRPr="003D2455" w:rsidRDefault="005756BC" w:rsidP="003D2455">
            <w:pPr>
              <w:pStyle w:val="a8"/>
              <w:ind w:left="127" w:right="141"/>
              <w:rPr>
                <w:rFonts w:ascii="Times New Roman" w:hAnsi="Times New Roman" w:cs="Times New Roman"/>
              </w:rPr>
            </w:pPr>
            <w:r w:rsidRPr="003D2455">
              <w:rPr>
                <w:rFonts w:ascii="Times New Roman" w:hAnsi="Times New Roman" w:cs="Times New Roman"/>
                <w:b/>
                <w:bCs/>
                <w:color w:val="000000"/>
              </w:rPr>
              <w:t>З</w:t>
            </w:r>
            <w:r w:rsidR="003D2455" w:rsidRPr="003D2455">
              <w:rPr>
                <w:rFonts w:ascii="Times New Roman" w:hAnsi="Times New Roman" w:cs="Times New Roman"/>
                <w:b/>
                <w:bCs/>
                <w:color w:val="000000"/>
              </w:rPr>
              <w:t>емства</w:t>
            </w:r>
          </w:p>
        </w:tc>
        <w:tc>
          <w:tcPr>
            <w:tcW w:w="7654" w:type="dxa"/>
            <w:tcBorders>
              <w:top w:val="single" w:sz="4" w:space="0" w:color="auto"/>
              <w:left w:val="single" w:sz="4" w:space="0" w:color="auto"/>
              <w:right w:val="single" w:sz="4" w:space="0" w:color="auto"/>
            </w:tcBorders>
            <w:shd w:val="clear" w:color="auto" w:fill="FFFFFF"/>
            <w:vAlign w:val="bottom"/>
          </w:tcPr>
          <w:p w14:paraId="077EDAEB" w14:textId="296E8B40"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Выборные органы местного самоуправления в дореволюционной России, ведавшие вопросами благоустройства, просвещения, здравоохранения и т.</w:t>
            </w:r>
            <w:r>
              <w:rPr>
                <w:rFonts w:ascii="Times New Roman" w:hAnsi="Times New Roman" w:cs="Times New Roman"/>
                <w:color w:val="000000"/>
              </w:rPr>
              <w:t>п</w:t>
            </w:r>
            <w:r w:rsidRPr="003D2455">
              <w:rPr>
                <w:rFonts w:ascii="Times New Roman" w:hAnsi="Times New Roman" w:cs="Times New Roman"/>
                <w:color w:val="000000"/>
              </w:rPr>
              <w:t>.</w:t>
            </w:r>
          </w:p>
        </w:tc>
      </w:tr>
      <w:tr w:rsidR="003D2455" w14:paraId="35229724" w14:textId="77777777" w:rsidTr="003D2455">
        <w:trPr>
          <w:trHeight w:hRule="exact" w:val="811"/>
          <w:jc w:val="center"/>
        </w:trPr>
        <w:tc>
          <w:tcPr>
            <w:tcW w:w="1980" w:type="dxa"/>
            <w:tcBorders>
              <w:top w:val="single" w:sz="4" w:space="0" w:color="auto"/>
              <w:left w:val="single" w:sz="4" w:space="0" w:color="auto"/>
            </w:tcBorders>
            <w:shd w:val="clear" w:color="auto" w:fill="FFFFFF"/>
          </w:tcPr>
          <w:p w14:paraId="4AB3C1C9"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импрессионизм</w:t>
            </w:r>
          </w:p>
        </w:tc>
        <w:tc>
          <w:tcPr>
            <w:tcW w:w="7654" w:type="dxa"/>
            <w:tcBorders>
              <w:top w:val="single" w:sz="4" w:space="0" w:color="auto"/>
              <w:left w:val="single" w:sz="4" w:space="0" w:color="auto"/>
              <w:right w:val="single" w:sz="4" w:space="0" w:color="auto"/>
            </w:tcBorders>
            <w:shd w:val="clear" w:color="auto" w:fill="FFFFFF"/>
            <w:vAlign w:val="bottom"/>
          </w:tcPr>
          <w:p w14:paraId="6D1E0E97"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Направление в искусстве, представители которого стремятся запечатлеть реальный мир в его подвижности и изменчивости, передать свои мимолетные впечатления.</w:t>
            </w:r>
          </w:p>
        </w:tc>
      </w:tr>
      <w:tr w:rsidR="003D2455" w14:paraId="2942426D" w14:textId="77777777" w:rsidTr="003D2455">
        <w:trPr>
          <w:trHeight w:hRule="exact" w:val="312"/>
          <w:jc w:val="center"/>
        </w:trPr>
        <w:tc>
          <w:tcPr>
            <w:tcW w:w="1980" w:type="dxa"/>
            <w:tcBorders>
              <w:top w:val="single" w:sz="4" w:space="0" w:color="auto"/>
              <w:left w:val="single" w:sz="4" w:space="0" w:color="auto"/>
            </w:tcBorders>
            <w:shd w:val="clear" w:color="auto" w:fill="FFFFFF"/>
            <w:vAlign w:val="bottom"/>
          </w:tcPr>
          <w:p w14:paraId="6DC5D18C" w14:textId="536417D5" w:rsidR="003D2455" w:rsidRPr="003D2455" w:rsidRDefault="005756BC" w:rsidP="003D2455">
            <w:pPr>
              <w:pStyle w:val="a8"/>
              <w:ind w:left="127" w:right="141"/>
              <w:rPr>
                <w:rFonts w:ascii="Times New Roman" w:hAnsi="Times New Roman" w:cs="Times New Roman"/>
              </w:rPr>
            </w:pPr>
            <w:r w:rsidRPr="003D2455">
              <w:rPr>
                <w:rFonts w:ascii="Times New Roman" w:hAnsi="Times New Roman" w:cs="Times New Roman"/>
                <w:b/>
                <w:bCs/>
                <w:color w:val="000000"/>
              </w:rPr>
              <w:t>К</w:t>
            </w:r>
            <w:r w:rsidR="003D2455" w:rsidRPr="003D2455">
              <w:rPr>
                <w:rFonts w:ascii="Times New Roman" w:hAnsi="Times New Roman" w:cs="Times New Roman"/>
                <w:b/>
                <w:bCs/>
                <w:color w:val="000000"/>
              </w:rPr>
              <w:t>онтрреформы</w:t>
            </w:r>
          </w:p>
        </w:tc>
        <w:tc>
          <w:tcPr>
            <w:tcW w:w="7654" w:type="dxa"/>
            <w:tcBorders>
              <w:top w:val="single" w:sz="4" w:space="0" w:color="auto"/>
              <w:left w:val="single" w:sz="4" w:space="0" w:color="auto"/>
              <w:right w:val="single" w:sz="4" w:space="0" w:color="auto"/>
            </w:tcBorders>
            <w:shd w:val="clear" w:color="auto" w:fill="FFFFFF"/>
            <w:vAlign w:val="bottom"/>
          </w:tcPr>
          <w:p w14:paraId="5904D3E8"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Реформы, направленные на возвращение к старым порядкам</w:t>
            </w:r>
          </w:p>
        </w:tc>
      </w:tr>
      <w:tr w:rsidR="003D2455" w14:paraId="5CF142EA" w14:textId="77777777" w:rsidTr="003D2455">
        <w:trPr>
          <w:trHeight w:hRule="exact" w:val="542"/>
          <w:jc w:val="center"/>
        </w:trPr>
        <w:tc>
          <w:tcPr>
            <w:tcW w:w="1980" w:type="dxa"/>
            <w:tcBorders>
              <w:top w:val="single" w:sz="4" w:space="0" w:color="auto"/>
              <w:left w:val="single" w:sz="4" w:space="0" w:color="auto"/>
            </w:tcBorders>
            <w:shd w:val="clear" w:color="auto" w:fill="FFFFFF"/>
          </w:tcPr>
          <w:p w14:paraId="2602CC98"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круговая порука</w:t>
            </w:r>
          </w:p>
        </w:tc>
        <w:tc>
          <w:tcPr>
            <w:tcW w:w="7654" w:type="dxa"/>
            <w:tcBorders>
              <w:top w:val="single" w:sz="4" w:space="0" w:color="auto"/>
              <w:left w:val="single" w:sz="4" w:space="0" w:color="auto"/>
              <w:right w:val="single" w:sz="4" w:space="0" w:color="auto"/>
            </w:tcBorders>
            <w:shd w:val="clear" w:color="auto" w:fill="FFFFFF"/>
            <w:vAlign w:val="bottom"/>
          </w:tcPr>
          <w:p w14:paraId="546FB7F6"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Обязанность общины нести ответственность за всех ее членов, в том числе отсутствующих</w:t>
            </w:r>
          </w:p>
        </w:tc>
      </w:tr>
      <w:tr w:rsidR="003D2455" w14:paraId="53457BDA" w14:textId="77777777" w:rsidTr="003D2455">
        <w:trPr>
          <w:trHeight w:hRule="exact" w:val="455"/>
          <w:jc w:val="center"/>
        </w:trPr>
        <w:tc>
          <w:tcPr>
            <w:tcW w:w="1980" w:type="dxa"/>
            <w:tcBorders>
              <w:top w:val="single" w:sz="4" w:space="0" w:color="auto"/>
              <w:left w:val="single" w:sz="4" w:space="0" w:color="auto"/>
            </w:tcBorders>
            <w:shd w:val="clear" w:color="auto" w:fill="FFFFFF"/>
          </w:tcPr>
          <w:p w14:paraId="2EA0F016"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либеральное народничество</w:t>
            </w:r>
          </w:p>
        </w:tc>
        <w:tc>
          <w:tcPr>
            <w:tcW w:w="7654" w:type="dxa"/>
            <w:tcBorders>
              <w:top w:val="single" w:sz="4" w:space="0" w:color="auto"/>
              <w:left w:val="single" w:sz="4" w:space="0" w:color="auto"/>
              <w:right w:val="single" w:sz="4" w:space="0" w:color="auto"/>
            </w:tcBorders>
            <w:shd w:val="clear" w:color="auto" w:fill="FFFFFF"/>
            <w:vAlign w:val="bottom"/>
          </w:tcPr>
          <w:p w14:paraId="6F27571A"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Последователи Михайловского. В 19 веке движение, которое выступало за изменение жизни крестьян посредством реформ, а не революции</w:t>
            </w:r>
          </w:p>
        </w:tc>
      </w:tr>
      <w:tr w:rsidR="003D2455" w14:paraId="2F0ECBC2" w14:textId="77777777" w:rsidTr="003D2455">
        <w:trPr>
          <w:trHeight w:hRule="exact" w:val="552"/>
          <w:jc w:val="center"/>
        </w:trPr>
        <w:tc>
          <w:tcPr>
            <w:tcW w:w="1980" w:type="dxa"/>
            <w:tcBorders>
              <w:top w:val="single" w:sz="4" w:space="0" w:color="auto"/>
              <w:left w:val="single" w:sz="4" w:space="0" w:color="auto"/>
            </w:tcBorders>
            <w:shd w:val="clear" w:color="auto" w:fill="FFFFFF"/>
          </w:tcPr>
          <w:p w14:paraId="2BAD3A54"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марксизм</w:t>
            </w:r>
          </w:p>
        </w:tc>
        <w:tc>
          <w:tcPr>
            <w:tcW w:w="7654" w:type="dxa"/>
            <w:tcBorders>
              <w:top w:val="single" w:sz="4" w:space="0" w:color="auto"/>
              <w:left w:val="single" w:sz="4" w:space="0" w:color="auto"/>
              <w:right w:val="single" w:sz="4" w:space="0" w:color="auto"/>
            </w:tcBorders>
            <w:shd w:val="clear" w:color="auto" w:fill="FFFFFF"/>
            <w:vAlign w:val="bottom"/>
          </w:tcPr>
          <w:p w14:paraId="2FA38414"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Политическое и экономическое учение Карла Маркса. Предрекало мировую коммунистическую революцию.</w:t>
            </w:r>
          </w:p>
        </w:tc>
      </w:tr>
      <w:tr w:rsidR="003D2455" w14:paraId="6797B17A" w14:textId="77777777" w:rsidTr="003D2455">
        <w:trPr>
          <w:trHeight w:hRule="exact" w:val="301"/>
          <w:jc w:val="center"/>
        </w:trPr>
        <w:tc>
          <w:tcPr>
            <w:tcW w:w="1980" w:type="dxa"/>
            <w:tcBorders>
              <w:top w:val="single" w:sz="4" w:space="0" w:color="auto"/>
              <w:left w:val="single" w:sz="4" w:space="0" w:color="auto"/>
            </w:tcBorders>
            <w:shd w:val="clear" w:color="auto" w:fill="FFFFFF"/>
          </w:tcPr>
          <w:p w14:paraId="65AB98CE" w14:textId="2783D1E1" w:rsidR="003D2455" w:rsidRPr="003D2455" w:rsidRDefault="005756BC" w:rsidP="003D2455">
            <w:pPr>
              <w:pStyle w:val="a8"/>
              <w:ind w:left="127" w:right="141"/>
              <w:rPr>
                <w:rFonts w:ascii="Times New Roman" w:hAnsi="Times New Roman" w:cs="Times New Roman"/>
              </w:rPr>
            </w:pPr>
            <w:r w:rsidRPr="003D2455">
              <w:rPr>
                <w:rFonts w:ascii="Times New Roman" w:hAnsi="Times New Roman" w:cs="Times New Roman"/>
                <w:b/>
                <w:bCs/>
                <w:color w:val="000000"/>
              </w:rPr>
              <w:t>М</w:t>
            </w:r>
            <w:r w:rsidR="003D2455" w:rsidRPr="003D2455">
              <w:rPr>
                <w:rFonts w:ascii="Times New Roman" w:hAnsi="Times New Roman" w:cs="Times New Roman"/>
                <w:b/>
                <w:bCs/>
                <w:color w:val="000000"/>
              </w:rPr>
              <w:t>ежевание</w:t>
            </w:r>
          </w:p>
        </w:tc>
        <w:tc>
          <w:tcPr>
            <w:tcW w:w="7654" w:type="dxa"/>
            <w:tcBorders>
              <w:top w:val="single" w:sz="4" w:space="0" w:color="auto"/>
              <w:left w:val="single" w:sz="4" w:space="0" w:color="auto"/>
              <w:right w:val="single" w:sz="4" w:space="0" w:color="auto"/>
            </w:tcBorders>
            <w:shd w:val="clear" w:color="auto" w:fill="FFFFFF"/>
            <w:vAlign w:val="bottom"/>
          </w:tcPr>
          <w:p w14:paraId="0312140C"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Определение на местности и оформление границ земельных владений</w:t>
            </w:r>
          </w:p>
        </w:tc>
      </w:tr>
      <w:tr w:rsidR="003D2455" w14:paraId="39EEF566"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41807A1A"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b/>
                <w:bCs/>
                <w:color w:val="000000"/>
              </w:rPr>
              <w:t>мировой суд</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8D90DAF" w14:textId="77777777" w:rsidR="003D2455" w:rsidRPr="003D2455" w:rsidRDefault="003D2455" w:rsidP="003D2455">
            <w:pPr>
              <w:pStyle w:val="a8"/>
              <w:ind w:left="127" w:right="141"/>
              <w:rPr>
                <w:rFonts w:ascii="Times New Roman" w:hAnsi="Times New Roman" w:cs="Times New Roman"/>
              </w:rPr>
            </w:pPr>
            <w:r w:rsidRPr="003D2455">
              <w:rPr>
                <w:rFonts w:ascii="Times New Roman" w:hAnsi="Times New Roman" w:cs="Times New Roman"/>
                <w:color w:val="000000"/>
              </w:rPr>
              <w:t>Суд, состоящий из одного человека и занимающийся разбором мелких уголовных и гражданских дел</w:t>
            </w:r>
          </w:p>
        </w:tc>
      </w:tr>
      <w:tr w:rsidR="003D2455" w14:paraId="4CC3487B"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32875984"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мировые посредники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D81EF3A"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В период проведения крестьянской реформы 1861 г. Должностные лица, контролировавшие раздел земли между крестьянами и помещиками</w:t>
            </w:r>
          </w:p>
        </w:tc>
      </w:tr>
      <w:tr w:rsidR="003D2455" w14:paraId="1B257F3D" w14:textId="77777777" w:rsidTr="003D2455">
        <w:trPr>
          <w:trHeight w:hRule="exact" w:val="861"/>
          <w:jc w:val="center"/>
        </w:trPr>
        <w:tc>
          <w:tcPr>
            <w:tcW w:w="1980" w:type="dxa"/>
            <w:tcBorders>
              <w:top w:val="single" w:sz="4" w:space="0" w:color="auto"/>
              <w:left w:val="single" w:sz="4" w:space="0" w:color="auto"/>
              <w:bottom w:val="single" w:sz="4" w:space="0" w:color="auto"/>
            </w:tcBorders>
            <w:shd w:val="clear" w:color="auto" w:fill="FFFFFF"/>
          </w:tcPr>
          <w:p w14:paraId="7AC06A4D"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народная демократия</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42BB0116"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Форма организации общества, в основе которой лежит революционно-демократическое правление, политическая система, ориентированная на строительство социализма</w:t>
            </w:r>
          </w:p>
        </w:tc>
      </w:tr>
      <w:tr w:rsidR="003D2455" w14:paraId="5F5F2807"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088EFD43"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отрезки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096AC5C"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В период проведения крестьянской реформы 1861 г. Земли, отрезаемые у крестьян в пользу помещиков</w:t>
            </w:r>
          </w:p>
        </w:tc>
      </w:tr>
      <w:tr w:rsidR="003D2455" w14:paraId="6D8ED7A1"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608F6FE1"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передвижники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79C3F4AF"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Художники, входившие в российское художественное Объединение-Товарищество передвижных художественных выставок, образованное в 1870</w:t>
            </w:r>
          </w:p>
        </w:tc>
      </w:tr>
      <w:tr w:rsidR="003D2455" w14:paraId="1617A1A0"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1BF337A6"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передел земли</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5CAA8E08"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Периодически повторяемый раздел общинной земли в соответствии с количеством душ мужского пола в каждой семье</w:t>
            </w:r>
          </w:p>
        </w:tc>
      </w:tr>
      <w:tr w:rsidR="003D2455" w14:paraId="1360DA96"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680E6718"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революционное народничество</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B95F83C"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Общественное движение в 19 веке, выступавшее за переустройство жизни страны путем крестьянской революции</w:t>
            </w:r>
          </w:p>
        </w:tc>
      </w:tr>
      <w:tr w:rsidR="003D2455" w14:paraId="7ADE38CE"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05AE563B"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lastRenderedPageBreak/>
              <w:t>суд присяжных</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0C2ECF95"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Состоит из присяжных заседателей (обычных граждан, выбранных по жребию), выслушивает судебные прения и выносит вердикт</w:t>
            </w:r>
          </w:p>
        </w:tc>
      </w:tr>
      <w:tr w:rsidR="003D2455" w14:paraId="1CECB381" w14:textId="77777777" w:rsidTr="003D2455">
        <w:trPr>
          <w:trHeight w:hRule="exact" w:val="861"/>
          <w:jc w:val="center"/>
        </w:trPr>
        <w:tc>
          <w:tcPr>
            <w:tcW w:w="1980" w:type="dxa"/>
            <w:tcBorders>
              <w:top w:val="single" w:sz="4" w:space="0" w:color="auto"/>
              <w:left w:val="single" w:sz="4" w:space="0" w:color="auto"/>
              <w:bottom w:val="single" w:sz="4" w:space="0" w:color="auto"/>
            </w:tcBorders>
            <w:shd w:val="clear" w:color="auto" w:fill="FFFFFF"/>
          </w:tcPr>
          <w:p w14:paraId="3A362116"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уставная грамота</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49A01259"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В период проведения крестьянской реформы 1861 г. Соглашение крестьян с помещиком, определяющее размеры крестьянского надела, составленное на основе закона</w:t>
            </w:r>
          </w:p>
        </w:tc>
      </w:tr>
      <w:tr w:rsidR="003D2455" w14:paraId="34FB5C6A" w14:textId="77777777" w:rsidTr="003D2455">
        <w:trPr>
          <w:trHeight w:hRule="exact" w:val="566"/>
          <w:jc w:val="center"/>
        </w:trPr>
        <w:tc>
          <w:tcPr>
            <w:tcW w:w="1980" w:type="dxa"/>
            <w:tcBorders>
              <w:top w:val="single" w:sz="4" w:space="0" w:color="auto"/>
              <w:left w:val="single" w:sz="4" w:space="0" w:color="auto"/>
              <w:bottom w:val="single" w:sz="4" w:space="0" w:color="auto"/>
            </w:tcBorders>
            <w:shd w:val="clear" w:color="auto" w:fill="FFFFFF"/>
          </w:tcPr>
          <w:p w14:paraId="3FAF272B" w14:textId="77777777" w:rsidR="003D2455" w:rsidRPr="003D2455" w:rsidRDefault="003D2455" w:rsidP="003D2455">
            <w:pPr>
              <w:pStyle w:val="a8"/>
              <w:ind w:left="127" w:right="141"/>
              <w:rPr>
                <w:rFonts w:ascii="Times New Roman" w:hAnsi="Times New Roman" w:cs="Times New Roman"/>
                <w:b/>
                <w:bCs/>
                <w:color w:val="000000"/>
              </w:rPr>
            </w:pPr>
            <w:r w:rsidRPr="003D2455">
              <w:rPr>
                <w:rFonts w:ascii="Times New Roman" w:hAnsi="Times New Roman" w:cs="Times New Roman"/>
                <w:b/>
                <w:bCs/>
                <w:color w:val="000000"/>
              </w:rPr>
              <w:t>ценз</w:t>
            </w:r>
          </w:p>
        </w:tc>
        <w:tc>
          <w:tcPr>
            <w:tcW w:w="7654" w:type="dxa"/>
            <w:tcBorders>
              <w:top w:val="single" w:sz="4" w:space="0" w:color="auto"/>
              <w:left w:val="single" w:sz="4" w:space="0" w:color="auto"/>
              <w:bottom w:val="single" w:sz="4" w:space="0" w:color="auto"/>
              <w:right w:val="single" w:sz="4" w:space="0" w:color="auto"/>
            </w:tcBorders>
            <w:shd w:val="clear" w:color="auto" w:fill="FFFFFF"/>
            <w:vAlign w:val="bottom"/>
          </w:tcPr>
          <w:p w14:paraId="3D7E6527" w14:textId="77777777" w:rsidR="003D2455" w:rsidRPr="003D2455" w:rsidRDefault="003D2455" w:rsidP="003D2455">
            <w:pPr>
              <w:pStyle w:val="a8"/>
              <w:ind w:left="127" w:right="141"/>
              <w:rPr>
                <w:rFonts w:ascii="Times New Roman" w:hAnsi="Times New Roman" w:cs="Times New Roman"/>
                <w:color w:val="000000"/>
              </w:rPr>
            </w:pPr>
            <w:r w:rsidRPr="003D2455">
              <w:rPr>
                <w:rFonts w:ascii="Times New Roman" w:hAnsi="Times New Roman" w:cs="Times New Roman"/>
                <w:color w:val="000000"/>
              </w:rPr>
              <w:t>Условие, ограничивающее участие человека в осуществлении тех или иных прав, в частности, в выборах</w:t>
            </w:r>
          </w:p>
        </w:tc>
      </w:tr>
    </w:tbl>
    <w:p w14:paraId="64FD40B9" w14:textId="3248A628" w:rsidR="003D2455" w:rsidRDefault="003D2455" w:rsidP="00387C04">
      <w:pPr>
        <w:spacing w:after="0"/>
        <w:jc w:val="both"/>
        <w:rPr>
          <w:rFonts w:ascii="Times New Roman" w:hAnsi="Times New Roman" w:cs="Times New Roman"/>
          <w:sz w:val="24"/>
          <w:szCs w:val="24"/>
        </w:rPr>
      </w:pPr>
    </w:p>
    <w:p w14:paraId="281B1823" w14:textId="7178D1B3" w:rsidR="003D2455" w:rsidRDefault="003D2455" w:rsidP="00387C04">
      <w:pPr>
        <w:spacing w:after="0"/>
        <w:jc w:val="both"/>
        <w:rPr>
          <w:rFonts w:ascii="Times New Roman" w:hAnsi="Times New Roman" w:cs="Times New Roman"/>
          <w:sz w:val="24"/>
          <w:szCs w:val="24"/>
        </w:rPr>
      </w:pPr>
      <w:r w:rsidRPr="003D2455">
        <w:rPr>
          <w:rFonts w:ascii="Times New Roman" w:hAnsi="Times New Roman" w:cs="Times New Roman"/>
          <w:sz w:val="24"/>
          <w:szCs w:val="24"/>
        </w:rPr>
        <w:t>Часть 12. Эпоха Николая II (1894-1917)</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660"/>
      </w:tblGrid>
      <w:tr w:rsidR="003D2455" w14:paraId="1D714813" w14:textId="77777777" w:rsidTr="003D2455">
        <w:trPr>
          <w:trHeight w:hRule="exact" w:val="278"/>
          <w:jc w:val="center"/>
        </w:trPr>
        <w:tc>
          <w:tcPr>
            <w:tcW w:w="1980" w:type="dxa"/>
            <w:tcBorders>
              <w:top w:val="single" w:sz="4" w:space="0" w:color="auto"/>
              <w:left w:val="single" w:sz="4" w:space="0" w:color="auto"/>
            </w:tcBorders>
            <w:shd w:val="clear" w:color="auto" w:fill="FFFFFF"/>
          </w:tcPr>
          <w:p w14:paraId="6447B6BF"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«зубатовщина»</w:t>
            </w:r>
          </w:p>
        </w:tc>
        <w:tc>
          <w:tcPr>
            <w:tcW w:w="7660" w:type="dxa"/>
            <w:tcBorders>
              <w:top w:val="single" w:sz="4" w:space="0" w:color="auto"/>
              <w:left w:val="single" w:sz="4" w:space="0" w:color="auto"/>
              <w:right w:val="single" w:sz="4" w:space="0" w:color="auto"/>
            </w:tcBorders>
            <w:shd w:val="clear" w:color="auto" w:fill="FFFFFF"/>
            <w:vAlign w:val="bottom"/>
          </w:tcPr>
          <w:p w14:paraId="2E3AB653" w14:textId="28CAA32F"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 xml:space="preserve">В начале XX в. </w:t>
            </w:r>
            <w:r w:rsidR="005756BC">
              <w:rPr>
                <w:rFonts w:ascii="Times New Roman" w:hAnsi="Times New Roman" w:cs="Times New Roman"/>
                <w:color w:val="000000"/>
              </w:rPr>
              <w:t>–</w:t>
            </w:r>
            <w:r w:rsidRPr="003D2455">
              <w:rPr>
                <w:rFonts w:ascii="Times New Roman" w:hAnsi="Times New Roman" w:cs="Times New Roman"/>
                <w:color w:val="000000"/>
              </w:rPr>
              <w:t xml:space="preserve"> легальные организации рабочих под присмотром полиции</w:t>
            </w:r>
          </w:p>
        </w:tc>
      </w:tr>
      <w:tr w:rsidR="003D2455" w14:paraId="23FF3D2F" w14:textId="77777777" w:rsidTr="003D2455">
        <w:trPr>
          <w:trHeight w:hRule="exact" w:val="821"/>
          <w:jc w:val="center"/>
        </w:trPr>
        <w:tc>
          <w:tcPr>
            <w:tcW w:w="1980" w:type="dxa"/>
            <w:tcBorders>
              <w:top w:val="single" w:sz="4" w:space="0" w:color="auto"/>
              <w:left w:val="single" w:sz="4" w:space="0" w:color="auto"/>
            </w:tcBorders>
            <w:shd w:val="clear" w:color="auto" w:fill="FFFFFF"/>
            <w:vAlign w:val="bottom"/>
          </w:tcPr>
          <w:p w14:paraId="1DE6C40A" w14:textId="72A249F1" w:rsidR="003D2455" w:rsidRPr="003D2455" w:rsidRDefault="003D2455" w:rsidP="003D2455">
            <w:pPr>
              <w:pStyle w:val="a8"/>
              <w:ind w:left="127"/>
              <w:rPr>
                <w:rFonts w:ascii="Times New Roman" w:hAnsi="Times New Roman" w:cs="Times New Roman"/>
              </w:rPr>
            </w:pPr>
            <w:r>
              <w:rPr>
                <w:rFonts w:ascii="Times New Roman" w:hAnsi="Times New Roman" w:cs="Times New Roman"/>
                <w:b/>
                <w:bCs/>
                <w:color w:val="000000"/>
              </w:rPr>
              <w:t>б</w:t>
            </w:r>
            <w:r w:rsidRPr="003D2455">
              <w:rPr>
                <w:rFonts w:ascii="Times New Roman" w:hAnsi="Times New Roman" w:cs="Times New Roman"/>
                <w:b/>
                <w:bCs/>
                <w:color w:val="000000"/>
              </w:rPr>
              <w:t>уржуазно</w:t>
            </w:r>
            <w:r>
              <w:rPr>
                <w:rFonts w:ascii="Times New Roman" w:hAnsi="Times New Roman" w:cs="Times New Roman"/>
                <w:b/>
                <w:bCs/>
                <w:color w:val="000000"/>
              </w:rPr>
              <w:t>-</w:t>
            </w:r>
            <w:r w:rsidRPr="003D2455">
              <w:rPr>
                <w:rFonts w:ascii="Times New Roman" w:hAnsi="Times New Roman" w:cs="Times New Roman"/>
                <w:b/>
                <w:bCs/>
                <w:color w:val="000000"/>
              </w:rPr>
              <w:t>демократическая революция</w:t>
            </w:r>
          </w:p>
        </w:tc>
        <w:tc>
          <w:tcPr>
            <w:tcW w:w="7660" w:type="dxa"/>
            <w:tcBorders>
              <w:top w:val="single" w:sz="4" w:space="0" w:color="auto"/>
              <w:left w:val="single" w:sz="4" w:space="0" w:color="auto"/>
              <w:right w:val="single" w:sz="4" w:space="0" w:color="auto"/>
            </w:tcBorders>
            <w:shd w:val="clear" w:color="auto" w:fill="FFFFFF"/>
          </w:tcPr>
          <w:p w14:paraId="38FB83E2"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Общественный переворот, в результате которого укрепляется власть буржуазии и проводятся широкие демократические преобразования.</w:t>
            </w:r>
          </w:p>
        </w:tc>
      </w:tr>
      <w:tr w:rsidR="003D2455" w14:paraId="3CE4A92D" w14:textId="77777777" w:rsidTr="003D2455">
        <w:trPr>
          <w:trHeight w:hRule="exact" w:val="552"/>
          <w:jc w:val="center"/>
        </w:trPr>
        <w:tc>
          <w:tcPr>
            <w:tcW w:w="1980" w:type="dxa"/>
            <w:tcBorders>
              <w:top w:val="single" w:sz="4" w:space="0" w:color="auto"/>
              <w:left w:val="single" w:sz="4" w:space="0" w:color="auto"/>
            </w:tcBorders>
            <w:shd w:val="clear" w:color="auto" w:fill="FFFFFF"/>
          </w:tcPr>
          <w:p w14:paraId="083F5601" w14:textId="21F245DB" w:rsidR="003D2455" w:rsidRPr="003D2455" w:rsidRDefault="005756BC" w:rsidP="003D2455">
            <w:pPr>
              <w:pStyle w:val="a8"/>
              <w:ind w:left="127" w:right="137"/>
              <w:rPr>
                <w:rFonts w:ascii="Times New Roman" w:hAnsi="Times New Roman" w:cs="Times New Roman"/>
              </w:rPr>
            </w:pPr>
            <w:r w:rsidRPr="003D2455">
              <w:rPr>
                <w:rFonts w:ascii="Times New Roman" w:hAnsi="Times New Roman" w:cs="Times New Roman"/>
                <w:b/>
                <w:bCs/>
                <w:color w:val="000000"/>
              </w:rPr>
              <w:t>Д</w:t>
            </w:r>
            <w:r w:rsidR="003D2455" w:rsidRPr="003D2455">
              <w:rPr>
                <w:rFonts w:ascii="Times New Roman" w:hAnsi="Times New Roman" w:cs="Times New Roman"/>
                <w:b/>
                <w:bCs/>
                <w:color w:val="000000"/>
              </w:rPr>
              <w:t>екадентство</w:t>
            </w:r>
          </w:p>
        </w:tc>
        <w:tc>
          <w:tcPr>
            <w:tcW w:w="7660" w:type="dxa"/>
            <w:tcBorders>
              <w:top w:val="single" w:sz="4" w:space="0" w:color="auto"/>
              <w:left w:val="single" w:sz="4" w:space="0" w:color="auto"/>
              <w:right w:val="single" w:sz="4" w:space="0" w:color="auto"/>
            </w:tcBorders>
            <w:shd w:val="clear" w:color="auto" w:fill="FFFFFF"/>
            <w:vAlign w:val="bottom"/>
          </w:tcPr>
          <w:p w14:paraId="00D3154C" w14:textId="3FC8C30A"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 xml:space="preserve">Общее название стилей в искусстве Серебряного века. Главная тема </w:t>
            </w:r>
            <w:r w:rsidR="005756BC">
              <w:rPr>
                <w:rFonts w:ascii="Times New Roman" w:hAnsi="Times New Roman" w:cs="Times New Roman"/>
                <w:color w:val="000000"/>
              </w:rPr>
              <w:t>–</w:t>
            </w:r>
            <w:r w:rsidRPr="003D2455">
              <w:rPr>
                <w:rFonts w:ascii="Times New Roman" w:hAnsi="Times New Roman" w:cs="Times New Roman"/>
                <w:color w:val="000000"/>
              </w:rPr>
              <w:t xml:space="preserve"> пессимизм, смерть</w:t>
            </w:r>
          </w:p>
        </w:tc>
      </w:tr>
      <w:tr w:rsidR="003D2455" w14:paraId="69FD77E4" w14:textId="77777777" w:rsidTr="003D2455">
        <w:trPr>
          <w:trHeight w:hRule="exact" w:val="307"/>
          <w:jc w:val="center"/>
        </w:trPr>
        <w:tc>
          <w:tcPr>
            <w:tcW w:w="1980" w:type="dxa"/>
            <w:tcBorders>
              <w:top w:val="single" w:sz="4" w:space="0" w:color="auto"/>
              <w:left w:val="single" w:sz="4" w:space="0" w:color="auto"/>
            </w:tcBorders>
            <w:shd w:val="clear" w:color="auto" w:fill="FFFFFF"/>
          </w:tcPr>
          <w:p w14:paraId="2B3AEF67"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забастовка</w:t>
            </w:r>
          </w:p>
        </w:tc>
        <w:tc>
          <w:tcPr>
            <w:tcW w:w="7660" w:type="dxa"/>
            <w:tcBorders>
              <w:top w:val="single" w:sz="4" w:space="0" w:color="auto"/>
              <w:left w:val="single" w:sz="4" w:space="0" w:color="auto"/>
              <w:right w:val="single" w:sz="4" w:space="0" w:color="auto"/>
            </w:tcBorders>
            <w:shd w:val="clear" w:color="auto" w:fill="FFFFFF"/>
          </w:tcPr>
          <w:p w14:paraId="0EFF0F5F"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Отказ рабочих трудиться до выполнения их требований к работодателю</w:t>
            </w:r>
          </w:p>
        </w:tc>
      </w:tr>
      <w:tr w:rsidR="003D2455" w14:paraId="68283B1C"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3BED5180"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картель</w:t>
            </w:r>
          </w:p>
        </w:tc>
        <w:tc>
          <w:tcPr>
            <w:tcW w:w="7660" w:type="dxa"/>
            <w:tcBorders>
              <w:top w:val="single" w:sz="4" w:space="0" w:color="auto"/>
              <w:left w:val="single" w:sz="4" w:space="0" w:color="auto"/>
              <w:right w:val="single" w:sz="4" w:space="0" w:color="auto"/>
            </w:tcBorders>
            <w:shd w:val="clear" w:color="auto" w:fill="FFFFFF"/>
            <w:vAlign w:val="bottom"/>
          </w:tcPr>
          <w:p w14:paraId="1A5C7604"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Форма монополии. Участники договариваются о размерах производства, рынках сбыта, ценах, сохраняя производственную самостоятельность</w:t>
            </w:r>
          </w:p>
        </w:tc>
      </w:tr>
      <w:tr w:rsidR="003D2455" w14:paraId="130DAE0D"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6A70A232"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конструктивизм</w:t>
            </w:r>
          </w:p>
        </w:tc>
        <w:tc>
          <w:tcPr>
            <w:tcW w:w="7660" w:type="dxa"/>
            <w:tcBorders>
              <w:top w:val="single" w:sz="4" w:space="0" w:color="auto"/>
              <w:left w:val="single" w:sz="4" w:space="0" w:color="auto"/>
              <w:right w:val="single" w:sz="4" w:space="0" w:color="auto"/>
            </w:tcBorders>
            <w:shd w:val="clear" w:color="auto" w:fill="FFFFFF"/>
            <w:vAlign w:val="bottom"/>
          </w:tcPr>
          <w:p w14:paraId="7E0B501F" w14:textId="77777777" w:rsidR="003D2455" w:rsidRPr="003D2455" w:rsidRDefault="003D2455" w:rsidP="003D2455">
            <w:pPr>
              <w:pStyle w:val="a8"/>
              <w:spacing w:line="233" w:lineRule="auto"/>
              <w:ind w:left="127" w:right="137"/>
              <w:rPr>
                <w:rFonts w:ascii="Times New Roman" w:hAnsi="Times New Roman" w:cs="Times New Roman"/>
              </w:rPr>
            </w:pPr>
            <w:r w:rsidRPr="003D2455">
              <w:rPr>
                <w:rFonts w:ascii="Times New Roman" w:hAnsi="Times New Roman" w:cs="Times New Roman"/>
                <w:color w:val="000000"/>
              </w:rPr>
              <w:t>Направление в искусстве XX в., выдвинувшее задачу формирования (конструирования) особой среды, окружающей человека</w:t>
            </w:r>
          </w:p>
        </w:tc>
      </w:tr>
      <w:tr w:rsidR="003D2455" w14:paraId="49C8BADA" w14:textId="77777777" w:rsidTr="003D2455">
        <w:trPr>
          <w:trHeight w:hRule="exact" w:val="816"/>
          <w:jc w:val="center"/>
        </w:trPr>
        <w:tc>
          <w:tcPr>
            <w:tcW w:w="1980" w:type="dxa"/>
            <w:tcBorders>
              <w:top w:val="single" w:sz="4" w:space="0" w:color="auto"/>
              <w:left w:val="single" w:sz="4" w:space="0" w:color="auto"/>
            </w:tcBorders>
            <w:shd w:val="clear" w:color="auto" w:fill="FFFFFF"/>
          </w:tcPr>
          <w:p w14:paraId="0EDAD4B5"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концерн</w:t>
            </w:r>
          </w:p>
        </w:tc>
        <w:tc>
          <w:tcPr>
            <w:tcW w:w="7660" w:type="dxa"/>
            <w:tcBorders>
              <w:top w:val="single" w:sz="4" w:space="0" w:color="auto"/>
              <w:left w:val="single" w:sz="4" w:space="0" w:color="auto"/>
              <w:right w:val="single" w:sz="4" w:space="0" w:color="auto"/>
            </w:tcBorders>
            <w:shd w:val="clear" w:color="auto" w:fill="FFFFFF"/>
            <w:vAlign w:val="bottom"/>
          </w:tcPr>
          <w:p w14:paraId="7C1EEF21"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Форма объединения предприятий, формально сохраняющих самостоятельность, но фактически подчиненных централизованному финансовому контролю и руководству</w:t>
            </w:r>
          </w:p>
        </w:tc>
      </w:tr>
      <w:tr w:rsidR="003D2455" w14:paraId="1BAD8B78" w14:textId="77777777" w:rsidTr="003D2455">
        <w:trPr>
          <w:trHeight w:hRule="exact" w:val="811"/>
          <w:jc w:val="center"/>
        </w:trPr>
        <w:tc>
          <w:tcPr>
            <w:tcW w:w="1980" w:type="dxa"/>
            <w:tcBorders>
              <w:top w:val="single" w:sz="4" w:space="0" w:color="auto"/>
              <w:left w:val="single" w:sz="4" w:space="0" w:color="auto"/>
            </w:tcBorders>
            <w:shd w:val="clear" w:color="auto" w:fill="FFFFFF"/>
          </w:tcPr>
          <w:p w14:paraId="34B50C65"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концессия</w:t>
            </w:r>
          </w:p>
        </w:tc>
        <w:tc>
          <w:tcPr>
            <w:tcW w:w="7660" w:type="dxa"/>
            <w:tcBorders>
              <w:top w:val="single" w:sz="4" w:space="0" w:color="auto"/>
              <w:left w:val="single" w:sz="4" w:space="0" w:color="auto"/>
              <w:right w:val="single" w:sz="4" w:space="0" w:color="auto"/>
            </w:tcBorders>
            <w:shd w:val="clear" w:color="auto" w:fill="FFFFFF"/>
            <w:vAlign w:val="bottom"/>
          </w:tcPr>
          <w:p w14:paraId="20A9584F"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Договор о передаче в эксплуатацию природных богатств и предприятий, принадлежащих государству; также обозначает предприятие, организованное на основе такого договора</w:t>
            </w:r>
          </w:p>
        </w:tc>
      </w:tr>
      <w:tr w:rsidR="003D2455" w14:paraId="6E51C7B2"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6BCC39FB"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курия</w:t>
            </w:r>
          </w:p>
        </w:tc>
        <w:tc>
          <w:tcPr>
            <w:tcW w:w="7660" w:type="dxa"/>
            <w:tcBorders>
              <w:top w:val="single" w:sz="4" w:space="0" w:color="auto"/>
              <w:left w:val="single" w:sz="4" w:space="0" w:color="auto"/>
              <w:right w:val="single" w:sz="4" w:space="0" w:color="auto"/>
            </w:tcBorders>
            <w:shd w:val="clear" w:color="auto" w:fill="FFFFFF"/>
            <w:vAlign w:val="bottom"/>
          </w:tcPr>
          <w:p w14:paraId="14D945A7"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Разряд избирателей, составленных по социальному, имущественному, национальному или какому-либо другому признаку</w:t>
            </w:r>
          </w:p>
        </w:tc>
      </w:tr>
      <w:tr w:rsidR="003D2455" w14:paraId="7843B1FE" w14:textId="77777777" w:rsidTr="003D2455">
        <w:trPr>
          <w:trHeight w:hRule="exact" w:val="542"/>
          <w:jc w:val="center"/>
        </w:trPr>
        <w:tc>
          <w:tcPr>
            <w:tcW w:w="1980" w:type="dxa"/>
            <w:tcBorders>
              <w:top w:val="single" w:sz="4" w:space="0" w:color="auto"/>
              <w:left w:val="single" w:sz="4" w:space="0" w:color="auto"/>
            </w:tcBorders>
            <w:shd w:val="clear" w:color="auto" w:fill="FFFFFF"/>
            <w:vAlign w:val="bottom"/>
          </w:tcPr>
          <w:p w14:paraId="5266E210" w14:textId="77777777" w:rsidR="003D2455" w:rsidRPr="003D2455" w:rsidRDefault="003D2455" w:rsidP="003D2455">
            <w:pPr>
              <w:pStyle w:val="a8"/>
              <w:spacing w:line="233" w:lineRule="auto"/>
              <w:ind w:left="127" w:right="137"/>
              <w:rPr>
                <w:rFonts w:ascii="Times New Roman" w:hAnsi="Times New Roman" w:cs="Times New Roman"/>
              </w:rPr>
            </w:pPr>
            <w:r w:rsidRPr="003D2455">
              <w:rPr>
                <w:rFonts w:ascii="Times New Roman" w:hAnsi="Times New Roman" w:cs="Times New Roman"/>
                <w:b/>
                <w:bCs/>
                <w:color w:val="000000"/>
              </w:rPr>
              <w:t>легальный марксизм</w:t>
            </w:r>
          </w:p>
        </w:tc>
        <w:tc>
          <w:tcPr>
            <w:tcW w:w="7660" w:type="dxa"/>
            <w:tcBorders>
              <w:top w:val="single" w:sz="4" w:space="0" w:color="auto"/>
              <w:left w:val="single" w:sz="4" w:space="0" w:color="auto"/>
              <w:right w:val="single" w:sz="4" w:space="0" w:color="auto"/>
            </w:tcBorders>
            <w:shd w:val="clear" w:color="auto" w:fill="FFFFFF"/>
            <w:vAlign w:val="bottom"/>
          </w:tcPr>
          <w:p w14:paraId="4FFB56F4" w14:textId="77777777" w:rsidR="003D2455" w:rsidRPr="003D2455" w:rsidRDefault="003D2455" w:rsidP="003D2455">
            <w:pPr>
              <w:pStyle w:val="a8"/>
              <w:spacing w:line="233" w:lineRule="auto"/>
              <w:ind w:left="127" w:right="137"/>
              <w:rPr>
                <w:rFonts w:ascii="Times New Roman" w:hAnsi="Times New Roman" w:cs="Times New Roman"/>
              </w:rPr>
            </w:pPr>
            <w:r w:rsidRPr="003D2455">
              <w:rPr>
                <w:rFonts w:ascii="Times New Roman" w:hAnsi="Times New Roman" w:cs="Times New Roman"/>
                <w:color w:val="000000"/>
              </w:rPr>
              <w:t>Идейно-политическое течение российской интеллигенции в 90-х гг. XIX в. (п. Б. Струве, н. А. Бердяев, с. Н. Булгаков, м. И. Туган-Барановский и др.)</w:t>
            </w:r>
          </w:p>
        </w:tc>
      </w:tr>
      <w:tr w:rsidR="003D2455" w14:paraId="0525973F"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154B99DF"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меньшевизм</w:t>
            </w:r>
          </w:p>
        </w:tc>
        <w:tc>
          <w:tcPr>
            <w:tcW w:w="7660" w:type="dxa"/>
            <w:tcBorders>
              <w:top w:val="single" w:sz="4" w:space="0" w:color="auto"/>
              <w:left w:val="single" w:sz="4" w:space="0" w:color="auto"/>
              <w:right w:val="single" w:sz="4" w:space="0" w:color="auto"/>
            </w:tcBorders>
            <w:shd w:val="clear" w:color="auto" w:fill="FFFFFF"/>
            <w:vAlign w:val="bottom"/>
          </w:tcPr>
          <w:p w14:paraId="105AC433"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Течение в российской социал-демократии. С 1903 года. Плеханов, Мартов, Чхеидзе</w:t>
            </w:r>
          </w:p>
        </w:tc>
      </w:tr>
      <w:tr w:rsidR="003D2455" w14:paraId="24D3BE09" w14:textId="77777777" w:rsidTr="003D2455">
        <w:trPr>
          <w:trHeight w:hRule="exact" w:val="302"/>
          <w:jc w:val="center"/>
        </w:trPr>
        <w:tc>
          <w:tcPr>
            <w:tcW w:w="1980" w:type="dxa"/>
            <w:tcBorders>
              <w:top w:val="single" w:sz="4" w:space="0" w:color="auto"/>
              <w:left w:val="single" w:sz="4" w:space="0" w:color="auto"/>
            </w:tcBorders>
            <w:shd w:val="clear" w:color="auto" w:fill="FFFFFF"/>
            <w:vAlign w:val="bottom"/>
          </w:tcPr>
          <w:p w14:paraId="0E2800A4"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модернизм</w:t>
            </w:r>
          </w:p>
        </w:tc>
        <w:tc>
          <w:tcPr>
            <w:tcW w:w="7660" w:type="dxa"/>
            <w:tcBorders>
              <w:top w:val="single" w:sz="4" w:space="0" w:color="auto"/>
              <w:left w:val="single" w:sz="4" w:space="0" w:color="auto"/>
              <w:right w:val="single" w:sz="4" w:space="0" w:color="auto"/>
            </w:tcBorders>
            <w:shd w:val="clear" w:color="auto" w:fill="FFFFFF"/>
            <w:vAlign w:val="bottom"/>
          </w:tcPr>
          <w:p w14:paraId="2FAD4243"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Общее название новых стилей в искусстве начала XX века</w:t>
            </w:r>
          </w:p>
        </w:tc>
      </w:tr>
      <w:tr w:rsidR="003D2455" w14:paraId="54EC1B83" w14:textId="77777777" w:rsidTr="003D2455">
        <w:trPr>
          <w:trHeight w:hRule="exact" w:val="816"/>
          <w:jc w:val="center"/>
        </w:trPr>
        <w:tc>
          <w:tcPr>
            <w:tcW w:w="1980" w:type="dxa"/>
            <w:tcBorders>
              <w:top w:val="single" w:sz="4" w:space="0" w:color="auto"/>
              <w:left w:val="single" w:sz="4" w:space="0" w:color="auto"/>
            </w:tcBorders>
            <w:shd w:val="clear" w:color="auto" w:fill="FFFFFF"/>
            <w:vAlign w:val="bottom"/>
          </w:tcPr>
          <w:p w14:paraId="6A2E33DC"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монополистически й капитализм (империализм)</w:t>
            </w:r>
          </w:p>
        </w:tc>
        <w:tc>
          <w:tcPr>
            <w:tcW w:w="7660" w:type="dxa"/>
            <w:tcBorders>
              <w:top w:val="single" w:sz="4" w:space="0" w:color="auto"/>
              <w:left w:val="single" w:sz="4" w:space="0" w:color="auto"/>
              <w:right w:val="single" w:sz="4" w:space="0" w:color="auto"/>
            </w:tcBorders>
            <w:shd w:val="clear" w:color="auto" w:fill="FFFFFF"/>
          </w:tcPr>
          <w:p w14:paraId="098881E6" w14:textId="5C0EED83"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 xml:space="preserve">По Ленину </w:t>
            </w:r>
            <w:r w:rsidR="005756BC">
              <w:rPr>
                <w:rFonts w:ascii="Times New Roman" w:hAnsi="Times New Roman" w:cs="Times New Roman"/>
                <w:color w:val="000000"/>
              </w:rPr>
              <w:t>–</w:t>
            </w:r>
            <w:r w:rsidRPr="003D2455">
              <w:rPr>
                <w:rFonts w:ascii="Times New Roman" w:hAnsi="Times New Roman" w:cs="Times New Roman"/>
                <w:color w:val="000000"/>
              </w:rPr>
              <w:t xml:space="preserve"> стадия развития капитализма в начале 20 века, господство монополий и вооруженная борьба за рынки сбыта.</w:t>
            </w:r>
          </w:p>
        </w:tc>
      </w:tr>
      <w:tr w:rsidR="003D2455" w14:paraId="3D29187A" w14:textId="77777777" w:rsidTr="003D2455">
        <w:trPr>
          <w:trHeight w:hRule="exact" w:val="356"/>
          <w:jc w:val="center"/>
        </w:trPr>
        <w:tc>
          <w:tcPr>
            <w:tcW w:w="1980" w:type="dxa"/>
            <w:tcBorders>
              <w:top w:val="single" w:sz="4" w:space="0" w:color="auto"/>
              <w:left w:val="single" w:sz="4" w:space="0" w:color="auto"/>
            </w:tcBorders>
            <w:shd w:val="clear" w:color="auto" w:fill="FFFFFF"/>
          </w:tcPr>
          <w:p w14:paraId="00E84AF5" w14:textId="6B6C48A2" w:rsidR="003D2455" w:rsidRPr="003D2455" w:rsidRDefault="005756BC" w:rsidP="003D2455">
            <w:pPr>
              <w:pStyle w:val="a8"/>
              <w:ind w:left="127" w:right="137"/>
              <w:rPr>
                <w:rFonts w:ascii="Times New Roman" w:hAnsi="Times New Roman" w:cs="Times New Roman"/>
              </w:rPr>
            </w:pPr>
            <w:r w:rsidRPr="003D2455">
              <w:rPr>
                <w:rFonts w:ascii="Times New Roman" w:hAnsi="Times New Roman" w:cs="Times New Roman"/>
                <w:b/>
                <w:bCs/>
                <w:color w:val="000000"/>
              </w:rPr>
              <w:t>О</w:t>
            </w:r>
            <w:r w:rsidR="003D2455" w:rsidRPr="003D2455">
              <w:rPr>
                <w:rFonts w:ascii="Times New Roman" w:hAnsi="Times New Roman" w:cs="Times New Roman"/>
                <w:b/>
                <w:bCs/>
                <w:color w:val="000000"/>
              </w:rPr>
              <w:t>ктябристы</w:t>
            </w:r>
          </w:p>
        </w:tc>
        <w:tc>
          <w:tcPr>
            <w:tcW w:w="7660" w:type="dxa"/>
            <w:tcBorders>
              <w:top w:val="single" w:sz="4" w:space="0" w:color="auto"/>
              <w:left w:val="single" w:sz="4" w:space="0" w:color="auto"/>
              <w:right w:val="single" w:sz="4" w:space="0" w:color="auto"/>
            </w:tcBorders>
            <w:shd w:val="clear" w:color="auto" w:fill="FFFFFF"/>
            <w:vAlign w:val="bottom"/>
          </w:tcPr>
          <w:p w14:paraId="6A904EBA" w14:textId="6A09D3F6"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 xml:space="preserve">Члены праволиберальной партии </w:t>
            </w:r>
            <w:r w:rsidR="005756BC">
              <w:rPr>
                <w:rFonts w:ascii="Times New Roman" w:hAnsi="Times New Roman" w:cs="Times New Roman"/>
                <w:color w:val="000000"/>
              </w:rPr>
              <w:t>«</w:t>
            </w:r>
            <w:r w:rsidRPr="003D2455">
              <w:rPr>
                <w:rFonts w:ascii="Times New Roman" w:hAnsi="Times New Roman" w:cs="Times New Roman"/>
                <w:color w:val="000000"/>
              </w:rPr>
              <w:t>Союз 17 октября</w:t>
            </w:r>
            <w:r w:rsidR="005756BC">
              <w:rPr>
                <w:rFonts w:ascii="Times New Roman" w:hAnsi="Times New Roman" w:cs="Times New Roman"/>
                <w:color w:val="000000"/>
              </w:rPr>
              <w:t>»</w:t>
            </w:r>
            <w:r w:rsidRPr="003D2455">
              <w:rPr>
                <w:rFonts w:ascii="Times New Roman" w:hAnsi="Times New Roman" w:cs="Times New Roman"/>
                <w:color w:val="000000"/>
              </w:rPr>
              <w:t>. Сформировалась к 1906.</w:t>
            </w:r>
          </w:p>
        </w:tc>
      </w:tr>
      <w:tr w:rsidR="003D2455" w14:paraId="32B6C288" w14:textId="77777777" w:rsidTr="003D2455">
        <w:trPr>
          <w:trHeight w:hRule="exact" w:val="547"/>
          <w:jc w:val="center"/>
        </w:trPr>
        <w:tc>
          <w:tcPr>
            <w:tcW w:w="1980" w:type="dxa"/>
            <w:tcBorders>
              <w:top w:val="single" w:sz="4" w:space="0" w:color="auto"/>
              <w:left w:val="single" w:sz="4" w:space="0" w:color="auto"/>
            </w:tcBorders>
            <w:shd w:val="clear" w:color="auto" w:fill="FFFFFF"/>
          </w:tcPr>
          <w:p w14:paraId="6C9CDCA1" w14:textId="526EE801" w:rsidR="003D2455" w:rsidRPr="003D2455" w:rsidRDefault="005756BC" w:rsidP="003D2455">
            <w:pPr>
              <w:pStyle w:val="a8"/>
              <w:ind w:left="127" w:right="137"/>
              <w:rPr>
                <w:rFonts w:ascii="Times New Roman" w:hAnsi="Times New Roman" w:cs="Times New Roman"/>
              </w:rPr>
            </w:pPr>
            <w:r w:rsidRPr="003D2455">
              <w:rPr>
                <w:rFonts w:ascii="Times New Roman" w:hAnsi="Times New Roman" w:cs="Times New Roman"/>
                <w:b/>
                <w:bCs/>
                <w:color w:val="000000"/>
              </w:rPr>
              <w:t>О</w:t>
            </w:r>
            <w:r w:rsidR="003D2455" w:rsidRPr="003D2455">
              <w:rPr>
                <w:rFonts w:ascii="Times New Roman" w:hAnsi="Times New Roman" w:cs="Times New Roman"/>
                <w:b/>
                <w:bCs/>
                <w:color w:val="000000"/>
              </w:rPr>
              <w:t>труб</w:t>
            </w:r>
          </w:p>
        </w:tc>
        <w:tc>
          <w:tcPr>
            <w:tcW w:w="7660" w:type="dxa"/>
            <w:tcBorders>
              <w:top w:val="single" w:sz="4" w:space="0" w:color="auto"/>
              <w:left w:val="single" w:sz="4" w:space="0" w:color="auto"/>
              <w:right w:val="single" w:sz="4" w:space="0" w:color="auto"/>
            </w:tcBorders>
            <w:shd w:val="clear" w:color="auto" w:fill="FFFFFF"/>
            <w:vAlign w:val="bottom"/>
          </w:tcPr>
          <w:p w14:paraId="58C9044C"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Участок земли, выделенный крестьянину при выходе из общины с сохранением его двора в деревне</w:t>
            </w:r>
          </w:p>
        </w:tc>
      </w:tr>
      <w:tr w:rsidR="003D2455" w14:paraId="2420F914" w14:textId="77777777" w:rsidTr="003D2455">
        <w:trPr>
          <w:trHeight w:hRule="exact" w:val="542"/>
          <w:jc w:val="center"/>
        </w:trPr>
        <w:tc>
          <w:tcPr>
            <w:tcW w:w="1980" w:type="dxa"/>
            <w:tcBorders>
              <w:top w:val="single" w:sz="4" w:space="0" w:color="auto"/>
              <w:left w:val="single" w:sz="4" w:space="0" w:color="auto"/>
            </w:tcBorders>
            <w:shd w:val="clear" w:color="auto" w:fill="FFFFFF"/>
          </w:tcPr>
          <w:p w14:paraId="2851BCF7"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b/>
                <w:bCs/>
                <w:color w:val="000000"/>
              </w:rPr>
              <w:t>позиционная война</w:t>
            </w:r>
          </w:p>
        </w:tc>
        <w:tc>
          <w:tcPr>
            <w:tcW w:w="7660" w:type="dxa"/>
            <w:tcBorders>
              <w:top w:val="single" w:sz="4" w:space="0" w:color="auto"/>
              <w:left w:val="single" w:sz="4" w:space="0" w:color="auto"/>
              <w:right w:val="single" w:sz="4" w:space="0" w:color="auto"/>
            </w:tcBorders>
            <w:shd w:val="clear" w:color="auto" w:fill="FFFFFF"/>
            <w:vAlign w:val="bottom"/>
          </w:tcPr>
          <w:p w14:paraId="62CB163C"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Форма боевых действий в 20 веке. Защита эффективней нападения, войска почти не движутся.</w:t>
            </w:r>
          </w:p>
        </w:tc>
      </w:tr>
      <w:tr w:rsidR="003D2455" w14:paraId="0311EFB2" w14:textId="77777777" w:rsidTr="003D2455">
        <w:trPr>
          <w:trHeight w:hRule="exact" w:val="322"/>
          <w:jc w:val="center"/>
        </w:trPr>
        <w:tc>
          <w:tcPr>
            <w:tcW w:w="1980" w:type="dxa"/>
            <w:tcBorders>
              <w:top w:val="single" w:sz="4" w:space="0" w:color="auto"/>
              <w:left w:val="single" w:sz="4" w:space="0" w:color="auto"/>
              <w:bottom w:val="single" w:sz="4" w:space="0" w:color="auto"/>
            </w:tcBorders>
            <w:shd w:val="clear" w:color="auto" w:fill="FFFFFF"/>
            <w:vAlign w:val="bottom"/>
          </w:tcPr>
          <w:p w14:paraId="200042B8" w14:textId="0F85C06D" w:rsidR="003D2455" w:rsidRPr="003D2455" w:rsidRDefault="005756BC" w:rsidP="003D2455">
            <w:pPr>
              <w:pStyle w:val="a8"/>
              <w:ind w:left="127" w:right="137"/>
              <w:rPr>
                <w:rFonts w:ascii="Times New Roman" w:hAnsi="Times New Roman" w:cs="Times New Roman"/>
              </w:rPr>
            </w:pPr>
            <w:r w:rsidRPr="003D2455">
              <w:rPr>
                <w:rFonts w:ascii="Times New Roman" w:hAnsi="Times New Roman" w:cs="Times New Roman"/>
                <w:b/>
                <w:bCs/>
                <w:color w:val="000000"/>
              </w:rPr>
              <w:t>П</w:t>
            </w:r>
            <w:r w:rsidR="003D2455" w:rsidRPr="003D2455">
              <w:rPr>
                <w:rFonts w:ascii="Times New Roman" w:hAnsi="Times New Roman" w:cs="Times New Roman"/>
                <w:b/>
                <w:bCs/>
                <w:color w:val="000000"/>
              </w:rPr>
              <w:t>ролетариат</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450C4723" w14:textId="77777777" w:rsidR="003D2455" w:rsidRPr="003D2455" w:rsidRDefault="003D2455" w:rsidP="003D2455">
            <w:pPr>
              <w:pStyle w:val="a8"/>
              <w:ind w:left="127" w:right="137"/>
              <w:rPr>
                <w:rFonts w:ascii="Times New Roman" w:hAnsi="Times New Roman" w:cs="Times New Roman"/>
              </w:rPr>
            </w:pPr>
            <w:r w:rsidRPr="003D2455">
              <w:rPr>
                <w:rFonts w:ascii="Times New Roman" w:hAnsi="Times New Roman" w:cs="Times New Roman"/>
                <w:color w:val="000000"/>
              </w:rPr>
              <w:t>Класс лично свободных, неимущих наемных работников (пролетариев)</w:t>
            </w:r>
          </w:p>
        </w:tc>
      </w:tr>
      <w:tr w:rsidR="003D2455" w14:paraId="32FA3B3B" w14:textId="77777777" w:rsidTr="003D2455">
        <w:trPr>
          <w:trHeight w:hRule="exact" w:val="579"/>
          <w:jc w:val="center"/>
        </w:trPr>
        <w:tc>
          <w:tcPr>
            <w:tcW w:w="1980" w:type="dxa"/>
            <w:tcBorders>
              <w:top w:val="single" w:sz="4" w:space="0" w:color="auto"/>
              <w:left w:val="single" w:sz="4" w:space="0" w:color="auto"/>
              <w:bottom w:val="single" w:sz="4" w:space="0" w:color="auto"/>
            </w:tcBorders>
            <w:shd w:val="clear" w:color="auto" w:fill="FFFFFF"/>
            <w:vAlign w:val="bottom"/>
          </w:tcPr>
          <w:p w14:paraId="0382C1CD"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расслоение крестьянства</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4A517B76" w14:textId="75E04B1A"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 xml:space="preserve">Процесс разделения крестьянства на две социальные группы </w:t>
            </w:r>
            <w:r w:rsidR="005756BC">
              <w:rPr>
                <w:rFonts w:ascii="Times New Roman" w:hAnsi="Times New Roman" w:cs="Times New Roman"/>
                <w:color w:val="000000"/>
              </w:rPr>
              <w:t>–</w:t>
            </w:r>
            <w:r w:rsidRPr="003D2455">
              <w:rPr>
                <w:rFonts w:ascii="Times New Roman" w:hAnsi="Times New Roman" w:cs="Times New Roman"/>
                <w:color w:val="000000"/>
              </w:rPr>
              <w:t xml:space="preserve"> зажиточных и бедняков</w:t>
            </w:r>
          </w:p>
        </w:tc>
      </w:tr>
      <w:tr w:rsidR="003D2455" w14:paraId="51C773AA" w14:textId="77777777" w:rsidTr="003D2455">
        <w:trPr>
          <w:trHeight w:hRule="exact" w:val="842"/>
          <w:jc w:val="center"/>
        </w:trPr>
        <w:tc>
          <w:tcPr>
            <w:tcW w:w="1980" w:type="dxa"/>
            <w:tcBorders>
              <w:top w:val="single" w:sz="4" w:space="0" w:color="auto"/>
              <w:left w:val="single" w:sz="4" w:space="0" w:color="auto"/>
              <w:bottom w:val="single" w:sz="4" w:space="0" w:color="auto"/>
            </w:tcBorders>
            <w:shd w:val="clear" w:color="auto" w:fill="FFFFFF"/>
            <w:vAlign w:val="bottom"/>
          </w:tcPr>
          <w:p w14:paraId="44BF0659"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саботаж</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6F635BD9"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Преднамеренное расстройство или срыв работы при соблюдении видимости ее выполнения, а также вообще скрытое противодействие исполнению, осуществлению чего-либо.</w:t>
            </w:r>
          </w:p>
        </w:tc>
      </w:tr>
      <w:tr w:rsidR="003D2455" w14:paraId="27A43A39" w14:textId="77777777" w:rsidTr="003D2455">
        <w:trPr>
          <w:trHeight w:hRule="exact" w:val="855"/>
          <w:jc w:val="center"/>
        </w:trPr>
        <w:tc>
          <w:tcPr>
            <w:tcW w:w="1980" w:type="dxa"/>
            <w:tcBorders>
              <w:top w:val="single" w:sz="4" w:space="0" w:color="auto"/>
              <w:left w:val="single" w:sz="4" w:space="0" w:color="auto"/>
              <w:bottom w:val="single" w:sz="4" w:space="0" w:color="auto"/>
            </w:tcBorders>
            <w:shd w:val="clear" w:color="auto" w:fill="FFFFFF"/>
            <w:vAlign w:val="bottom"/>
          </w:tcPr>
          <w:p w14:paraId="6BAD26E2" w14:textId="0A005A3B" w:rsidR="003D2455" w:rsidRPr="003D2455" w:rsidRDefault="005756BC"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С</w:t>
            </w:r>
            <w:r w:rsidR="003D2455" w:rsidRPr="003D2455">
              <w:rPr>
                <w:rFonts w:ascii="Times New Roman" w:hAnsi="Times New Roman" w:cs="Times New Roman"/>
                <w:b/>
                <w:bCs/>
                <w:color w:val="000000"/>
              </w:rPr>
              <w:t>ередняки</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6CB99C0B"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Крестьяне в России, занимавшие среднее экономическое положение между беднотой и зажиточным крестьянством. Обрабатывали землю без наёмных рабочих</w:t>
            </w:r>
          </w:p>
        </w:tc>
      </w:tr>
      <w:tr w:rsidR="003D2455" w14:paraId="6F85D799" w14:textId="77777777" w:rsidTr="003D2455">
        <w:trPr>
          <w:trHeight w:hRule="exact" w:val="322"/>
          <w:jc w:val="center"/>
        </w:trPr>
        <w:tc>
          <w:tcPr>
            <w:tcW w:w="1980" w:type="dxa"/>
            <w:tcBorders>
              <w:top w:val="single" w:sz="4" w:space="0" w:color="auto"/>
              <w:left w:val="single" w:sz="4" w:space="0" w:color="auto"/>
              <w:bottom w:val="single" w:sz="4" w:space="0" w:color="auto"/>
            </w:tcBorders>
            <w:shd w:val="clear" w:color="auto" w:fill="FFFFFF"/>
            <w:vAlign w:val="bottom"/>
          </w:tcPr>
          <w:p w14:paraId="625A69A8"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синдикат</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419440C7"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Одна из форм монополистического объединения</w:t>
            </w:r>
          </w:p>
        </w:tc>
      </w:tr>
      <w:tr w:rsidR="003D2455" w14:paraId="549D90C8" w14:textId="77777777" w:rsidTr="003D2455">
        <w:trPr>
          <w:trHeight w:hRule="exact" w:val="322"/>
          <w:jc w:val="center"/>
        </w:trPr>
        <w:tc>
          <w:tcPr>
            <w:tcW w:w="1980" w:type="dxa"/>
            <w:tcBorders>
              <w:top w:val="single" w:sz="4" w:space="0" w:color="auto"/>
              <w:left w:val="single" w:sz="4" w:space="0" w:color="auto"/>
              <w:bottom w:val="single" w:sz="4" w:space="0" w:color="auto"/>
            </w:tcBorders>
            <w:shd w:val="clear" w:color="auto" w:fill="FFFFFF"/>
            <w:vAlign w:val="bottom"/>
          </w:tcPr>
          <w:p w14:paraId="7CAD0975"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lastRenderedPageBreak/>
              <w:t>стачка</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1550B788"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Забастовка с политическими требованиями</w:t>
            </w:r>
          </w:p>
        </w:tc>
      </w:tr>
      <w:tr w:rsidR="003D2455" w14:paraId="6C835D72" w14:textId="77777777" w:rsidTr="003D2455">
        <w:trPr>
          <w:trHeight w:hRule="exact" w:val="926"/>
          <w:jc w:val="center"/>
        </w:trPr>
        <w:tc>
          <w:tcPr>
            <w:tcW w:w="1980" w:type="dxa"/>
            <w:tcBorders>
              <w:top w:val="single" w:sz="4" w:space="0" w:color="auto"/>
              <w:left w:val="single" w:sz="4" w:space="0" w:color="auto"/>
              <w:bottom w:val="single" w:sz="4" w:space="0" w:color="auto"/>
            </w:tcBorders>
            <w:shd w:val="clear" w:color="auto" w:fill="FFFFFF"/>
            <w:vAlign w:val="bottom"/>
          </w:tcPr>
          <w:p w14:paraId="3BC82139"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трест</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07AF5603"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Одна из форм монополистического объединения, при которой входящие в него предприятия полностью теряют свою производственную и финансовую самостоятельность</w:t>
            </w:r>
          </w:p>
        </w:tc>
      </w:tr>
      <w:tr w:rsidR="003D2455" w14:paraId="1183970B" w14:textId="77777777" w:rsidTr="003D2455">
        <w:trPr>
          <w:trHeight w:hRule="exact" w:val="838"/>
          <w:jc w:val="center"/>
        </w:trPr>
        <w:tc>
          <w:tcPr>
            <w:tcW w:w="1980" w:type="dxa"/>
            <w:tcBorders>
              <w:top w:val="single" w:sz="4" w:space="0" w:color="auto"/>
              <w:left w:val="single" w:sz="4" w:space="0" w:color="auto"/>
              <w:bottom w:val="single" w:sz="4" w:space="0" w:color="auto"/>
            </w:tcBorders>
            <w:shd w:val="clear" w:color="auto" w:fill="FFFFFF"/>
            <w:vAlign w:val="bottom"/>
          </w:tcPr>
          <w:p w14:paraId="06A4CCA3"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фракция</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7B4B442E"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1) группа членов одной политической партии, избранных в парламент. 2) обособленная часть партии, имеющая свои взгляды, отличающиеся от взглядов партийного руководства</w:t>
            </w:r>
          </w:p>
        </w:tc>
      </w:tr>
      <w:tr w:rsidR="003D2455" w14:paraId="082D06E3" w14:textId="77777777" w:rsidTr="003D2455">
        <w:trPr>
          <w:trHeight w:hRule="exact" w:val="576"/>
          <w:jc w:val="center"/>
        </w:trPr>
        <w:tc>
          <w:tcPr>
            <w:tcW w:w="1980" w:type="dxa"/>
            <w:tcBorders>
              <w:top w:val="single" w:sz="4" w:space="0" w:color="auto"/>
              <w:left w:val="single" w:sz="4" w:space="0" w:color="auto"/>
              <w:bottom w:val="single" w:sz="4" w:space="0" w:color="auto"/>
            </w:tcBorders>
            <w:shd w:val="clear" w:color="auto" w:fill="FFFFFF"/>
            <w:vAlign w:val="bottom"/>
          </w:tcPr>
          <w:p w14:paraId="00463E11"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хутор</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21C7C714"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Участок земли, выделенный крестьянину при выходе его из общины с переселением из деревни на свой участок</w:t>
            </w:r>
          </w:p>
        </w:tc>
      </w:tr>
      <w:tr w:rsidR="003D2455" w14:paraId="7812440E" w14:textId="77777777" w:rsidTr="003D2455">
        <w:trPr>
          <w:trHeight w:hRule="exact" w:val="561"/>
          <w:jc w:val="center"/>
        </w:trPr>
        <w:tc>
          <w:tcPr>
            <w:tcW w:w="1980" w:type="dxa"/>
            <w:tcBorders>
              <w:top w:val="single" w:sz="4" w:space="0" w:color="auto"/>
              <w:left w:val="single" w:sz="4" w:space="0" w:color="auto"/>
              <w:bottom w:val="single" w:sz="4" w:space="0" w:color="auto"/>
            </w:tcBorders>
            <w:shd w:val="clear" w:color="auto" w:fill="FFFFFF"/>
            <w:vAlign w:val="bottom"/>
          </w:tcPr>
          <w:p w14:paraId="426DF24E"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чересполосица</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0EF56AE3" w14:textId="77777777"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Расположение нескольких земельных участков одного хозяйства вразброс, отдельными полосами вперемежку с чужими земельными участками</w:t>
            </w:r>
          </w:p>
        </w:tc>
      </w:tr>
      <w:tr w:rsidR="003D2455" w14:paraId="36B0D0A1" w14:textId="77777777" w:rsidTr="003D2455">
        <w:trPr>
          <w:trHeight w:hRule="exact" w:val="853"/>
          <w:jc w:val="center"/>
        </w:trPr>
        <w:tc>
          <w:tcPr>
            <w:tcW w:w="1980" w:type="dxa"/>
            <w:tcBorders>
              <w:top w:val="single" w:sz="4" w:space="0" w:color="auto"/>
              <w:left w:val="single" w:sz="4" w:space="0" w:color="auto"/>
              <w:bottom w:val="single" w:sz="4" w:space="0" w:color="auto"/>
            </w:tcBorders>
            <w:shd w:val="clear" w:color="auto" w:fill="FFFFFF"/>
            <w:vAlign w:val="bottom"/>
          </w:tcPr>
          <w:p w14:paraId="6FC9B2C3"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черносотенцы</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27DBCF6A" w14:textId="04F7155E"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Члены крайне правых организаций в России в 1905-1917, выступавших под лозунгами монархизма, великодержавного шовинизма и антисемитизма (</w:t>
            </w:r>
            <w:r w:rsidR="005756BC">
              <w:rPr>
                <w:rFonts w:ascii="Times New Roman" w:hAnsi="Times New Roman" w:cs="Times New Roman"/>
                <w:color w:val="000000"/>
              </w:rPr>
              <w:t>«</w:t>
            </w:r>
            <w:r w:rsidRPr="003D2455">
              <w:rPr>
                <w:rFonts w:ascii="Times New Roman" w:hAnsi="Times New Roman" w:cs="Times New Roman"/>
                <w:color w:val="000000"/>
              </w:rPr>
              <w:t>Союз русского народа</w:t>
            </w:r>
            <w:r w:rsidR="005756BC">
              <w:rPr>
                <w:rFonts w:ascii="Times New Roman" w:hAnsi="Times New Roman" w:cs="Times New Roman"/>
                <w:color w:val="000000"/>
              </w:rPr>
              <w:t>»</w:t>
            </w:r>
            <w:r w:rsidRPr="003D2455">
              <w:rPr>
                <w:rFonts w:ascii="Times New Roman" w:hAnsi="Times New Roman" w:cs="Times New Roman"/>
                <w:color w:val="000000"/>
              </w:rPr>
              <w:t xml:space="preserve">, </w:t>
            </w:r>
            <w:r w:rsidR="005756BC">
              <w:rPr>
                <w:rFonts w:ascii="Times New Roman" w:hAnsi="Times New Roman" w:cs="Times New Roman"/>
                <w:color w:val="000000"/>
              </w:rPr>
              <w:t>«</w:t>
            </w:r>
            <w:r w:rsidRPr="003D2455">
              <w:rPr>
                <w:rFonts w:ascii="Times New Roman" w:hAnsi="Times New Roman" w:cs="Times New Roman"/>
                <w:color w:val="000000"/>
              </w:rPr>
              <w:t>Союз Михаила Архангела</w:t>
            </w:r>
            <w:r w:rsidR="005756BC">
              <w:rPr>
                <w:rFonts w:ascii="Times New Roman" w:hAnsi="Times New Roman" w:cs="Times New Roman"/>
                <w:color w:val="000000"/>
              </w:rPr>
              <w:t>»</w:t>
            </w:r>
            <w:r w:rsidRPr="003D2455">
              <w:rPr>
                <w:rFonts w:ascii="Times New Roman" w:hAnsi="Times New Roman" w:cs="Times New Roman"/>
                <w:color w:val="000000"/>
              </w:rPr>
              <w:t>)</w:t>
            </w:r>
          </w:p>
        </w:tc>
      </w:tr>
      <w:tr w:rsidR="003D2455" w14:paraId="4CC1FD34" w14:textId="77777777" w:rsidTr="003D2455">
        <w:trPr>
          <w:trHeight w:hRule="exact" w:val="567"/>
          <w:jc w:val="center"/>
        </w:trPr>
        <w:tc>
          <w:tcPr>
            <w:tcW w:w="1980" w:type="dxa"/>
            <w:tcBorders>
              <w:top w:val="single" w:sz="4" w:space="0" w:color="auto"/>
              <w:left w:val="single" w:sz="4" w:space="0" w:color="auto"/>
              <w:bottom w:val="single" w:sz="4" w:space="0" w:color="auto"/>
            </w:tcBorders>
            <w:shd w:val="clear" w:color="auto" w:fill="FFFFFF"/>
            <w:vAlign w:val="bottom"/>
          </w:tcPr>
          <w:p w14:paraId="38407007" w14:textId="77777777" w:rsidR="003D2455" w:rsidRPr="003D2455" w:rsidRDefault="003D2455" w:rsidP="003D2455">
            <w:pPr>
              <w:pStyle w:val="a8"/>
              <w:ind w:left="127" w:right="137"/>
              <w:rPr>
                <w:rFonts w:ascii="Times New Roman" w:hAnsi="Times New Roman" w:cs="Times New Roman"/>
                <w:b/>
                <w:bCs/>
                <w:color w:val="000000"/>
              </w:rPr>
            </w:pPr>
            <w:r w:rsidRPr="003D2455">
              <w:rPr>
                <w:rFonts w:ascii="Times New Roman" w:hAnsi="Times New Roman" w:cs="Times New Roman"/>
                <w:b/>
                <w:bCs/>
                <w:color w:val="000000"/>
              </w:rPr>
              <w:t>черта оседлости</w:t>
            </w:r>
          </w:p>
        </w:tc>
        <w:tc>
          <w:tcPr>
            <w:tcW w:w="7660" w:type="dxa"/>
            <w:tcBorders>
              <w:top w:val="single" w:sz="4" w:space="0" w:color="auto"/>
              <w:left w:val="single" w:sz="4" w:space="0" w:color="auto"/>
              <w:bottom w:val="single" w:sz="4" w:space="0" w:color="auto"/>
              <w:right w:val="single" w:sz="4" w:space="0" w:color="auto"/>
            </w:tcBorders>
            <w:shd w:val="clear" w:color="auto" w:fill="FFFFFF"/>
            <w:vAlign w:val="bottom"/>
          </w:tcPr>
          <w:p w14:paraId="1B169795" w14:textId="6AAEDCDA" w:rsidR="003D2455" w:rsidRPr="003D2455" w:rsidRDefault="003D2455" w:rsidP="003D2455">
            <w:pPr>
              <w:pStyle w:val="a8"/>
              <w:ind w:left="127" w:right="137"/>
              <w:rPr>
                <w:rFonts w:ascii="Times New Roman" w:hAnsi="Times New Roman" w:cs="Times New Roman"/>
                <w:color w:val="000000"/>
              </w:rPr>
            </w:pPr>
            <w:r w:rsidRPr="003D2455">
              <w:rPr>
                <w:rFonts w:ascii="Times New Roman" w:hAnsi="Times New Roman" w:cs="Times New Roman"/>
                <w:color w:val="000000"/>
              </w:rPr>
              <w:t xml:space="preserve">Территория в России, на которой разрешалось в 1791 </w:t>
            </w:r>
            <w:r w:rsidR="005756BC">
              <w:rPr>
                <w:rFonts w:ascii="Times New Roman" w:hAnsi="Times New Roman" w:cs="Times New Roman"/>
                <w:color w:val="000000"/>
              </w:rPr>
              <w:t>–</w:t>
            </w:r>
            <w:r w:rsidRPr="003D2455">
              <w:rPr>
                <w:rFonts w:ascii="Times New Roman" w:hAnsi="Times New Roman" w:cs="Times New Roman"/>
                <w:color w:val="000000"/>
              </w:rPr>
              <w:t xml:space="preserve"> 1917 гг. постоянное проживание евреев</w:t>
            </w:r>
          </w:p>
        </w:tc>
      </w:tr>
    </w:tbl>
    <w:p w14:paraId="4311BFA1" w14:textId="57E8C1E2" w:rsidR="003D2455" w:rsidRDefault="003D2455" w:rsidP="00387C04">
      <w:pPr>
        <w:spacing w:after="0"/>
        <w:jc w:val="both"/>
        <w:rPr>
          <w:rFonts w:ascii="Times New Roman" w:hAnsi="Times New Roman" w:cs="Times New Roman"/>
          <w:sz w:val="24"/>
          <w:szCs w:val="24"/>
        </w:rPr>
      </w:pPr>
    </w:p>
    <w:p w14:paraId="1762E79A" w14:textId="3E7D612A" w:rsidR="003D2455" w:rsidRDefault="003D2455" w:rsidP="00387C04">
      <w:pPr>
        <w:spacing w:after="0"/>
        <w:jc w:val="both"/>
        <w:rPr>
          <w:rFonts w:ascii="Times New Roman" w:hAnsi="Times New Roman" w:cs="Times New Roman"/>
          <w:sz w:val="24"/>
          <w:szCs w:val="24"/>
        </w:rPr>
      </w:pPr>
      <w:r w:rsidRPr="003D2455">
        <w:rPr>
          <w:rFonts w:ascii="Times New Roman" w:hAnsi="Times New Roman" w:cs="Times New Roman"/>
          <w:sz w:val="24"/>
          <w:szCs w:val="24"/>
        </w:rPr>
        <w:t>Часть 13. Революция и Гражданская война (1917-1921)</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548"/>
      </w:tblGrid>
      <w:tr w:rsidR="003D2455" w14:paraId="283EF5A1" w14:textId="77777777" w:rsidTr="00B679F1">
        <w:trPr>
          <w:trHeight w:hRule="exact" w:val="576"/>
          <w:jc w:val="center"/>
        </w:trPr>
        <w:tc>
          <w:tcPr>
            <w:tcW w:w="1980" w:type="dxa"/>
            <w:tcBorders>
              <w:top w:val="single" w:sz="4" w:space="0" w:color="auto"/>
              <w:left w:val="single" w:sz="4" w:space="0" w:color="auto"/>
            </w:tcBorders>
            <w:shd w:val="clear" w:color="auto" w:fill="FFFFFF"/>
          </w:tcPr>
          <w:p w14:paraId="62B01D8D" w14:textId="7E7F67DF" w:rsidR="003D2455" w:rsidRPr="00B679F1" w:rsidRDefault="005756BC" w:rsidP="00B679F1">
            <w:pPr>
              <w:pStyle w:val="a8"/>
              <w:ind w:left="127" w:right="137"/>
              <w:rPr>
                <w:rFonts w:ascii="Times New Roman" w:hAnsi="Times New Roman" w:cs="Times New Roman"/>
                <w:b/>
                <w:bCs/>
              </w:rPr>
            </w:pPr>
            <w:r>
              <w:rPr>
                <w:rFonts w:ascii="Times New Roman" w:hAnsi="Times New Roman" w:cs="Times New Roman"/>
                <w:b/>
                <w:bCs/>
                <w:color w:val="000000"/>
              </w:rPr>
              <w:t>«</w:t>
            </w:r>
            <w:r w:rsidR="003D2455" w:rsidRPr="00B679F1">
              <w:rPr>
                <w:rFonts w:ascii="Times New Roman" w:hAnsi="Times New Roman" w:cs="Times New Roman"/>
                <w:b/>
                <w:bCs/>
                <w:color w:val="000000"/>
              </w:rPr>
              <w:t>зеленые</w:t>
            </w:r>
            <w:r>
              <w:rPr>
                <w:rFonts w:ascii="Times New Roman" w:hAnsi="Times New Roman" w:cs="Times New Roman"/>
                <w:b/>
                <w:bCs/>
                <w:color w:val="000000"/>
              </w:rPr>
              <w:t>»</w:t>
            </w:r>
          </w:p>
        </w:tc>
        <w:tc>
          <w:tcPr>
            <w:tcW w:w="7548" w:type="dxa"/>
            <w:tcBorders>
              <w:top w:val="single" w:sz="4" w:space="0" w:color="auto"/>
              <w:left w:val="single" w:sz="4" w:space="0" w:color="auto"/>
              <w:right w:val="single" w:sz="4" w:space="0" w:color="auto"/>
            </w:tcBorders>
            <w:shd w:val="clear" w:color="auto" w:fill="FFFFFF"/>
            <w:vAlign w:val="bottom"/>
          </w:tcPr>
          <w:p w14:paraId="196A90BA"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Лица, которые скрывались в лесах в годы Гражданской воины, уклоняясь от службы в армиях.</w:t>
            </w:r>
          </w:p>
        </w:tc>
      </w:tr>
      <w:tr w:rsidR="003D2455" w14:paraId="259ABD1F" w14:textId="77777777" w:rsidTr="00B679F1">
        <w:trPr>
          <w:trHeight w:hRule="exact" w:val="549"/>
          <w:jc w:val="center"/>
        </w:trPr>
        <w:tc>
          <w:tcPr>
            <w:tcW w:w="1980" w:type="dxa"/>
            <w:tcBorders>
              <w:top w:val="single" w:sz="4" w:space="0" w:color="auto"/>
              <w:left w:val="single" w:sz="4" w:space="0" w:color="auto"/>
            </w:tcBorders>
            <w:shd w:val="clear" w:color="auto" w:fill="FFFFFF"/>
            <w:vAlign w:val="bottom"/>
          </w:tcPr>
          <w:p w14:paraId="1261F4F6" w14:textId="378CE6F3" w:rsidR="003D2455" w:rsidRPr="00B679F1" w:rsidRDefault="005756BC" w:rsidP="00B679F1">
            <w:pPr>
              <w:pStyle w:val="a8"/>
              <w:ind w:left="127" w:right="137"/>
              <w:rPr>
                <w:rFonts w:ascii="Times New Roman" w:hAnsi="Times New Roman" w:cs="Times New Roman"/>
                <w:b/>
                <w:bCs/>
              </w:rPr>
            </w:pPr>
            <w:r>
              <w:rPr>
                <w:rFonts w:ascii="Times New Roman" w:hAnsi="Times New Roman" w:cs="Times New Roman"/>
                <w:b/>
                <w:bCs/>
                <w:color w:val="000000"/>
              </w:rPr>
              <w:t>«</w:t>
            </w:r>
            <w:r w:rsidR="003D2455" w:rsidRPr="00B679F1">
              <w:rPr>
                <w:rFonts w:ascii="Times New Roman" w:hAnsi="Times New Roman" w:cs="Times New Roman"/>
                <w:b/>
                <w:bCs/>
                <w:color w:val="000000"/>
              </w:rPr>
              <w:t>красный террор</w:t>
            </w:r>
            <w:r>
              <w:rPr>
                <w:rFonts w:ascii="Times New Roman" w:hAnsi="Times New Roman" w:cs="Times New Roman"/>
                <w:b/>
                <w:bCs/>
                <w:color w:val="000000"/>
              </w:rPr>
              <w:t>»</w:t>
            </w:r>
          </w:p>
        </w:tc>
        <w:tc>
          <w:tcPr>
            <w:tcW w:w="7548" w:type="dxa"/>
            <w:tcBorders>
              <w:top w:val="single" w:sz="4" w:space="0" w:color="auto"/>
              <w:left w:val="single" w:sz="4" w:space="0" w:color="auto"/>
              <w:right w:val="single" w:sz="4" w:space="0" w:color="auto"/>
            </w:tcBorders>
            <w:shd w:val="clear" w:color="auto" w:fill="FFFFFF"/>
            <w:vAlign w:val="bottom"/>
          </w:tcPr>
          <w:p w14:paraId="52FF422E"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Репрессии большевиков в период Гражданской войны</w:t>
            </w:r>
          </w:p>
        </w:tc>
      </w:tr>
      <w:tr w:rsidR="003D2455" w14:paraId="73C71AB8" w14:textId="77777777" w:rsidTr="00B679F1">
        <w:trPr>
          <w:trHeight w:hRule="exact" w:val="312"/>
          <w:jc w:val="center"/>
        </w:trPr>
        <w:tc>
          <w:tcPr>
            <w:tcW w:w="1980" w:type="dxa"/>
            <w:tcBorders>
              <w:top w:val="single" w:sz="4" w:space="0" w:color="auto"/>
              <w:left w:val="single" w:sz="4" w:space="0" w:color="auto"/>
            </w:tcBorders>
            <w:shd w:val="clear" w:color="auto" w:fill="FFFFFF"/>
            <w:vAlign w:val="bottom"/>
          </w:tcPr>
          <w:p w14:paraId="3C562302" w14:textId="6C98C15B" w:rsidR="003D2455" w:rsidRPr="00B679F1" w:rsidRDefault="005756BC" w:rsidP="00B679F1">
            <w:pPr>
              <w:pStyle w:val="a8"/>
              <w:ind w:left="127" w:right="137"/>
              <w:rPr>
                <w:rFonts w:ascii="Times New Roman" w:hAnsi="Times New Roman" w:cs="Times New Roman"/>
                <w:b/>
                <w:bCs/>
              </w:rPr>
            </w:pPr>
            <w:r>
              <w:rPr>
                <w:rFonts w:ascii="Times New Roman" w:hAnsi="Times New Roman" w:cs="Times New Roman"/>
                <w:b/>
                <w:bCs/>
                <w:color w:val="000000"/>
              </w:rPr>
              <w:t>«</w:t>
            </w:r>
            <w:r w:rsidR="003D2455" w:rsidRPr="00B679F1">
              <w:rPr>
                <w:rFonts w:ascii="Times New Roman" w:hAnsi="Times New Roman" w:cs="Times New Roman"/>
                <w:b/>
                <w:bCs/>
                <w:color w:val="000000"/>
              </w:rPr>
              <w:t>лишенцы</w:t>
            </w:r>
            <w:r>
              <w:rPr>
                <w:rFonts w:ascii="Times New Roman" w:hAnsi="Times New Roman" w:cs="Times New Roman"/>
                <w:b/>
                <w:bCs/>
                <w:color w:val="000000"/>
              </w:rPr>
              <w:t>»</w:t>
            </w:r>
          </w:p>
        </w:tc>
        <w:tc>
          <w:tcPr>
            <w:tcW w:w="7548" w:type="dxa"/>
            <w:tcBorders>
              <w:top w:val="single" w:sz="4" w:space="0" w:color="auto"/>
              <w:left w:val="single" w:sz="4" w:space="0" w:color="auto"/>
              <w:right w:val="single" w:sz="4" w:space="0" w:color="auto"/>
            </w:tcBorders>
            <w:shd w:val="clear" w:color="auto" w:fill="FFFFFF"/>
            <w:vAlign w:val="bottom"/>
          </w:tcPr>
          <w:p w14:paraId="4F89C7E9"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До 1936 года люди, лишенные большевиками гражданских прав</w:t>
            </w:r>
          </w:p>
        </w:tc>
      </w:tr>
      <w:tr w:rsidR="003D2455" w14:paraId="306CE286" w14:textId="77777777" w:rsidTr="00B679F1">
        <w:trPr>
          <w:trHeight w:hRule="exact" w:val="534"/>
          <w:jc w:val="center"/>
        </w:trPr>
        <w:tc>
          <w:tcPr>
            <w:tcW w:w="1980" w:type="dxa"/>
            <w:tcBorders>
              <w:top w:val="single" w:sz="4" w:space="0" w:color="auto"/>
              <w:left w:val="single" w:sz="4" w:space="0" w:color="auto"/>
            </w:tcBorders>
            <w:shd w:val="clear" w:color="auto" w:fill="FFFFFF"/>
          </w:tcPr>
          <w:p w14:paraId="6CD10847"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автономизация</w:t>
            </w:r>
          </w:p>
        </w:tc>
        <w:tc>
          <w:tcPr>
            <w:tcW w:w="7548" w:type="dxa"/>
            <w:tcBorders>
              <w:top w:val="single" w:sz="4" w:space="0" w:color="auto"/>
              <w:left w:val="single" w:sz="4" w:space="0" w:color="auto"/>
              <w:right w:val="single" w:sz="4" w:space="0" w:color="auto"/>
            </w:tcBorders>
            <w:shd w:val="clear" w:color="auto" w:fill="FFFFFF"/>
            <w:vAlign w:val="bottom"/>
          </w:tcPr>
          <w:p w14:paraId="2A378EC5"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Идея, выдвинутая Сталиным в 1922, согласно которой все советские республики должны войти в состав РСФСР на правах автономий</w:t>
            </w:r>
          </w:p>
        </w:tc>
      </w:tr>
      <w:tr w:rsidR="003D2455" w14:paraId="4DA05389"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5C3B090B"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аннексия</w:t>
            </w:r>
          </w:p>
        </w:tc>
        <w:tc>
          <w:tcPr>
            <w:tcW w:w="7548" w:type="dxa"/>
            <w:tcBorders>
              <w:top w:val="single" w:sz="4" w:space="0" w:color="auto"/>
              <w:left w:val="single" w:sz="4" w:space="0" w:color="auto"/>
              <w:right w:val="single" w:sz="4" w:space="0" w:color="auto"/>
            </w:tcBorders>
            <w:shd w:val="clear" w:color="auto" w:fill="FFFFFF"/>
            <w:vAlign w:val="bottom"/>
          </w:tcPr>
          <w:p w14:paraId="5FD6C715"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Насильственное присоединение одним государством территории (или ее части) другого государства</w:t>
            </w:r>
          </w:p>
        </w:tc>
      </w:tr>
      <w:tr w:rsidR="003D2455" w14:paraId="2476587B" w14:textId="77777777" w:rsidTr="00B679F1">
        <w:trPr>
          <w:trHeight w:hRule="exact" w:val="307"/>
          <w:jc w:val="center"/>
        </w:trPr>
        <w:tc>
          <w:tcPr>
            <w:tcW w:w="1980" w:type="dxa"/>
            <w:tcBorders>
              <w:top w:val="single" w:sz="4" w:space="0" w:color="auto"/>
              <w:left w:val="single" w:sz="4" w:space="0" w:color="auto"/>
            </w:tcBorders>
            <w:shd w:val="clear" w:color="auto" w:fill="FFFFFF"/>
            <w:vAlign w:val="bottom"/>
          </w:tcPr>
          <w:p w14:paraId="1AB17F9F"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декрет</w:t>
            </w:r>
          </w:p>
        </w:tc>
        <w:tc>
          <w:tcPr>
            <w:tcW w:w="7548" w:type="dxa"/>
            <w:tcBorders>
              <w:top w:val="single" w:sz="4" w:space="0" w:color="auto"/>
              <w:left w:val="single" w:sz="4" w:space="0" w:color="auto"/>
              <w:right w:val="single" w:sz="4" w:space="0" w:color="auto"/>
            </w:tcBorders>
            <w:shd w:val="clear" w:color="auto" w:fill="FFFFFF"/>
            <w:vAlign w:val="bottom"/>
          </w:tcPr>
          <w:p w14:paraId="2679A9DD"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Нормативный акт государства или правительства, важный закон</w:t>
            </w:r>
          </w:p>
        </w:tc>
      </w:tr>
      <w:tr w:rsidR="003D2455" w14:paraId="7A22A0BA" w14:textId="77777777" w:rsidTr="00B679F1">
        <w:trPr>
          <w:trHeight w:hRule="exact" w:val="811"/>
          <w:jc w:val="center"/>
        </w:trPr>
        <w:tc>
          <w:tcPr>
            <w:tcW w:w="1980" w:type="dxa"/>
            <w:tcBorders>
              <w:top w:val="single" w:sz="4" w:space="0" w:color="auto"/>
              <w:left w:val="single" w:sz="4" w:space="0" w:color="auto"/>
            </w:tcBorders>
            <w:shd w:val="clear" w:color="auto" w:fill="FFFFFF"/>
          </w:tcPr>
          <w:p w14:paraId="6B2D2E50"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диктатура пролетариата</w:t>
            </w:r>
          </w:p>
        </w:tc>
        <w:tc>
          <w:tcPr>
            <w:tcW w:w="7548" w:type="dxa"/>
            <w:tcBorders>
              <w:top w:val="single" w:sz="4" w:space="0" w:color="auto"/>
              <w:left w:val="single" w:sz="4" w:space="0" w:color="auto"/>
              <w:right w:val="single" w:sz="4" w:space="0" w:color="auto"/>
            </w:tcBorders>
            <w:shd w:val="clear" w:color="auto" w:fill="FFFFFF"/>
            <w:vAlign w:val="bottom"/>
          </w:tcPr>
          <w:p w14:paraId="3F56A5C7"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В соответствии с марксистской теорией власть рабочего класса, устанавливаемая в результате социалистической революции и имеющая целью построение социализма</w:t>
            </w:r>
          </w:p>
        </w:tc>
      </w:tr>
      <w:tr w:rsidR="003D2455" w14:paraId="7CF7A6BC" w14:textId="77777777" w:rsidTr="00B679F1">
        <w:trPr>
          <w:trHeight w:hRule="exact" w:val="607"/>
          <w:jc w:val="center"/>
        </w:trPr>
        <w:tc>
          <w:tcPr>
            <w:tcW w:w="1980" w:type="dxa"/>
            <w:tcBorders>
              <w:top w:val="single" w:sz="4" w:space="0" w:color="auto"/>
              <w:left w:val="single" w:sz="4" w:space="0" w:color="auto"/>
            </w:tcBorders>
            <w:shd w:val="clear" w:color="auto" w:fill="FFFFFF"/>
          </w:tcPr>
          <w:p w14:paraId="1D7CECD1"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карточная система</w:t>
            </w:r>
          </w:p>
        </w:tc>
        <w:tc>
          <w:tcPr>
            <w:tcW w:w="7548" w:type="dxa"/>
            <w:tcBorders>
              <w:top w:val="single" w:sz="4" w:space="0" w:color="auto"/>
              <w:left w:val="single" w:sz="4" w:space="0" w:color="auto"/>
              <w:right w:val="single" w:sz="4" w:space="0" w:color="auto"/>
            </w:tcBorders>
            <w:shd w:val="clear" w:color="auto" w:fill="FFFFFF"/>
            <w:vAlign w:val="bottom"/>
          </w:tcPr>
          <w:p w14:paraId="5C95E178" w14:textId="378ED5DD"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 xml:space="preserve">Система снабжения населения товарами народного потребления в условиях дефицита. Для покупки надо предъявить талон </w:t>
            </w:r>
            <w:r w:rsidR="005756BC">
              <w:rPr>
                <w:rFonts w:ascii="Times New Roman" w:hAnsi="Times New Roman" w:cs="Times New Roman"/>
                <w:color w:val="000000"/>
              </w:rPr>
              <w:t>–</w:t>
            </w:r>
            <w:r w:rsidRPr="00B679F1">
              <w:rPr>
                <w:rFonts w:ascii="Times New Roman" w:hAnsi="Times New Roman" w:cs="Times New Roman"/>
                <w:color w:val="000000"/>
              </w:rPr>
              <w:t xml:space="preserve"> </w:t>
            </w:r>
            <w:r w:rsidR="005756BC">
              <w:rPr>
                <w:rFonts w:ascii="Times New Roman" w:hAnsi="Times New Roman" w:cs="Times New Roman"/>
                <w:color w:val="000000"/>
              </w:rPr>
              <w:t>«</w:t>
            </w:r>
            <w:r w:rsidRPr="00B679F1">
              <w:rPr>
                <w:rFonts w:ascii="Times New Roman" w:hAnsi="Times New Roman" w:cs="Times New Roman"/>
                <w:color w:val="000000"/>
              </w:rPr>
              <w:t>карточку</w:t>
            </w:r>
            <w:r w:rsidR="005756BC">
              <w:rPr>
                <w:rFonts w:ascii="Times New Roman" w:hAnsi="Times New Roman" w:cs="Times New Roman"/>
                <w:color w:val="000000"/>
              </w:rPr>
              <w:t>»</w:t>
            </w:r>
          </w:p>
        </w:tc>
      </w:tr>
      <w:tr w:rsidR="003D2455" w14:paraId="14B29697" w14:textId="77777777" w:rsidTr="00B679F1">
        <w:trPr>
          <w:trHeight w:hRule="exact" w:val="542"/>
          <w:jc w:val="center"/>
        </w:trPr>
        <w:tc>
          <w:tcPr>
            <w:tcW w:w="1980" w:type="dxa"/>
            <w:tcBorders>
              <w:top w:val="single" w:sz="4" w:space="0" w:color="auto"/>
              <w:left w:val="single" w:sz="4" w:space="0" w:color="auto"/>
            </w:tcBorders>
            <w:shd w:val="clear" w:color="auto" w:fill="FFFFFF"/>
            <w:vAlign w:val="bottom"/>
          </w:tcPr>
          <w:p w14:paraId="43C47AF3"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коалиционное правительство</w:t>
            </w:r>
          </w:p>
        </w:tc>
        <w:tc>
          <w:tcPr>
            <w:tcW w:w="7548" w:type="dxa"/>
            <w:tcBorders>
              <w:top w:val="single" w:sz="4" w:space="0" w:color="auto"/>
              <w:left w:val="single" w:sz="4" w:space="0" w:color="auto"/>
              <w:right w:val="single" w:sz="4" w:space="0" w:color="auto"/>
            </w:tcBorders>
            <w:shd w:val="clear" w:color="auto" w:fill="FFFFFF"/>
            <w:vAlign w:val="bottom"/>
          </w:tcPr>
          <w:p w14:paraId="63AD9178" w14:textId="77777777" w:rsidR="003D2455" w:rsidRPr="00B679F1" w:rsidRDefault="003D2455" w:rsidP="00B679F1">
            <w:pPr>
              <w:pStyle w:val="a8"/>
              <w:spacing w:line="233" w:lineRule="auto"/>
              <w:ind w:left="127" w:right="137"/>
              <w:rPr>
                <w:rFonts w:ascii="Times New Roman" w:hAnsi="Times New Roman" w:cs="Times New Roman"/>
              </w:rPr>
            </w:pPr>
            <w:r w:rsidRPr="00B679F1">
              <w:rPr>
                <w:rFonts w:ascii="Times New Roman" w:hAnsi="Times New Roman" w:cs="Times New Roman"/>
                <w:color w:val="000000"/>
              </w:rPr>
              <w:t>Правительство, сформированное из представителей различных партий</w:t>
            </w:r>
          </w:p>
        </w:tc>
      </w:tr>
      <w:tr w:rsidR="003D2455" w14:paraId="603DC650" w14:textId="77777777" w:rsidTr="00B679F1">
        <w:trPr>
          <w:trHeight w:hRule="exact" w:val="581"/>
          <w:jc w:val="center"/>
        </w:trPr>
        <w:tc>
          <w:tcPr>
            <w:tcW w:w="1980" w:type="dxa"/>
            <w:tcBorders>
              <w:top w:val="single" w:sz="4" w:space="0" w:color="auto"/>
              <w:left w:val="single" w:sz="4" w:space="0" w:color="auto"/>
            </w:tcBorders>
            <w:shd w:val="clear" w:color="auto" w:fill="FFFFFF"/>
          </w:tcPr>
          <w:p w14:paraId="2247EB36"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Коминтерн</w:t>
            </w:r>
          </w:p>
        </w:tc>
        <w:tc>
          <w:tcPr>
            <w:tcW w:w="7548" w:type="dxa"/>
            <w:tcBorders>
              <w:top w:val="single" w:sz="4" w:space="0" w:color="auto"/>
              <w:left w:val="single" w:sz="4" w:space="0" w:color="auto"/>
              <w:right w:val="single" w:sz="4" w:space="0" w:color="auto"/>
            </w:tcBorders>
            <w:shd w:val="clear" w:color="auto" w:fill="FFFFFF"/>
            <w:vAlign w:val="bottom"/>
          </w:tcPr>
          <w:p w14:paraId="3C172D9D"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Международное объединение коммунистических партий различных стран. Был образован по инициативе Ленина, действовал с 1919 по 1943 г.</w:t>
            </w:r>
          </w:p>
        </w:tc>
      </w:tr>
      <w:tr w:rsidR="003D2455" w14:paraId="47B4DEA2"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3CEDC294"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комитет бедноты (комбед)</w:t>
            </w:r>
          </w:p>
        </w:tc>
        <w:tc>
          <w:tcPr>
            <w:tcW w:w="7548" w:type="dxa"/>
            <w:tcBorders>
              <w:top w:val="single" w:sz="4" w:space="0" w:color="auto"/>
              <w:left w:val="single" w:sz="4" w:space="0" w:color="auto"/>
              <w:right w:val="single" w:sz="4" w:space="0" w:color="auto"/>
            </w:tcBorders>
            <w:shd w:val="clear" w:color="auto" w:fill="FFFFFF"/>
          </w:tcPr>
          <w:p w14:paraId="084E879A" w14:textId="77777777" w:rsidR="003D2455" w:rsidRPr="00B679F1" w:rsidRDefault="003D2455" w:rsidP="00B679F1">
            <w:pPr>
              <w:pStyle w:val="a8"/>
              <w:spacing w:line="233" w:lineRule="auto"/>
              <w:ind w:left="127" w:right="137"/>
              <w:rPr>
                <w:rFonts w:ascii="Times New Roman" w:hAnsi="Times New Roman" w:cs="Times New Roman"/>
              </w:rPr>
            </w:pPr>
            <w:r w:rsidRPr="00B679F1">
              <w:rPr>
                <w:rFonts w:ascii="Times New Roman" w:hAnsi="Times New Roman" w:cs="Times New Roman"/>
                <w:color w:val="000000"/>
              </w:rPr>
              <w:t>Организации беднейших жителей деревни, которые в 1918 году помогали большевикам изымать хлеб</w:t>
            </w:r>
          </w:p>
        </w:tc>
      </w:tr>
      <w:tr w:rsidR="003D2455" w14:paraId="19B4C8C4"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00CDD5D5"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контрибуция</w:t>
            </w:r>
          </w:p>
        </w:tc>
        <w:tc>
          <w:tcPr>
            <w:tcW w:w="7548" w:type="dxa"/>
            <w:tcBorders>
              <w:top w:val="single" w:sz="4" w:space="0" w:color="auto"/>
              <w:left w:val="single" w:sz="4" w:space="0" w:color="auto"/>
              <w:right w:val="single" w:sz="4" w:space="0" w:color="auto"/>
            </w:tcBorders>
            <w:shd w:val="clear" w:color="auto" w:fill="FFFFFF"/>
            <w:vAlign w:val="bottom"/>
          </w:tcPr>
          <w:p w14:paraId="7390EBD9" w14:textId="77777777" w:rsidR="003D2455" w:rsidRPr="00B679F1" w:rsidRDefault="003D2455" w:rsidP="00B679F1">
            <w:pPr>
              <w:pStyle w:val="a8"/>
              <w:spacing w:line="233" w:lineRule="auto"/>
              <w:ind w:left="127" w:right="137"/>
              <w:rPr>
                <w:rFonts w:ascii="Times New Roman" w:hAnsi="Times New Roman" w:cs="Times New Roman"/>
              </w:rPr>
            </w:pPr>
            <w:r w:rsidRPr="00B679F1">
              <w:rPr>
                <w:rFonts w:ascii="Times New Roman" w:hAnsi="Times New Roman" w:cs="Times New Roman"/>
                <w:color w:val="000000"/>
              </w:rPr>
              <w:t>Платежи, налагаемые на побежденное государство в пользу государства-победителя</w:t>
            </w:r>
          </w:p>
        </w:tc>
      </w:tr>
      <w:tr w:rsidR="003D2455" w14:paraId="1C67CB06" w14:textId="77777777" w:rsidTr="00B679F1">
        <w:trPr>
          <w:trHeight w:hRule="exact" w:val="811"/>
          <w:jc w:val="center"/>
        </w:trPr>
        <w:tc>
          <w:tcPr>
            <w:tcW w:w="1980" w:type="dxa"/>
            <w:tcBorders>
              <w:top w:val="single" w:sz="4" w:space="0" w:color="auto"/>
              <w:left w:val="single" w:sz="4" w:space="0" w:color="auto"/>
            </w:tcBorders>
            <w:shd w:val="clear" w:color="auto" w:fill="FFFFFF"/>
          </w:tcPr>
          <w:p w14:paraId="4786B9A1"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национализация</w:t>
            </w:r>
          </w:p>
        </w:tc>
        <w:tc>
          <w:tcPr>
            <w:tcW w:w="7548" w:type="dxa"/>
            <w:tcBorders>
              <w:top w:val="single" w:sz="4" w:space="0" w:color="auto"/>
              <w:left w:val="single" w:sz="4" w:space="0" w:color="auto"/>
              <w:right w:val="single" w:sz="4" w:space="0" w:color="auto"/>
            </w:tcBorders>
            <w:shd w:val="clear" w:color="auto" w:fill="FFFFFF"/>
            <w:vAlign w:val="bottom"/>
          </w:tcPr>
          <w:p w14:paraId="168C38B2"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Переход частных предприятий и отраслей экономики в собственность государства как безвозмездно, так и на основе полного или частичного выкупа</w:t>
            </w:r>
          </w:p>
        </w:tc>
      </w:tr>
      <w:tr w:rsidR="003D2455" w14:paraId="20DAE767" w14:textId="77777777" w:rsidTr="00B679F1">
        <w:trPr>
          <w:trHeight w:hRule="exact" w:val="542"/>
          <w:jc w:val="center"/>
        </w:trPr>
        <w:tc>
          <w:tcPr>
            <w:tcW w:w="1980" w:type="dxa"/>
            <w:tcBorders>
              <w:top w:val="single" w:sz="4" w:space="0" w:color="auto"/>
              <w:left w:val="single" w:sz="4" w:space="0" w:color="auto"/>
            </w:tcBorders>
            <w:shd w:val="clear" w:color="auto" w:fill="FFFFFF"/>
          </w:tcPr>
          <w:p w14:paraId="54E46E29"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продотряд</w:t>
            </w:r>
          </w:p>
        </w:tc>
        <w:tc>
          <w:tcPr>
            <w:tcW w:w="7548" w:type="dxa"/>
            <w:tcBorders>
              <w:top w:val="single" w:sz="4" w:space="0" w:color="auto"/>
              <w:left w:val="single" w:sz="4" w:space="0" w:color="auto"/>
              <w:right w:val="single" w:sz="4" w:space="0" w:color="auto"/>
            </w:tcBorders>
            <w:shd w:val="clear" w:color="auto" w:fill="FFFFFF"/>
            <w:vAlign w:val="bottom"/>
          </w:tcPr>
          <w:p w14:paraId="5A62F196"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Продовольственные отряды, вооруженные отряды рабочих и крестьян-бедняков в 1918-1921. Изымали зерно в деревнях.</w:t>
            </w:r>
          </w:p>
        </w:tc>
      </w:tr>
      <w:tr w:rsidR="003D2455" w14:paraId="3AB26AAF" w14:textId="77777777" w:rsidTr="00B679F1">
        <w:trPr>
          <w:trHeight w:hRule="exact" w:val="816"/>
          <w:jc w:val="center"/>
        </w:trPr>
        <w:tc>
          <w:tcPr>
            <w:tcW w:w="1980" w:type="dxa"/>
            <w:tcBorders>
              <w:top w:val="single" w:sz="4" w:space="0" w:color="auto"/>
              <w:left w:val="single" w:sz="4" w:space="0" w:color="auto"/>
            </w:tcBorders>
            <w:shd w:val="clear" w:color="auto" w:fill="FFFFFF"/>
          </w:tcPr>
          <w:p w14:paraId="08EC2114" w14:textId="4ABBB524" w:rsidR="003D2455" w:rsidRPr="00B679F1" w:rsidRDefault="005756BC"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П</w:t>
            </w:r>
            <w:r w:rsidR="003D2455" w:rsidRPr="00B679F1">
              <w:rPr>
                <w:rFonts w:ascii="Times New Roman" w:hAnsi="Times New Roman" w:cs="Times New Roman"/>
                <w:b/>
                <w:bCs/>
                <w:color w:val="000000"/>
              </w:rPr>
              <w:t>родразверстка</w:t>
            </w:r>
          </w:p>
        </w:tc>
        <w:tc>
          <w:tcPr>
            <w:tcW w:w="7548" w:type="dxa"/>
            <w:tcBorders>
              <w:top w:val="single" w:sz="4" w:space="0" w:color="auto"/>
              <w:left w:val="single" w:sz="4" w:space="0" w:color="auto"/>
              <w:right w:val="single" w:sz="4" w:space="0" w:color="auto"/>
            </w:tcBorders>
            <w:shd w:val="clear" w:color="auto" w:fill="FFFFFF"/>
            <w:vAlign w:val="bottom"/>
          </w:tcPr>
          <w:p w14:paraId="65BDBAC1" w14:textId="77777777" w:rsidR="003D2455" w:rsidRPr="00B679F1" w:rsidRDefault="003D2455" w:rsidP="00B679F1">
            <w:pPr>
              <w:pStyle w:val="a8"/>
              <w:ind w:left="127" w:right="137"/>
              <w:rPr>
                <w:rFonts w:ascii="Times New Roman" w:hAnsi="Times New Roman" w:cs="Times New Roman"/>
              </w:rPr>
            </w:pPr>
            <w:r w:rsidRPr="00B679F1">
              <w:rPr>
                <w:rFonts w:ascii="Times New Roman" w:hAnsi="Times New Roman" w:cs="Times New Roman"/>
                <w:color w:val="000000"/>
              </w:rPr>
              <w:t>В 1918-1921 годах обязательная сдача крестьянами государству по твердым ценам всех излишков сверх установленных норм на личные и хозяйственные нужды хлеба и других продуктов</w:t>
            </w:r>
          </w:p>
        </w:tc>
      </w:tr>
      <w:tr w:rsidR="003D2455" w14:paraId="1EE39B27" w14:textId="77777777" w:rsidTr="00B679F1">
        <w:trPr>
          <w:trHeight w:hRule="exact" w:val="758"/>
          <w:jc w:val="center"/>
        </w:trPr>
        <w:tc>
          <w:tcPr>
            <w:tcW w:w="1980" w:type="dxa"/>
            <w:tcBorders>
              <w:top w:val="single" w:sz="4" w:space="0" w:color="auto"/>
              <w:left w:val="single" w:sz="4" w:space="0" w:color="auto"/>
            </w:tcBorders>
            <w:shd w:val="clear" w:color="auto" w:fill="FFFFFF"/>
          </w:tcPr>
          <w:p w14:paraId="69B39CFB"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lastRenderedPageBreak/>
              <w:t>пролетарский</w:t>
            </w:r>
          </w:p>
          <w:p w14:paraId="2A9A281F" w14:textId="77777777" w:rsidR="003D2455" w:rsidRPr="00B679F1" w:rsidRDefault="003D2455" w:rsidP="00B679F1">
            <w:pPr>
              <w:pStyle w:val="a8"/>
              <w:spacing w:line="230" w:lineRule="auto"/>
              <w:ind w:left="127" w:right="137"/>
              <w:rPr>
                <w:rFonts w:ascii="Times New Roman" w:hAnsi="Times New Roman" w:cs="Times New Roman"/>
                <w:b/>
                <w:bCs/>
              </w:rPr>
            </w:pPr>
            <w:r w:rsidRPr="00B679F1">
              <w:rPr>
                <w:rFonts w:ascii="Times New Roman" w:hAnsi="Times New Roman" w:cs="Times New Roman"/>
                <w:b/>
                <w:bCs/>
                <w:color w:val="000000"/>
              </w:rPr>
              <w:t>интернационализм</w:t>
            </w:r>
          </w:p>
        </w:tc>
        <w:tc>
          <w:tcPr>
            <w:tcW w:w="7548" w:type="dxa"/>
            <w:tcBorders>
              <w:top w:val="single" w:sz="4" w:space="0" w:color="auto"/>
              <w:left w:val="single" w:sz="4" w:space="0" w:color="auto"/>
              <w:right w:val="single" w:sz="4" w:space="0" w:color="auto"/>
            </w:tcBorders>
            <w:shd w:val="clear" w:color="auto" w:fill="FFFFFF"/>
            <w:vAlign w:val="bottom"/>
          </w:tcPr>
          <w:p w14:paraId="7701E60E" w14:textId="77777777" w:rsidR="003D2455" w:rsidRPr="00B679F1" w:rsidRDefault="003D2455" w:rsidP="00B679F1">
            <w:pPr>
              <w:pStyle w:val="a8"/>
              <w:spacing w:line="228" w:lineRule="auto"/>
              <w:ind w:left="127" w:right="137"/>
              <w:rPr>
                <w:rFonts w:ascii="Times New Roman" w:hAnsi="Times New Roman" w:cs="Times New Roman"/>
              </w:rPr>
            </w:pPr>
            <w:r w:rsidRPr="00B679F1">
              <w:rPr>
                <w:rFonts w:ascii="Times New Roman" w:hAnsi="Times New Roman" w:cs="Times New Roman"/>
                <w:color w:val="000000"/>
              </w:rPr>
              <w:t>Марксистская доктрина, провозглашающая международную солидарность рабочего класса, коммунистов всех стран в борьбе за общие цели</w:t>
            </w:r>
          </w:p>
        </w:tc>
      </w:tr>
      <w:tr w:rsidR="003D2455" w14:paraId="7D4AF916" w14:textId="77777777" w:rsidTr="00B679F1">
        <w:trPr>
          <w:trHeight w:hRule="exact" w:val="838"/>
          <w:jc w:val="center"/>
        </w:trPr>
        <w:tc>
          <w:tcPr>
            <w:tcW w:w="1980" w:type="dxa"/>
            <w:tcBorders>
              <w:top w:val="single" w:sz="4" w:space="0" w:color="auto"/>
              <w:left w:val="single" w:sz="4" w:space="0" w:color="auto"/>
              <w:bottom w:val="single" w:sz="4" w:space="0" w:color="auto"/>
            </w:tcBorders>
            <w:shd w:val="clear" w:color="auto" w:fill="FFFFFF"/>
          </w:tcPr>
          <w:p w14:paraId="1CC3E895" w14:textId="77777777" w:rsidR="003D2455" w:rsidRPr="00B679F1" w:rsidRDefault="003D2455" w:rsidP="00B679F1">
            <w:pPr>
              <w:pStyle w:val="a8"/>
              <w:ind w:left="127" w:right="137"/>
              <w:rPr>
                <w:rFonts w:ascii="Times New Roman" w:hAnsi="Times New Roman" w:cs="Times New Roman"/>
                <w:b/>
                <w:bCs/>
              </w:rPr>
            </w:pPr>
            <w:r w:rsidRPr="00B679F1">
              <w:rPr>
                <w:rFonts w:ascii="Times New Roman" w:hAnsi="Times New Roman" w:cs="Times New Roman"/>
                <w:b/>
                <w:bCs/>
                <w:color w:val="000000"/>
              </w:rPr>
              <w:t>рабфак</w:t>
            </w:r>
          </w:p>
        </w:tc>
        <w:tc>
          <w:tcPr>
            <w:tcW w:w="7548" w:type="dxa"/>
            <w:tcBorders>
              <w:top w:val="single" w:sz="4" w:space="0" w:color="auto"/>
              <w:left w:val="single" w:sz="4" w:space="0" w:color="auto"/>
              <w:bottom w:val="single" w:sz="4" w:space="0" w:color="auto"/>
              <w:right w:val="single" w:sz="4" w:space="0" w:color="auto"/>
            </w:tcBorders>
            <w:shd w:val="clear" w:color="auto" w:fill="FFFFFF"/>
          </w:tcPr>
          <w:p w14:paraId="22BE6590" w14:textId="77777777" w:rsidR="003D2455" w:rsidRPr="00B679F1" w:rsidRDefault="003D2455" w:rsidP="00B679F1">
            <w:pPr>
              <w:pStyle w:val="a8"/>
              <w:spacing w:line="233" w:lineRule="auto"/>
              <w:ind w:left="127" w:right="137"/>
              <w:rPr>
                <w:rFonts w:ascii="Times New Roman" w:hAnsi="Times New Roman" w:cs="Times New Roman"/>
              </w:rPr>
            </w:pPr>
            <w:r w:rsidRPr="00B679F1">
              <w:rPr>
                <w:rFonts w:ascii="Times New Roman" w:hAnsi="Times New Roman" w:cs="Times New Roman"/>
                <w:color w:val="000000"/>
              </w:rPr>
              <w:t>Рабочий факультет. В 1919-1940 гг. Общеобразовательное учебное заведение в СССР для подготовки в вузы молодежи, не имевшей среднего образования</w:t>
            </w:r>
          </w:p>
        </w:tc>
      </w:tr>
      <w:tr w:rsidR="00B679F1" w14:paraId="4B7304BB" w14:textId="77777777" w:rsidTr="00B679F1">
        <w:trPr>
          <w:trHeight w:hRule="exact" w:val="567"/>
          <w:jc w:val="center"/>
        </w:trPr>
        <w:tc>
          <w:tcPr>
            <w:tcW w:w="1980" w:type="dxa"/>
            <w:tcBorders>
              <w:top w:val="single" w:sz="4" w:space="0" w:color="auto"/>
              <w:left w:val="single" w:sz="4" w:space="0" w:color="auto"/>
              <w:bottom w:val="single" w:sz="4" w:space="0" w:color="auto"/>
            </w:tcBorders>
            <w:shd w:val="clear" w:color="auto" w:fill="FFFFFF"/>
          </w:tcPr>
          <w:p w14:paraId="7F146259" w14:textId="0D889767" w:rsidR="00B679F1" w:rsidRPr="00B679F1" w:rsidRDefault="00B679F1" w:rsidP="00B679F1">
            <w:pPr>
              <w:pStyle w:val="a8"/>
              <w:ind w:left="127" w:right="137"/>
              <w:rPr>
                <w:rFonts w:ascii="Times New Roman" w:hAnsi="Times New Roman" w:cs="Times New Roman"/>
                <w:b/>
                <w:bCs/>
                <w:color w:val="000000"/>
              </w:rPr>
            </w:pPr>
            <w:r w:rsidRPr="00B679F1">
              <w:rPr>
                <w:rFonts w:ascii="Times New Roman" w:hAnsi="Times New Roman" w:cs="Times New Roman"/>
                <w:b/>
                <w:bCs/>
              </w:rPr>
              <w:t>сепаратный мир</w:t>
            </w:r>
          </w:p>
        </w:tc>
        <w:tc>
          <w:tcPr>
            <w:tcW w:w="7548" w:type="dxa"/>
            <w:tcBorders>
              <w:top w:val="single" w:sz="4" w:space="0" w:color="auto"/>
              <w:left w:val="single" w:sz="4" w:space="0" w:color="auto"/>
              <w:bottom w:val="single" w:sz="4" w:space="0" w:color="auto"/>
              <w:right w:val="single" w:sz="4" w:space="0" w:color="auto"/>
            </w:tcBorders>
            <w:shd w:val="clear" w:color="auto" w:fill="FFFFFF"/>
          </w:tcPr>
          <w:p w14:paraId="4C0DE0B9" w14:textId="26955C6C" w:rsidR="00B679F1" w:rsidRPr="00B679F1" w:rsidRDefault="00B679F1" w:rsidP="00B679F1">
            <w:pPr>
              <w:pStyle w:val="a8"/>
              <w:spacing w:line="233" w:lineRule="auto"/>
              <w:ind w:left="127" w:right="137"/>
              <w:rPr>
                <w:rFonts w:ascii="Times New Roman" w:hAnsi="Times New Roman" w:cs="Times New Roman"/>
                <w:color w:val="000000"/>
              </w:rPr>
            </w:pPr>
            <w:r w:rsidRPr="00B679F1">
              <w:rPr>
                <w:rFonts w:ascii="Times New Roman" w:hAnsi="Times New Roman" w:cs="Times New Roman"/>
              </w:rPr>
              <w:t>Мир, заключенный с противником одним из государств, входящих в коалицию стран, ведущих войну, без ведома или согласия своих союзников</w:t>
            </w:r>
          </w:p>
        </w:tc>
      </w:tr>
      <w:tr w:rsidR="00B679F1" w14:paraId="71F36C35" w14:textId="77777777" w:rsidTr="00B679F1">
        <w:trPr>
          <w:trHeight w:hRule="exact" w:val="561"/>
          <w:jc w:val="center"/>
        </w:trPr>
        <w:tc>
          <w:tcPr>
            <w:tcW w:w="1980" w:type="dxa"/>
            <w:tcBorders>
              <w:top w:val="single" w:sz="4" w:space="0" w:color="auto"/>
              <w:left w:val="single" w:sz="4" w:space="0" w:color="auto"/>
              <w:bottom w:val="single" w:sz="4" w:space="0" w:color="auto"/>
            </w:tcBorders>
            <w:shd w:val="clear" w:color="auto" w:fill="FFFFFF"/>
          </w:tcPr>
          <w:p w14:paraId="47379742" w14:textId="0CBFDF61" w:rsidR="00B679F1" w:rsidRPr="00B679F1" w:rsidRDefault="00B679F1" w:rsidP="00B679F1">
            <w:pPr>
              <w:pStyle w:val="a8"/>
              <w:ind w:left="127" w:right="137"/>
              <w:rPr>
                <w:rFonts w:ascii="Times New Roman" w:hAnsi="Times New Roman" w:cs="Times New Roman"/>
                <w:b/>
                <w:bCs/>
                <w:color w:val="000000"/>
              </w:rPr>
            </w:pPr>
            <w:r w:rsidRPr="00B679F1">
              <w:rPr>
                <w:rFonts w:ascii="Times New Roman" w:hAnsi="Times New Roman" w:cs="Times New Roman"/>
                <w:b/>
                <w:bCs/>
              </w:rPr>
              <w:t>коммунистический субботник</w:t>
            </w:r>
          </w:p>
        </w:tc>
        <w:tc>
          <w:tcPr>
            <w:tcW w:w="7548" w:type="dxa"/>
            <w:tcBorders>
              <w:top w:val="single" w:sz="4" w:space="0" w:color="auto"/>
              <w:left w:val="single" w:sz="4" w:space="0" w:color="auto"/>
              <w:bottom w:val="single" w:sz="4" w:space="0" w:color="auto"/>
              <w:right w:val="single" w:sz="4" w:space="0" w:color="auto"/>
            </w:tcBorders>
            <w:shd w:val="clear" w:color="auto" w:fill="FFFFFF"/>
          </w:tcPr>
          <w:p w14:paraId="3AB2A1BC" w14:textId="327A5EF2" w:rsidR="00B679F1" w:rsidRPr="00B679F1" w:rsidRDefault="00B679F1" w:rsidP="00B679F1">
            <w:pPr>
              <w:pStyle w:val="a8"/>
              <w:spacing w:line="233" w:lineRule="auto"/>
              <w:ind w:left="127" w:right="137"/>
              <w:rPr>
                <w:rFonts w:ascii="Times New Roman" w:hAnsi="Times New Roman" w:cs="Times New Roman"/>
                <w:color w:val="000000"/>
              </w:rPr>
            </w:pPr>
            <w:r w:rsidRPr="00B679F1">
              <w:rPr>
                <w:rFonts w:ascii="Times New Roman" w:hAnsi="Times New Roman" w:cs="Times New Roman"/>
              </w:rPr>
              <w:t>Добровольная бесплатная работа на общество</w:t>
            </w:r>
          </w:p>
        </w:tc>
      </w:tr>
      <w:tr w:rsidR="00B679F1" w14:paraId="1DB17509" w14:textId="77777777" w:rsidTr="00B679F1">
        <w:trPr>
          <w:trHeight w:hRule="exact" w:val="569"/>
          <w:jc w:val="center"/>
        </w:trPr>
        <w:tc>
          <w:tcPr>
            <w:tcW w:w="1980" w:type="dxa"/>
            <w:tcBorders>
              <w:top w:val="single" w:sz="4" w:space="0" w:color="auto"/>
              <w:left w:val="single" w:sz="4" w:space="0" w:color="auto"/>
              <w:bottom w:val="single" w:sz="4" w:space="0" w:color="auto"/>
            </w:tcBorders>
            <w:shd w:val="clear" w:color="auto" w:fill="FFFFFF"/>
          </w:tcPr>
          <w:p w14:paraId="0A8B4AB1" w14:textId="6EA34050" w:rsidR="00B679F1" w:rsidRPr="00B679F1" w:rsidRDefault="00B679F1" w:rsidP="00B679F1">
            <w:pPr>
              <w:pStyle w:val="a8"/>
              <w:ind w:left="127" w:right="137"/>
              <w:rPr>
                <w:rFonts w:ascii="Times New Roman" w:hAnsi="Times New Roman" w:cs="Times New Roman"/>
                <w:b/>
                <w:bCs/>
                <w:color w:val="000000"/>
              </w:rPr>
            </w:pPr>
            <w:r w:rsidRPr="00B679F1">
              <w:rPr>
                <w:rFonts w:ascii="Times New Roman" w:hAnsi="Times New Roman" w:cs="Times New Roman"/>
                <w:b/>
                <w:bCs/>
              </w:rPr>
              <w:t>учредительное собрание</w:t>
            </w:r>
          </w:p>
        </w:tc>
        <w:tc>
          <w:tcPr>
            <w:tcW w:w="7548" w:type="dxa"/>
            <w:tcBorders>
              <w:top w:val="single" w:sz="4" w:space="0" w:color="auto"/>
              <w:left w:val="single" w:sz="4" w:space="0" w:color="auto"/>
              <w:bottom w:val="single" w:sz="4" w:space="0" w:color="auto"/>
              <w:right w:val="single" w:sz="4" w:space="0" w:color="auto"/>
            </w:tcBorders>
            <w:shd w:val="clear" w:color="auto" w:fill="FFFFFF"/>
          </w:tcPr>
          <w:p w14:paraId="1CBD1A95" w14:textId="406386FC" w:rsidR="00B679F1" w:rsidRPr="00B679F1" w:rsidRDefault="00B679F1" w:rsidP="00B679F1">
            <w:pPr>
              <w:pStyle w:val="a8"/>
              <w:spacing w:line="233" w:lineRule="auto"/>
              <w:ind w:left="127" w:right="137"/>
              <w:rPr>
                <w:rFonts w:ascii="Times New Roman" w:hAnsi="Times New Roman" w:cs="Times New Roman"/>
                <w:color w:val="000000"/>
              </w:rPr>
            </w:pPr>
            <w:r w:rsidRPr="00B679F1">
              <w:rPr>
                <w:rFonts w:ascii="Times New Roman" w:hAnsi="Times New Roman" w:cs="Times New Roman"/>
              </w:rPr>
              <w:t>Выборное учреждение, которое может законодательно утвердить новую систему власти</w:t>
            </w:r>
          </w:p>
        </w:tc>
      </w:tr>
    </w:tbl>
    <w:p w14:paraId="6B055CED" w14:textId="41917BD2" w:rsidR="003D2455" w:rsidRDefault="003D2455" w:rsidP="00387C04">
      <w:pPr>
        <w:spacing w:after="0"/>
        <w:jc w:val="both"/>
        <w:rPr>
          <w:rFonts w:ascii="Times New Roman" w:hAnsi="Times New Roman" w:cs="Times New Roman"/>
          <w:sz w:val="24"/>
          <w:szCs w:val="24"/>
        </w:rPr>
      </w:pPr>
    </w:p>
    <w:p w14:paraId="0547F37F" w14:textId="4D4D7F2A" w:rsidR="00B679F1" w:rsidRPr="00B679F1" w:rsidRDefault="00B679F1" w:rsidP="00387C04">
      <w:pPr>
        <w:spacing w:after="0"/>
        <w:jc w:val="both"/>
        <w:rPr>
          <w:rFonts w:ascii="Times New Roman" w:hAnsi="Times New Roman" w:cs="Times New Roman"/>
          <w:sz w:val="24"/>
          <w:szCs w:val="24"/>
        </w:rPr>
      </w:pPr>
      <w:r w:rsidRPr="00B679F1">
        <w:rPr>
          <w:rFonts w:ascii="Times New Roman" w:hAnsi="Times New Roman" w:cs="Times New Roman"/>
          <w:sz w:val="24"/>
          <w:szCs w:val="24"/>
        </w:rPr>
        <w:t>Часть 1</w:t>
      </w:r>
      <w:r w:rsidR="00A8473E">
        <w:rPr>
          <w:rFonts w:ascii="Times New Roman" w:hAnsi="Times New Roman" w:cs="Times New Roman"/>
          <w:sz w:val="24"/>
          <w:szCs w:val="24"/>
        </w:rPr>
        <w:t>4</w:t>
      </w:r>
      <w:r w:rsidRPr="00B679F1">
        <w:rPr>
          <w:rFonts w:ascii="Times New Roman" w:hAnsi="Times New Roman" w:cs="Times New Roman"/>
          <w:sz w:val="24"/>
          <w:szCs w:val="24"/>
        </w:rPr>
        <w:t>. Довоенный СССР (1922-1941)</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0"/>
        <w:gridCol w:w="7514"/>
      </w:tblGrid>
      <w:tr w:rsidR="00B679F1" w:rsidRPr="00A8473E" w14:paraId="3658B6FF" w14:textId="77777777" w:rsidTr="00B679F1">
        <w:trPr>
          <w:trHeight w:hRule="exact" w:val="322"/>
          <w:jc w:val="center"/>
        </w:trPr>
        <w:tc>
          <w:tcPr>
            <w:tcW w:w="1980" w:type="dxa"/>
            <w:tcBorders>
              <w:top w:val="single" w:sz="4" w:space="0" w:color="auto"/>
              <w:left w:val="single" w:sz="4" w:space="0" w:color="auto"/>
            </w:tcBorders>
            <w:shd w:val="clear" w:color="auto" w:fill="FFFFFF"/>
            <w:vAlign w:val="bottom"/>
          </w:tcPr>
          <w:p w14:paraId="791D7DFF" w14:textId="791B37C2" w:rsidR="00B679F1" w:rsidRPr="00A8473E" w:rsidRDefault="005756BC" w:rsidP="00A8473E">
            <w:pPr>
              <w:pStyle w:val="a8"/>
              <w:ind w:left="127" w:right="137"/>
              <w:rPr>
                <w:rFonts w:ascii="Times New Roman" w:hAnsi="Times New Roman" w:cs="Times New Roman"/>
                <w:b/>
                <w:bCs/>
              </w:rPr>
            </w:pPr>
            <w:r>
              <w:rPr>
                <w:rFonts w:ascii="Times New Roman" w:hAnsi="Times New Roman" w:cs="Times New Roman"/>
                <w:b/>
                <w:bCs/>
                <w:color w:val="000000"/>
              </w:rPr>
              <w:t>«</w:t>
            </w:r>
            <w:r w:rsidR="00B679F1" w:rsidRPr="00A8473E">
              <w:rPr>
                <w:rFonts w:ascii="Times New Roman" w:hAnsi="Times New Roman" w:cs="Times New Roman"/>
                <w:b/>
                <w:bCs/>
                <w:color w:val="000000"/>
              </w:rPr>
              <w:t>враг народа</w:t>
            </w:r>
            <w:r>
              <w:rPr>
                <w:rFonts w:ascii="Times New Roman" w:hAnsi="Times New Roman" w:cs="Times New Roman"/>
                <w:b/>
                <w:bCs/>
                <w:color w:val="000000"/>
              </w:rPr>
              <w:t>»</w:t>
            </w:r>
          </w:p>
        </w:tc>
        <w:tc>
          <w:tcPr>
            <w:tcW w:w="7514" w:type="dxa"/>
            <w:tcBorders>
              <w:top w:val="single" w:sz="4" w:space="0" w:color="auto"/>
              <w:left w:val="single" w:sz="4" w:space="0" w:color="auto"/>
              <w:right w:val="single" w:sz="4" w:space="0" w:color="auto"/>
            </w:tcBorders>
            <w:shd w:val="clear" w:color="auto" w:fill="FFFFFF"/>
            <w:vAlign w:val="bottom"/>
          </w:tcPr>
          <w:p w14:paraId="7B7799EB"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термин времен сталинских репрессий 1930-х</w:t>
            </w:r>
          </w:p>
        </w:tc>
      </w:tr>
      <w:tr w:rsidR="00B679F1" w:rsidRPr="00A8473E" w14:paraId="7F5141F6" w14:textId="77777777" w:rsidTr="00A8473E">
        <w:trPr>
          <w:trHeight w:hRule="exact" w:val="535"/>
          <w:jc w:val="center"/>
        </w:trPr>
        <w:tc>
          <w:tcPr>
            <w:tcW w:w="1980" w:type="dxa"/>
            <w:tcBorders>
              <w:top w:val="single" w:sz="4" w:space="0" w:color="auto"/>
              <w:left w:val="single" w:sz="4" w:space="0" w:color="auto"/>
            </w:tcBorders>
            <w:shd w:val="clear" w:color="auto" w:fill="FFFFFF"/>
          </w:tcPr>
          <w:p w14:paraId="04711A66" w14:textId="5957D84E" w:rsidR="00B679F1" w:rsidRPr="00A8473E" w:rsidRDefault="005756BC" w:rsidP="00A8473E">
            <w:pPr>
              <w:pStyle w:val="a8"/>
              <w:ind w:left="127" w:right="137"/>
              <w:rPr>
                <w:rFonts w:ascii="Times New Roman" w:hAnsi="Times New Roman" w:cs="Times New Roman"/>
                <w:b/>
                <w:bCs/>
              </w:rPr>
            </w:pPr>
            <w:r>
              <w:rPr>
                <w:rFonts w:ascii="Times New Roman" w:hAnsi="Times New Roman" w:cs="Times New Roman"/>
                <w:b/>
                <w:bCs/>
                <w:color w:val="000000"/>
              </w:rPr>
              <w:t>«</w:t>
            </w:r>
            <w:r w:rsidR="00B679F1" w:rsidRPr="00A8473E">
              <w:rPr>
                <w:rFonts w:ascii="Times New Roman" w:hAnsi="Times New Roman" w:cs="Times New Roman"/>
                <w:b/>
                <w:bCs/>
                <w:color w:val="000000"/>
              </w:rPr>
              <w:t>ножницы цен</w:t>
            </w:r>
            <w:r>
              <w:rPr>
                <w:rFonts w:ascii="Times New Roman" w:hAnsi="Times New Roman" w:cs="Times New Roman"/>
                <w:b/>
                <w:bCs/>
                <w:color w:val="000000"/>
              </w:rPr>
              <w:t>»</w:t>
            </w:r>
          </w:p>
        </w:tc>
        <w:tc>
          <w:tcPr>
            <w:tcW w:w="7514" w:type="dxa"/>
            <w:tcBorders>
              <w:top w:val="single" w:sz="4" w:space="0" w:color="auto"/>
              <w:left w:val="single" w:sz="4" w:space="0" w:color="auto"/>
              <w:right w:val="single" w:sz="4" w:space="0" w:color="auto"/>
            </w:tcBorders>
            <w:shd w:val="clear" w:color="auto" w:fill="FFFFFF"/>
            <w:vAlign w:val="bottom"/>
          </w:tcPr>
          <w:p w14:paraId="020E72A8"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 xml:space="preserve">В 1920-х высокие цены на промтовары при низких ценах на </w:t>
            </w:r>
            <w:proofErr w:type="spellStart"/>
            <w:r w:rsidRPr="00A8473E">
              <w:rPr>
                <w:rFonts w:ascii="Times New Roman" w:hAnsi="Times New Roman" w:cs="Times New Roman"/>
                <w:color w:val="000000"/>
              </w:rPr>
              <w:t>сельхозтовары</w:t>
            </w:r>
            <w:proofErr w:type="spellEnd"/>
            <w:r w:rsidRPr="00A8473E">
              <w:rPr>
                <w:rFonts w:ascii="Times New Roman" w:hAnsi="Times New Roman" w:cs="Times New Roman"/>
                <w:color w:val="000000"/>
              </w:rPr>
              <w:t>, что приводит к неэквивалентному обмену между городом и деревней</w:t>
            </w:r>
          </w:p>
        </w:tc>
      </w:tr>
      <w:tr w:rsidR="00B679F1" w:rsidRPr="00A8473E" w14:paraId="6198E144"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6B5C7DA4"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басмачество</w:t>
            </w:r>
          </w:p>
        </w:tc>
        <w:tc>
          <w:tcPr>
            <w:tcW w:w="7514" w:type="dxa"/>
            <w:tcBorders>
              <w:top w:val="single" w:sz="4" w:space="0" w:color="auto"/>
              <w:left w:val="single" w:sz="4" w:space="0" w:color="auto"/>
              <w:right w:val="single" w:sz="4" w:space="0" w:color="auto"/>
            </w:tcBorders>
            <w:shd w:val="clear" w:color="auto" w:fill="FFFFFF"/>
            <w:vAlign w:val="bottom"/>
          </w:tcPr>
          <w:p w14:paraId="564CF67C"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Террористическое выступление антисоветских сил в Средней Азии за восстановление прежних порядков</w:t>
            </w:r>
          </w:p>
        </w:tc>
      </w:tr>
      <w:tr w:rsidR="00B679F1" w:rsidRPr="00A8473E" w14:paraId="2268CB30" w14:textId="77777777" w:rsidTr="00A8473E">
        <w:trPr>
          <w:trHeight w:hRule="exact" w:val="282"/>
          <w:jc w:val="center"/>
        </w:trPr>
        <w:tc>
          <w:tcPr>
            <w:tcW w:w="1980" w:type="dxa"/>
            <w:tcBorders>
              <w:top w:val="single" w:sz="4" w:space="0" w:color="auto"/>
              <w:left w:val="single" w:sz="4" w:space="0" w:color="auto"/>
            </w:tcBorders>
            <w:shd w:val="clear" w:color="auto" w:fill="FFFFFF"/>
          </w:tcPr>
          <w:p w14:paraId="4106CEF6"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батрак</w:t>
            </w:r>
          </w:p>
        </w:tc>
        <w:tc>
          <w:tcPr>
            <w:tcW w:w="7514" w:type="dxa"/>
            <w:tcBorders>
              <w:top w:val="single" w:sz="4" w:space="0" w:color="auto"/>
              <w:left w:val="single" w:sz="4" w:space="0" w:color="auto"/>
              <w:right w:val="single" w:sz="4" w:space="0" w:color="auto"/>
            </w:tcBorders>
            <w:shd w:val="clear" w:color="auto" w:fill="FFFFFF"/>
            <w:vAlign w:val="bottom"/>
          </w:tcPr>
          <w:p w14:paraId="3D3E845D" w14:textId="77777777" w:rsidR="00B679F1" w:rsidRPr="00A8473E" w:rsidRDefault="00B679F1" w:rsidP="00A8473E">
            <w:pPr>
              <w:pStyle w:val="a8"/>
              <w:spacing w:line="233" w:lineRule="auto"/>
              <w:ind w:left="127" w:right="137"/>
              <w:rPr>
                <w:rFonts w:ascii="Times New Roman" w:hAnsi="Times New Roman" w:cs="Times New Roman"/>
              </w:rPr>
            </w:pPr>
            <w:r w:rsidRPr="00A8473E">
              <w:rPr>
                <w:rFonts w:ascii="Times New Roman" w:hAnsi="Times New Roman" w:cs="Times New Roman"/>
                <w:color w:val="000000"/>
              </w:rPr>
              <w:t>Наемный сельскохозяйственный работник, обычно из обедневших крестьян</w:t>
            </w:r>
          </w:p>
        </w:tc>
      </w:tr>
      <w:tr w:rsidR="00B679F1" w:rsidRPr="00A8473E" w14:paraId="7632A46C" w14:textId="77777777" w:rsidTr="00B679F1">
        <w:trPr>
          <w:trHeight w:hRule="exact" w:val="552"/>
          <w:jc w:val="center"/>
        </w:trPr>
        <w:tc>
          <w:tcPr>
            <w:tcW w:w="1980" w:type="dxa"/>
            <w:tcBorders>
              <w:top w:val="single" w:sz="4" w:space="0" w:color="auto"/>
              <w:left w:val="single" w:sz="4" w:space="0" w:color="auto"/>
            </w:tcBorders>
            <w:shd w:val="clear" w:color="auto" w:fill="FFFFFF"/>
          </w:tcPr>
          <w:p w14:paraId="2947BD64" w14:textId="77777777" w:rsidR="00B679F1" w:rsidRPr="00A8473E" w:rsidRDefault="00B679F1" w:rsidP="00A8473E">
            <w:pPr>
              <w:pStyle w:val="a8"/>
              <w:ind w:left="127" w:right="137"/>
              <w:rPr>
                <w:rFonts w:ascii="Times New Roman" w:hAnsi="Times New Roman" w:cs="Times New Roman"/>
                <w:b/>
                <w:bCs/>
              </w:rPr>
            </w:pPr>
            <w:proofErr w:type="spellStart"/>
            <w:r w:rsidRPr="00A8473E">
              <w:rPr>
                <w:rFonts w:ascii="Times New Roman" w:hAnsi="Times New Roman" w:cs="Times New Roman"/>
                <w:b/>
                <w:bCs/>
                <w:color w:val="000000"/>
              </w:rPr>
              <w:t>двадцатипятитысячники</w:t>
            </w:r>
            <w:proofErr w:type="spellEnd"/>
          </w:p>
        </w:tc>
        <w:tc>
          <w:tcPr>
            <w:tcW w:w="7514" w:type="dxa"/>
            <w:tcBorders>
              <w:top w:val="single" w:sz="4" w:space="0" w:color="auto"/>
              <w:left w:val="single" w:sz="4" w:space="0" w:color="auto"/>
              <w:right w:val="single" w:sz="4" w:space="0" w:color="auto"/>
            </w:tcBorders>
            <w:shd w:val="clear" w:color="auto" w:fill="FFFFFF"/>
            <w:vAlign w:val="bottom"/>
          </w:tcPr>
          <w:p w14:paraId="40396DB6"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Рабочие промышленных центров СССР, поехавшие по призыву партии большевиков в деревню организовывать колхозы</w:t>
            </w:r>
          </w:p>
        </w:tc>
      </w:tr>
      <w:tr w:rsidR="00B679F1" w:rsidRPr="00A8473E" w14:paraId="04217DDB"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01215E9E" w14:textId="77777777" w:rsidR="00B679F1" w:rsidRPr="00A8473E" w:rsidRDefault="00B679F1" w:rsidP="00A8473E">
            <w:pPr>
              <w:pStyle w:val="a8"/>
              <w:ind w:left="127" w:hanging="127"/>
              <w:rPr>
                <w:rFonts w:ascii="Times New Roman" w:hAnsi="Times New Roman" w:cs="Times New Roman"/>
                <w:b/>
                <w:bCs/>
              </w:rPr>
            </w:pPr>
            <w:r w:rsidRPr="00A8473E">
              <w:rPr>
                <w:rFonts w:ascii="Times New Roman" w:hAnsi="Times New Roman" w:cs="Times New Roman"/>
                <w:b/>
                <w:bCs/>
                <w:color w:val="000000"/>
              </w:rPr>
              <w:t>индустриализация</w:t>
            </w:r>
          </w:p>
        </w:tc>
        <w:tc>
          <w:tcPr>
            <w:tcW w:w="7514" w:type="dxa"/>
            <w:tcBorders>
              <w:top w:val="single" w:sz="4" w:space="0" w:color="auto"/>
              <w:left w:val="single" w:sz="4" w:space="0" w:color="auto"/>
              <w:right w:val="single" w:sz="4" w:space="0" w:color="auto"/>
            </w:tcBorders>
            <w:shd w:val="clear" w:color="auto" w:fill="FFFFFF"/>
            <w:vAlign w:val="bottom"/>
          </w:tcPr>
          <w:p w14:paraId="78377F74" w14:textId="77777777" w:rsidR="00B679F1" w:rsidRPr="00A8473E" w:rsidRDefault="00B679F1" w:rsidP="00A8473E">
            <w:pPr>
              <w:pStyle w:val="a8"/>
              <w:spacing w:line="233" w:lineRule="auto"/>
              <w:ind w:left="127" w:right="137"/>
              <w:rPr>
                <w:rFonts w:ascii="Times New Roman" w:hAnsi="Times New Roman" w:cs="Times New Roman"/>
              </w:rPr>
            </w:pPr>
            <w:r w:rsidRPr="00A8473E">
              <w:rPr>
                <w:rFonts w:ascii="Times New Roman" w:hAnsi="Times New Roman" w:cs="Times New Roman"/>
                <w:color w:val="000000"/>
              </w:rPr>
              <w:t>Процесс создания крупного машинного производства во всех отраслях народного хозяйства, и прежде всего в промышленности.</w:t>
            </w:r>
          </w:p>
        </w:tc>
      </w:tr>
      <w:tr w:rsidR="00B679F1" w:rsidRPr="00A8473E" w14:paraId="1D5C5F19" w14:textId="77777777" w:rsidTr="00B679F1">
        <w:trPr>
          <w:trHeight w:hRule="exact" w:val="542"/>
          <w:jc w:val="center"/>
        </w:trPr>
        <w:tc>
          <w:tcPr>
            <w:tcW w:w="1980" w:type="dxa"/>
            <w:tcBorders>
              <w:top w:val="single" w:sz="4" w:space="0" w:color="auto"/>
              <w:left w:val="single" w:sz="4" w:space="0" w:color="auto"/>
            </w:tcBorders>
            <w:shd w:val="clear" w:color="auto" w:fill="FFFFFF"/>
          </w:tcPr>
          <w:p w14:paraId="13E5EB31" w14:textId="3F2F726D" w:rsidR="00B679F1" w:rsidRPr="00A8473E" w:rsidRDefault="005756BC"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К</w:t>
            </w:r>
            <w:r w:rsidR="00B679F1" w:rsidRPr="00A8473E">
              <w:rPr>
                <w:rFonts w:ascii="Times New Roman" w:hAnsi="Times New Roman" w:cs="Times New Roman"/>
                <w:b/>
                <w:bCs/>
                <w:color w:val="000000"/>
              </w:rPr>
              <w:t>олхоз</w:t>
            </w:r>
          </w:p>
        </w:tc>
        <w:tc>
          <w:tcPr>
            <w:tcW w:w="7514" w:type="dxa"/>
            <w:tcBorders>
              <w:top w:val="single" w:sz="4" w:space="0" w:color="auto"/>
              <w:left w:val="single" w:sz="4" w:space="0" w:color="auto"/>
              <w:right w:val="single" w:sz="4" w:space="0" w:color="auto"/>
            </w:tcBorders>
            <w:shd w:val="clear" w:color="auto" w:fill="FFFFFF"/>
            <w:vAlign w:val="bottom"/>
          </w:tcPr>
          <w:p w14:paraId="767C65DA"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Коллективное хозяйство на селе. Участники вместе владеют землей и скотом, работают за трудодни</w:t>
            </w:r>
          </w:p>
        </w:tc>
      </w:tr>
      <w:tr w:rsidR="00B679F1" w:rsidRPr="00A8473E" w14:paraId="663E6AEE" w14:textId="77777777" w:rsidTr="00B679F1">
        <w:trPr>
          <w:trHeight w:hRule="exact" w:val="312"/>
          <w:jc w:val="center"/>
        </w:trPr>
        <w:tc>
          <w:tcPr>
            <w:tcW w:w="1980" w:type="dxa"/>
            <w:tcBorders>
              <w:top w:val="single" w:sz="4" w:space="0" w:color="auto"/>
              <w:left w:val="single" w:sz="4" w:space="0" w:color="auto"/>
            </w:tcBorders>
            <w:shd w:val="clear" w:color="auto" w:fill="FFFFFF"/>
            <w:vAlign w:val="bottom"/>
          </w:tcPr>
          <w:p w14:paraId="7BB90224"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кулак</w:t>
            </w:r>
          </w:p>
        </w:tc>
        <w:tc>
          <w:tcPr>
            <w:tcW w:w="7514" w:type="dxa"/>
            <w:tcBorders>
              <w:top w:val="single" w:sz="4" w:space="0" w:color="auto"/>
              <w:left w:val="single" w:sz="4" w:space="0" w:color="auto"/>
              <w:right w:val="single" w:sz="4" w:space="0" w:color="auto"/>
            </w:tcBorders>
            <w:shd w:val="clear" w:color="auto" w:fill="FFFFFF"/>
            <w:vAlign w:val="bottom"/>
          </w:tcPr>
          <w:p w14:paraId="03942AE6"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Зажиточный крестьянин, эксплуатировавший односельчан</w:t>
            </w:r>
          </w:p>
        </w:tc>
      </w:tr>
      <w:tr w:rsidR="00B679F1" w:rsidRPr="00A8473E" w14:paraId="7BD2D713"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03992134"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культ личности</w:t>
            </w:r>
          </w:p>
        </w:tc>
        <w:tc>
          <w:tcPr>
            <w:tcW w:w="7514" w:type="dxa"/>
            <w:tcBorders>
              <w:top w:val="single" w:sz="4" w:space="0" w:color="auto"/>
              <w:left w:val="single" w:sz="4" w:space="0" w:color="auto"/>
              <w:right w:val="single" w:sz="4" w:space="0" w:color="auto"/>
            </w:tcBorders>
            <w:shd w:val="clear" w:color="auto" w:fill="FFFFFF"/>
            <w:vAlign w:val="bottom"/>
          </w:tcPr>
          <w:p w14:paraId="249B7B38"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Возвеличивание роли одного человека, приписывание ему при жизни определяющего влияния на ход исторического развития</w:t>
            </w:r>
          </w:p>
        </w:tc>
      </w:tr>
      <w:tr w:rsidR="00B679F1" w:rsidRPr="00A8473E" w14:paraId="6F680992"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6291FBE5"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культурная революция</w:t>
            </w:r>
          </w:p>
        </w:tc>
        <w:tc>
          <w:tcPr>
            <w:tcW w:w="7514" w:type="dxa"/>
            <w:tcBorders>
              <w:top w:val="single" w:sz="4" w:space="0" w:color="auto"/>
              <w:left w:val="single" w:sz="4" w:space="0" w:color="auto"/>
              <w:right w:val="single" w:sz="4" w:space="0" w:color="auto"/>
            </w:tcBorders>
            <w:shd w:val="clear" w:color="auto" w:fill="FFFFFF"/>
            <w:vAlign w:val="bottom"/>
          </w:tcPr>
          <w:p w14:paraId="1579741C" w14:textId="77777777" w:rsidR="00B679F1" w:rsidRPr="00A8473E" w:rsidRDefault="00B679F1" w:rsidP="00A8473E">
            <w:pPr>
              <w:pStyle w:val="a8"/>
              <w:spacing w:line="233" w:lineRule="auto"/>
              <w:ind w:left="127" w:right="137"/>
              <w:rPr>
                <w:rFonts w:ascii="Times New Roman" w:hAnsi="Times New Roman" w:cs="Times New Roman"/>
              </w:rPr>
            </w:pPr>
            <w:r w:rsidRPr="00A8473E">
              <w:rPr>
                <w:rFonts w:ascii="Times New Roman" w:hAnsi="Times New Roman" w:cs="Times New Roman"/>
                <w:color w:val="000000"/>
              </w:rPr>
              <w:t>Коренной переворот в духовном развитии общества, осуществленный в СССР в 20-30-е гг. XX в.</w:t>
            </w:r>
          </w:p>
        </w:tc>
      </w:tr>
      <w:tr w:rsidR="00B679F1" w:rsidRPr="00A8473E" w14:paraId="0347AB84" w14:textId="77777777" w:rsidTr="00B679F1">
        <w:trPr>
          <w:trHeight w:hRule="exact" w:val="816"/>
          <w:jc w:val="center"/>
        </w:trPr>
        <w:tc>
          <w:tcPr>
            <w:tcW w:w="1980" w:type="dxa"/>
            <w:tcBorders>
              <w:top w:val="single" w:sz="4" w:space="0" w:color="auto"/>
              <w:left w:val="single" w:sz="4" w:space="0" w:color="auto"/>
            </w:tcBorders>
            <w:shd w:val="clear" w:color="auto" w:fill="FFFFFF"/>
          </w:tcPr>
          <w:p w14:paraId="0544171C" w14:textId="7AF1114C" w:rsidR="00B679F1" w:rsidRPr="00A8473E" w:rsidRDefault="005756BC"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Л</w:t>
            </w:r>
            <w:r w:rsidR="00B679F1" w:rsidRPr="00A8473E">
              <w:rPr>
                <w:rFonts w:ascii="Times New Roman" w:hAnsi="Times New Roman" w:cs="Times New Roman"/>
                <w:b/>
                <w:bCs/>
                <w:color w:val="000000"/>
              </w:rPr>
              <w:t>икбез</w:t>
            </w:r>
          </w:p>
        </w:tc>
        <w:tc>
          <w:tcPr>
            <w:tcW w:w="7514" w:type="dxa"/>
            <w:tcBorders>
              <w:top w:val="single" w:sz="4" w:space="0" w:color="auto"/>
              <w:left w:val="single" w:sz="4" w:space="0" w:color="auto"/>
              <w:right w:val="single" w:sz="4" w:space="0" w:color="auto"/>
            </w:tcBorders>
            <w:shd w:val="clear" w:color="auto" w:fill="FFFFFF"/>
          </w:tcPr>
          <w:p w14:paraId="20374465"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Ликвидация безграмотности, то же, что ликвидация неграмотности. Массовая кампания по обучению основам грамотности взрослого населения в 1920-1930-е гг.</w:t>
            </w:r>
          </w:p>
        </w:tc>
      </w:tr>
      <w:tr w:rsidR="00B679F1" w:rsidRPr="00A8473E" w14:paraId="154BF9A3" w14:textId="77777777" w:rsidTr="00B679F1">
        <w:trPr>
          <w:trHeight w:hRule="exact" w:val="312"/>
          <w:jc w:val="center"/>
        </w:trPr>
        <w:tc>
          <w:tcPr>
            <w:tcW w:w="1980" w:type="dxa"/>
            <w:tcBorders>
              <w:top w:val="single" w:sz="4" w:space="0" w:color="auto"/>
              <w:left w:val="single" w:sz="4" w:space="0" w:color="auto"/>
            </w:tcBorders>
            <w:shd w:val="clear" w:color="auto" w:fill="FFFFFF"/>
            <w:vAlign w:val="bottom"/>
          </w:tcPr>
          <w:p w14:paraId="023F202E"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пакт</w:t>
            </w:r>
          </w:p>
        </w:tc>
        <w:tc>
          <w:tcPr>
            <w:tcW w:w="7514" w:type="dxa"/>
            <w:tcBorders>
              <w:top w:val="single" w:sz="4" w:space="0" w:color="auto"/>
              <w:left w:val="single" w:sz="4" w:space="0" w:color="auto"/>
              <w:right w:val="single" w:sz="4" w:space="0" w:color="auto"/>
            </w:tcBorders>
            <w:shd w:val="clear" w:color="auto" w:fill="FFFFFF"/>
            <w:vAlign w:val="bottom"/>
          </w:tcPr>
          <w:p w14:paraId="4AC22681"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Соглашение, международный договор</w:t>
            </w:r>
          </w:p>
        </w:tc>
      </w:tr>
      <w:tr w:rsidR="00B679F1" w:rsidRPr="00A8473E" w14:paraId="53646BC4" w14:textId="77777777" w:rsidTr="00B679F1">
        <w:trPr>
          <w:trHeight w:hRule="exact" w:val="542"/>
          <w:jc w:val="center"/>
        </w:trPr>
        <w:tc>
          <w:tcPr>
            <w:tcW w:w="1980" w:type="dxa"/>
            <w:tcBorders>
              <w:top w:val="single" w:sz="4" w:space="0" w:color="auto"/>
              <w:left w:val="single" w:sz="4" w:space="0" w:color="auto"/>
            </w:tcBorders>
            <w:shd w:val="clear" w:color="auto" w:fill="FFFFFF"/>
            <w:vAlign w:val="bottom"/>
          </w:tcPr>
          <w:p w14:paraId="4B4BB9C5"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предприятия группы «А»</w:t>
            </w:r>
          </w:p>
        </w:tc>
        <w:tc>
          <w:tcPr>
            <w:tcW w:w="7514" w:type="dxa"/>
            <w:tcBorders>
              <w:top w:val="single" w:sz="4" w:space="0" w:color="auto"/>
              <w:left w:val="single" w:sz="4" w:space="0" w:color="auto"/>
              <w:right w:val="single" w:sz="4" w:space="0" w:color="auto"/>
            </w:tcBorders>
            <w:shd w:val="clear" w:color="auto" w:fill="FFFFFF"/>
          </w:tcPr>
          <w:p w14:paraId="3322A6C4"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Предприятия, создающие средства производства</w:t>
            </w:r>
          </w:p>
        </w:tc>
      </w:tr>
      <w:tr w:rsidR="00B679F1" w:rsidRPr="00A8473E" w14:paraId="22336D03" w14:textId="77777777" w:rsidTr="00B679F1">
        <w:trPr>
          <w:trHeight w:hRule="exact" w:val="547"/>
          <w:jc w:val="center"/>
        </w:trPr>
        <w:tc>
          <w:tcPr>
            <w:tcW w:w="1980" w:type="dxa"/>
            <w:tcBorders>
              <w:top w:val="single" w:sz="4" w:space="0" w:color="auto"/>
              <w:left w:val="single" w:sz="4" w:space="0" w:color="auto"/>
            </w:tcBorders>
            <w:shd w:val="clear" w:color="auto" w:fill="FFFFFF"/>
            <w:vAlign w:val="bottom"/>
          </w:tcPr>
          <w:p w14:paraId="4E8731BE"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предприятия группы «Б»</w:t>
            </w:r>
          </w:p>
        </w:tc>
        <w:tc>
          <w:tcPr>
            <w:tcW w:w="7514" w:type="dxa"/>
            <w:tcBorders>
              <w:top w:val="single" w:sz="4" w:space="0" w:color="auto"/>
              <w:left w:val="single" w:sz="4" w:space="0" w:color="auto"/>
              <w:right w:val="single" w:sz="4" w:space="0" w:color="auto"/>
            </w:tcBorders>
            <w:shd w:val="clear" w:color="auto" w:fill="FFFFFF"/>
          </w:tcPr>
          <w:p w14:paraId="338C234F"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Предприятия, создающие предметы личного потребления</w:t>
            </w:r>
          </w:p>
        </w:tc>
      </w:tr>
      <w:tr w:rsidR="00B679F1" w:rsidRPr="00A8473E" w14:paraId="6992F018"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29E9C15E"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продналог</w:t>
            </w:r>
          </w:p>
        </w:tc>
        <w:tc>
          <w:tcPr>
            <w:tcW w:w="7514" w:type="dxa"/>
            <w:tcBorders>
              <w:top w:val="single" w:sz="4" w:space="0" w:color="auto"/>
              <w:left w:val="single" w:sz="4" w:space="0" w:color="auto"/>
              <w:right w:val="single" w:sz="4" w:space="0" w:color="auto"/>
            </w:tcBorders>
            <w:shd w:val="clear" w:color="auto" w:fill="FFFFFF"/>
            <w:vAlign w:val="bottom"/>
          </w:tcPr>
          <w:p w14:paraId="07ABEC3F"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В 1920-х установленный государством обязательный платеж, взимаемый с крестьянских хозяйств</w:t>
            </w:r>
          </w:p>
        </w:tc>
      </w:tr>
      <w:tr w:rsidR="00B679F1" w:rsidRPr="00A8473E" w14:paraId="22951000" w14:textId="77777777" w:rsidTr="00B679F1">
        <w:trPr>
          <w:trHeight w:hRule="exact" w:val="542"/>
          <w:jc w:val="center"/>
        </w:trPr>
        <w:tc>
          <w:tcPr>
            <w:tcW w:w="1980" w:type="dxa"/>
            <w:tcBorders>
              <w:top w:val="single" w:sz="4" w:space="0" w:color="auto"/>
              <w:left w:val="single" w:sz="4" w:space="0" w:color="auto"/>
            </w:tcBorders>
            <w:shd w:val="clear" w:color="auto" w:fill="FFFFFF"/>
          </w:tcPr>
          <w:p w14:paraId="4511C64C"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ротация</w:t>
            </w:r>
          </w:p>
        </w:tc>
        <w:tc>
          <w:tcPr>
            <w:tcW w:w="7514" w:type="dxa"/>
            <w:tcBorders>
              <w:top w:val="single" w:sz="4" w:space="0" w:color="auto"/>
              <w:left w:val="single" w:sz="4" w:space="0" w:color="auto"/>
              <w:right w:val="single" w:sz="4" w:space="0" w:color="auto"/>
            </w:tcBorders>
            <w:shd w:val="clear" w:color="auto" w:fill="FFFFFF"/>
            <w:vAlign w:val="bottom"/>
          </w:tcPr>
          <w:p w14:paraId="55F13BEE"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В политическом смысле перемещение руководящих лиц с должности на должность</w:t>
            </w:r>
          </w:p>
        </w:tc>
      </w:tr>
      <w:tr w:rsidR="00B679F1" w:rsidRPr="00A8473E" w14:paraId="74CD21C3" w14:textId="77777777" w:rsidTr="00B679F1">
        <w:trPr>
          <w:trHeight w:hRule="exact" w:val="312"/>
          <w:jc w:val="center"/>
        </w:trPr>
        <w:tc>
          <w:tcPr>
            <w:tcW w:w="1980" w:type="dxa"/>
            <w:tcBorders>
              <w:top w:val="single" w:sz="4" w:space="0" w:color="auto"/>
              <w:left w:val="single" w:sz="4" w:space="0" w:color="auto"/>
            </w:tcBorders>
            <w:shd w:val="clear" w:color="auto" w:fill="FFFFFF"/>
            <w:vAlign w:val="bottom"/>
          </w:tcPr>
          <w:p w14:paraId="4B93911D"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совхоз</w:t>
            </w:r>
          </w:p>
        </w:tc>
        <w:tc>
          <w:tcPr>
            <w:tcW w:w="7514" w:type="dxa"/>
            <w:tcBorders>
              <w:top w:val="single" w:sz="4" w:space="0" w:color="auto"/>
              <w:left w:val="single" w:sz="4" w:space="0" w:color="auto"/>
              <w:right w:val="single" w:sz="4" w:space="0" w:color="auto"/>
            </w:tcBorders>
            <w:shd w:val="clear" w:color="auto" w:fill="FFFFFF"/>
            <w:vAlign w:val="bottom"/>
          </w:tcPr>
          <w:p w14:paraId="7732D974" w14:textId="77777777"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Крупное сельхозпредприятие в СССР</w:t>
            </w:r>
          </w:p>
        </w:tc>
      </w:tr>
      <w:tr w:rsidR="00B679F1" w:rsidRPr="00A8473E" w14:paraId="67631FC2" w14:textId="77777777" w:rsidTr="00B679F1">
        <w:trPr>
          <w:trHeight w:hRule="exact" w:val="547"/>
          <w:jc w:val="center"/>
        </w:trPr>
        <w:tc>
          <w:tcPr>
            <w:tcW w:w="1980" w:type="dxa"/>
            <w:tcBorders>
              <w:top w:val="single" w:sz="4" w:space="0" w:color="auto"/>
              <w:left w:val="single" w:sz="4" w:space="0" w:color="auto"/>
            </w:tcBorders>
            <w:shd w:val="clear" w:color="auto" w:fill="FFFFFF"/>
          </w:tcPr>
          <w:p w14:paraId="7C9521F5" w14:textId="77777777" w:rsidR="00B679F1" w:rsidRPr="00A8473E" w:rsidRDefault="00B679F1" w:rsidP="00A8473E">
            <w:pPr>
              <w:pStyle w:val="a8"/>
              <w:ind w:left="127" w:right="137"/>
              <w:rPr>
                <w:rFonts w:ascii="Times New Roman" w:hAnsi="Times New Roman" w:cs="Times New Roman"/>
                <w:b/>
                <w:bCs/>
              </w:rPr>
            </w:pPr>
            <w:r w:rsidRPr="00A8473E">
              <w:rPr>
                <w:rFonts w:ascii="Times New Roman" w:hAnsi="Times New Roman" w:cs="Times New Roman"/>
                <w:b/>
                <w:bCs/>
                <w:color w:val="000000"/>
              </w:rPr>
              <w:t>стахановское движение</w:t>
            </w:r>
          </w:p>
        </w:tc>
        <w:tc>
          <w:tcPr>
            <w:tcW w:w="7514" w:type="dxa"/>
            <w:tcBorders>
              <w:top w:val="single" w:sz="4" w:space="0" w:color="auto"/>
              <w:left w:val="single" w:sz="4" w:space="0" w:color="auto"/>
              <w:right w:val="single" w:sz="4" w:space="0" w:color="auto"/>
            </w:tcBorders>
            <w:shd w:val="clear" w:color="auto" w:fill="FFFFFF"/>
            <w:vAlign w:val="bottom"/>
          </w:tcPr>
          <w:p w14:paraId="0044B868" w14:textId="17BC5BD1" w:rsidR="00B679F1" w:rsidRPr="00A8473E" w:rsidRDefault="00B679F1" w:rsidP="00A8473E">
            <w:pPr>
              <w:pStyle w:val="a8"/>
              <w:ind w:left="127" w:right="137"/>
              <w:rPr>
                <w:rFonts w:ascii="Times New Roman" w:hAnsi="Times New Roman" w:cs="Times New Roman"/>
              </w:rPr>
            </w:pPr>
            <w:r w:rsidRPr="00A8473E">
              <w:rPr>
                <w:rFonts w:ascii="Times New Roman" w:hAnsi="Times New Roman" w:cs="Times New Roman"/>
                <w:color w:val="000000"/>
              </w:rPr>
              <w:t>Движение работников в СССР за повышение производительности труда и лучшее использование техники. Возникло в 1935</w:t>
            </w:r>
            <w:r w:rsidR="00A8473E">
              <w:rPr>
                <w:rFonts w:ascii="Times New Roman" w:hAnsi="Times New Roman" w:cs="Times New Roman"/>
                <w:color w:val="000000"/>
              </w:rPr>
              <w:t>г.</w:t>
            </w:r>
          </w:p>
        </w:tc>
      </w:tr>
    </w:tbl>
    <w:p w14:paraId="1597BC3F" w14:textId="77531CF5" w:rsidR="00B679F1" w:rsidRDefault="00B679F1" w:rsidP="00387C04">
      <w:pPr>
        <w:spacing w:after="0"/>
        <w:jc w:val="both"/>
        <w:rPr>
          <w:rFonts w:ascii="Times New Roman" w:hAnsi="Times New Roman" w:cs="Times New Roman"/>
          <w:sz w:val="24"/>
          <w:szCs w:val="24"/>
        </w:rPr>
      </w:pPr>
    </w:p>
    <w:p w14:paraId="4A8ADE30" w14:textId="28502DF5" w:rsidR="00A8473E" w:rsidRDefault="00A8473E" w:rsidP="00387C04">
      <w:pPr>
        <w:spacing w:after="0"/>
        <w:jc w:val="both"/>
        <w:rPr>
          <w:rFonts w:ascii="Times New Roman" w:hAnsi="Times New Roman" w:cs="Times New Roman"/>
          <w:sz w:val="24"/>
          <w:szCs w:val="24"/>
        </w:rPr>
      </w:pPr>
      <w:r w:rsidRPr="00A8473E">
        <w:rPr>
          <w:rFonts w:ascii="Times New Roman" w:hAnsi="Times New Roman" w:cs="Times New Roman"/>
          <w:sz w:val="24"/>
          <w:szCs w:val="24"/>
        </w:rPr>
        <w:t>Часть 15. Великая Отечественная война (1941-1945)</w:t>
      </w:r>
    </w:p>
    <w:tbl>
      <w:tblPr>
        <w:tblStyle w:val="a6"/>
        <w:tblW w:w="0" w:type="auto"/>
        <w:tblLook w:val="04A0" w:firstRow="1" w:lastRow="0" w:firstColumn="1" w:lastColumn="0" w:noHBand="0" w:noVBand="1"/>
      </w:tblPr>
      <w:tblGrid>
        <w:gridCol w:w="2187"/>
        <w:gridCol w:w="7577"/>
      </w:tblGrid>
      <w:tr w:rsidR="00A8473E" w:rsidRPr="00A8473E" w14:paraId="67415F34" w14:textId="77777777" w:rsidTr="00A8473E">
        <w:tc>
          <w:tcPr>
            <w:tcW w:w="2122" w:type="dxa"/>
          </w:tcPr>
          <w:p w14:paraId="5413ED70" w14:textId="1B2ECFCC"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блицкриг</w:t>
            </w:r>
          </w:p>
        </w:tc>
        <w:tc>
          <w:tcPr>
            <w:tcW w:w="7577" w:type="dxa"/>
          </w:tcPr>
          <w:p w14:paraId="1B88B982" w14:textId="48D34E11"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Теория скоротечной войны с достижением победы в кратчайший срок</w:t>
            </w:r>
          </w:p>
        </w:tc>
      </w:tr>
      <w:tr w:rsidR="00A8473E" w:rsidRPr="00A8473E" w14:paraId="47D201F3" w14:textId="77777777" w:rsidTr="00A8473E">
        <w:tc>
          <w:tcPr>
            <w:tcW w:w="2122" w:type="dxa"/>
          </w:tcPr>
          <w:p w14:paraId="51EE49D2" w14:textId="7751E59D"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lastRenderedPageBreak/>
              <w:t>геноцид</w:t>
            </w:r>
          </w:p>
        </w:tc>
        <w:tc>
          <w:tcPr>
            <w:tcW w:w="7577" w:type="dxa"/>
          </w:tcPr>
          <w:p w14:paraId="3D92E7C3" w14:textId="0192A59D"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Уничтожение отдельных групп населения по расовым, национальным или религиозным мотивам</w:t>
            </w:r>
          </w:p>
        </w:tc>
      </w:tr>
      <w:tr w:rsidR="00A8473E" w:rsidRPr="00A8473E" w14:paraId="45DEFB8E" w14:textId="77777777" w:rsidTr="00A8473E">
        <w:tc>
          <w:tcPr>
            <w:tcW w:w="2122" w:type="dxa"/>
          </w:tcPr>
          <w:p w14:paraId="5EA1A682" w14:textId="61DDCBFC"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депортация</w:t>
            </w:r>
          </w:p>
        </w:tc>
        <w:tc>
          <w:tcPr>
            <w:tcW w:w="7577" w:type="dxa"/>
          </w:tcPr>
          <w:p w14:paraId="7A7DC441" w14:textId="2A7C24B5"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Насильственное изгнание, ссылка</w:t>
            </w:r>
          </w:p>
        </w:tc>
      </w:tr>
      <w:tr w:rsidR="00A8473E" w:rsidRPr="00A8473E" w14:paraId="16BD60EF" w14:textId="77777777" w:rsidTr="00A8473E">
        <w:tc>
          <w:tcPr>
            <w:tcW w:w="2122" w:type="dxa"/>
          </w:tcPr>
          <w:p w14:paraId="16655FDD" w14:textId="5FE1E7C5"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концентрационный лагерь</w:t>
            </w:r>
          </w:p>
        </w:tc>
        <w:tc>
          <w:tcPr>
            <w:tcW w:w="7577" w:type="dxa"/>
          </w:tcPr>
          <w:p w14:paraId="4A1B5CA1" w14:textId="53D40314"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Место изоляции военнопленных, заключенных</w:t>
            </w:r>
          </w:p>
        </w:tc>
      </w:tr>
      <w:tr w:rsidR="00A8473E" w:rsidRPr="00A8473E" w14:paraId="19974CB8" w14:textId="77777777" w:rsidTr="00A8473E">
        <w:tc>
          <w:tcPr>
            <w:tcW w:w="2122" w:type="dxa"/>
          </w:tcPr>
          <w:p w14:paraId="7A3C7F7F" w14:textId="225CA0D4"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ленд-лиз</w:t>
            </w:r>
          </w:p>
        </w:tc>
        <w:tc>
          <w:tcPr>
            <w:tcW w:w="7577" w:type="dxa"/>
          </w:tcPr>
          <w:p w14:paraId="7DF420B2" w14:textId="6F8C29E0"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Система передачи взаймы или в аренду вооружения, боеприпасов, продовольствия, медикаментов и т.д., предпринятая США в годы второй мировой войны</w:t>
            </w:r>
          </w:p>
        </w:tc>
      </w:tr>
      <w:tr w:rsidR="00A8473E" w:rsidRPr="00A8473E" w14:paraId="34D6F56C" w14:textId="77777777" w:rsidTr="00A8473E">
        <w:tc>
          <w:tcPr>
            <w:tcW w:w="2122" w:type="dxa"/>
          </w:tcPr>
          <w:p w14:paraId="5C66F2A7" w14:textId="0B7DCB7E"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рельсовая война</w:t>
            </w:r>
          </w:p>
        </w:tc>
        <w:tc>
          <w:tcPr>
            <w:tcW w:w="7577" w:type="dxa"/>
          </w:tcPr>
          <w:p w14:paraId="7477D944" w14:textId="4822E742"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Диверсии против железных дорог противника. Название партизанской операции в 1943 году</w:t>
            </w:r>
          </w:p>
        </w:tc>
      </w:tr>
      <w:tr w:rsidR="00A8473E" w:rsidRPr="00A8473E" w14:paraId="31E7166A" w14:textId="77777777" w:rsidTr="00A8473E">
        <w:tc>
          <w:tcPr>
            <w:tcW w:w="2122" w:type="dxa"/>
          </w:tcPr>
          <w:p w14:paraId="3592037B" w14:textId="52317F96" w:rsidR="00A8473E" w:rsidRPr="00A8473E" w:rsidRDefault="00A8473E" w:rsidP="00387C04">
            <w:pPr>
              <w:jc w:val="both"/>
              <w:rPr>
                <w:rFonts w:ascii="Times New Roman" w:hAnsi="Times New Roman" w:cs="Times New Roman"/>
                <w:b/>
                <w:bCs/>
                <w:sz w:val="22"/>
                <w:szCs w:val="22"/>
              </w:rPr>
            </w:pPr>
            <w:r w:rsidRPr="00A8473E">
              <w:rPr>
                <w:rFonts w:ascii="Times New Roman" w:hAnsi="Times New Roman" w:cs="Times New Roman"/>
                <w:b/>
                <w:bCs/>
                <w:sz w:val="22"/>
                <w:szCs w:val="22"/>
              </w:rPr>
              <w:t>холокост</w:t>
            </w:r>
          </w:p>
        </w:tc>
        <w:tc>
          <w:tcPr>
            <w:tcW w:w="7577" w:type="dxa"/>
          </w:tcPr>
          <w:p w14:paraId="3D9C57F5" w14:textId="60E0CA32" w:rsidR="00A8473E" w:rsidRPr="00A8473E" w:rsidRDefault="00A8473E" w:rsidP="00387C04">
            <w:pPr>
              <w:jc w:val="both"/>
              <w:rPr>
                <w:rFonts w:ascii="Times New Roman" w:hAnsi="Times New Roman" w:cs="Times New Roman"/>
                <w:sz w:val="22"/>
                <w:szCs w:val="22"/>
              </w:rPr>
            </w:pPr>
            <w:r w:rsidRPr="00A8473E">
              <w:rPr>
                <w:rFonts w:ascii="Times New Roman" w:hAnsi="Times New Roman" w:cs="Times New Roman"/>
                <w:sz w:val="22"/>
                <w:szCs w:val="22"/>
              </w:rPr>
              <w:t>Геноцид, поголовное уничтожение евреев в гитлеровской Германии</w:t>
            </w:r>
          </w:p>
        </w:tc>
      </w:tr>
    </w:tbl>
    <w:p w14:paraId="26FFDC5C" w14:textId="77777777" w:rsidR="00A8473E" w:rsidRDefault="00A8473E" w:rsidP="00387C04">
      <w:pPr>
        <w:spacing w:after="0"/>
        <w:jc w:val="both"/>
        <w:rPr>
          <w:rFonts w:ascii="Times New Roman" w:hAnsi="Times New Roman" w:cs="Times New Roman"/>
          <w:sz w:val="24"/>
          <w:szCs w:val="24"/>
        </w:rPr>
      </w:pPr>
    </w:p>
    <w:p w14:paraId="3839842D" w14:textId="65D4CB9C" w:rsidR="00A8473E" w:rsidRDefault="00A8473E" w:rsidP="00387C04">
      <w:pPr>
        <w:spacing w:after="0"/>
        <w:jc w:val="both"/>
        <w:rPr>
          <w:rFonts w:ascii="Times New Roman" w:hAnsi="Times New Roman" w:cs="Times New Roman"/>
          <w:sz w:val="24"/>
          <w:szCs w:val="24"/>
        </w:rPr>
      </w:pPr>
      <w:r w:rsidRPr="00A8473E">
        <w:rPr>
          <w:rFonts w:ascii="Times New Roman" w:hAnsi="Times New Roman" w:cs="Times New Roman"/>
          <w:sz w:val="24"/>
          <w:szCs w:val="24"/>
        </w:rPr>
        <w:t>Часть 16. Послевоенный СССР (1945-1953)</w:t>
      </w:r>
    </w:p>
    <w:tbl>
      <w:tblPr>
        <w:tblStyle w:val="a6"/>
        <w:tblW w:w="0" w:type="auto"/>
        <w:tblLook w:val="04A0" w:firstRow="1" w:lastRow="0" w:firstColumn="1" w:lastColumn="0" w:noHBand="0" w:noVBand="1"/>
      </w:tblPr>
      <w:tblGrid>
        <w:gridCol w:w="2122"/>
        <w:gridCol w:w="7648"/>
      </w:tblGrid>
      <w:tr w:rsidR="00C12259" w:rsidRPr="00C12259" w14:paraId="0F2A37BD" w14:textId="77777777" w:rsidTr="00C12259">
        <w:tc>
          <w:tcPr>
            <w:tcW w:w="2122" w:type="dxa"/>
          </w:tcPr>
          <w:p w14:paraId="6DF540CB" w14:textId="5FE728A1"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«железный занавес»</w:t>
            </w:r>
          </w:p>
        </w:tc>
        <w:tc>
          <w:tcPr>
            <w:tcW w:w="7648" w:type="dxa"/>
          </w:tcPr>
          <w:p w14:paraId="74C39B50" w14:textId="79A9026E"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Система мер, направленных на внешнюю изоляцию СССР от других стран после ВОВ</w:t>
            </w:r>
          </w:p>
        </w:tc>
      </w:tr>
      <w:tr w:rsidR="00C12259" w:rsidRPr="00C12259" w14:paraId="203A6B43" w14:textId="77777777" w:rsidTr="00C12259">
        <w:tc>
          <w:tcPr>
            <w:tcW w:w="2122" w:type="dxa"/>
          </w:tcPr>
          <w:p w14:paraId="61A901E2" w14:textId="706DCE40"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 xml:space="preserve">биполярная система </w:t>
            </w:r>
          </w:p>
        </w:tc>
        <w:tc>
          <w:tcPr>
            <w:tcW w:w="7648" w:type="dxa"/>
          </w:tcPr>
          <w:p w14:paraId="2BBA2C18" w14:textId="700BAF13"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Система, основанная на противостоянии двух сверхдержав и созданных ими военно-политических блоков – НАТО и ОВД</w:t>
            </w:r>
          </w:p>
        </w:tc>
      </w:tr>
      <w:tr w:rsidR="00C12259" w:rsidRPr="00C12259" w14:paraId="6070538B" w14:textId="77777777" w:rsidTr="00C12259">
        <w:tc>
          <w:tcPr>
            <w:tcW w:w="2122" w:type="dxa"/>
          </w:tcPr>
          <w:p w14:paraId="7C31BB4F" w14:textId="75BC89D6"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кибернетика</w:t>
            </w:r>
          </w:p>
        </w:tc>
        <w:tc>
          <w:tcPr>
            <w:tcW w:w="7648" w:type="dxa"/>
          </w:tcPr>
          <w:p w14:paraId="1AEBBAF7" w14:textId="43D81006"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Наука об общих закономерностях процессов управления и передачи информации</w:t>
            </w:r>
          </w:p>
        </w:tc>
      </w:tr>
      <w:tr w:rsidR="00C12259" w:rsidRPr="00C12259" w14:paraId="0B624D9F" w14:textId="77777777" w:rsidTr="00C12259">
        <w:tc>
          <w:tcPr>
            <w:tcW w:w="2122" w:type="dxa"/>
          </w:tcPr>
          <w:p w14:paraId="5041F614" w14:textId="599E8EEC"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космополитизм</w:t>
            </w:r>
          </w:p>
        </w:tc>
        <w:tc>
          <w:tcPr>
            <w:tcW w:w="7648" w:type="dxa"/>
          </w:tcPr>
          <w:p w14:paraId="0D8A3D67" w14:textId="329C06C1"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Идеологическое течение, проповедующее отказ от национальных традиций, культуры и патриотизма, выдвигающее идеи мирового государства</w:t>
            </w:r>
          </w:p>
        </w:tc>
      </w:tr>
    </w:tbl>
    <w:p w14:paraId="2F941D67" w14:textId="3F8E6BCE" w:rsidR="00A8473E" w:rsidRDefault="00A8473E" w:rsidP="00387C04">
      <w:pPr>
        <w:spacing w:after="0"/>
        <w:jc w:val="both"/>
        <w:rPr>
          <w:rFonts w:ascii="Times New Roman" w:hAnsi="Times New Roman" w:cs="Times New Roman"/>
          <w:sz w:val="24"/>
          <w:szCs w:val="24"/>
        </w:rPr>
      </w:pPr>
    </w:p>
    <w:p w14:paraId="55CA8FBB" w14:textId="6AD68B85" w:rsidR="00C12259" w:rsidRDefault="00C12259" w:rsidP="00387C04">
      <w:pPr>
        <w:spacing w:after="0"/>
        <w:jc w:val="both"/>
        <w:rPr>
          <w:rFonts w:ascii="Times New Roman" w:hAnsi="Times New Roman" w:cs="Times New Roman"/>
          <w:sz w:val="24"/>
          <w:szCs w:val="24"/>
        </w:rPr>
      </w:pPr>
      <w:r w:rsidRPr="00C12259">
        <w:rPr>
          <w:rFonts w:ascii="Times New Roman" w:hAnsi="Times New Roman" w:cs="Times New Roman"/>
          <w:sz w:val="24"/>
          <w:szCs w:val="24"/>
        </w:rPr>
        <w:t>Часть 1</w:t>
      </w:r>
      <w:r w:rsidR="002353B2">
        <w:rPr>
          <w:rFonts w:ascii="Times New Roman" w:hAnsi="Times New Roman" w:cs="Times New Roman"/>
          <w:sz w:val="24"/>
          <w:szCs w:val="24"/>
        </w:rPr>
        <w:t>7</w:t>
      </w:r>
      <w:r w:rsidRPr="00C12259">
        <w:rPr>
          <w:rFonts w:ascii="Times New Roman" w:hAnsi="Times New Roman" w:cs="Times New Roman"/>
          <w:sz w:val="24"/>
          <w:szCs w:val="24"/>
        </w:rPr>
        <w:t>. Хрущёвская «оттепель» (1953-1964)</w:t>
      </w:r>
    </w:p>
    <w:tbl>
      <w:tblPr>
        <w:tblStyle w:val="a6"/>
        <w:tblW w:w="0" w:type="auto"/>
        <w:tblLook w:val="04A0" w:firstRow="1" w:lastRow="0" w:firstColumn="1" w:lastColumn="0" w:noHBand="0" w:noVBand="1"/>
      </w:tblPr>
      <w:tblGrid>
        <w:gridCol w:w="2122"/>
        <w:gridCol w:w="7648"/>
      </w:tblGrid>
      <w:tr w:rsidR="00C12259" w14:paraId="2DBF826E" w14:textId="77777777" w:rsidTr="00C12259">
        <w:tc>
          <w:tcPr>
            <w:tcW w:w="2122" w:type="dxa"/>
          </w:tcPr>
          <w:p w14:paraId="3966976A" w14:textId="43EAF19E"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волюнтаризм</w:t>
            </w:r>
          </w:p>
        </w:tc>
        <w:tc>
          <w:tcPr>
            <w:tcW w:w="7648" w:type="dxa"/>
          </w:tcPr>
          <w:p w14:paraId="2FCB8524" w14:textId="7E98D063"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Произвольные политические решения, игнорирующие объективные законы, реальные условия и возможности. Стиль правления Хрущёва</w:t>
            </w:r>
          </w:p>
        </w:tc>
      </w:tr>
      <w:tr w:rsidR="00C12259" w14:paraId="34633EB1" w14:textId="77777777" w:rsidTr="00C12259">
        <w:tc>
          <w:tcPr>
            <w:tcW w:w="2122" w:type="dxa"/>
          </w:tcPr>
          <w:p w14:paraId="26FB9353" w14:textId="7CCCE667"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десталинизация</w:t>
            </w:r>
          </w:p>
        </w:tc>
        <w:tc>
          <w:tcPr>
            <w:tcW w:w="7648" w:type="dxa"/>
          </w:tcPr>
          <w:p w14:paraId="1C4F9712" w14:textId="2CA4963A"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Развенчание культа личности Сталина и отказа от репрессивных и мобилизационных методов управления обществом</w:t>
            </w:r>
          </w:p>
        </w:tc>
      </w:tr>
      <w:tr w:rsidR="00C12259" w14:paraId="46F6EA64" w14:textId="77777777" w:rsidTr="00C12259">
        <w:tc>
          <w:tcPr>
            <w:tcW w:w="2122" w:type="dxa"/>
          </w:tcPr>
          <w:p w14:paraId="5E68EC22" w14:textId="7B7D3ABC"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концептуализм</w:t>
            </w:r>
          </w:p>
        </w:tc>
        <w:tc>
          <w:tcPr>
            <w:tcW w:w="7648" w:type="dxa"/>
          </w:tcPr>
          <w:p w14:paraId="7A37BA67" w14:textId="039BE7B6"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Течение авангардного искусства 1960 – 1990-х гг.</w:t>
            </w:r>
          </w:p>
        </w:tc>
      </w:tr>
      <w:tr w:rsidR="00C12259" w14:paraId="6C2EC6BC" w14:textId="77777777" w:rsidTr="00C12259">
        <w:tc>
          <w:tcPr>
            <w:tcW w:w="2122" w:type="dxa"/>
          </w:tcPr>
          <w:p w14:paraId="098AEA9A" w14:textId="69658593"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номенклатура</w:t>
            </w:r>
          </w:p>
        </w:tc>
        <w:tc>
          <w:tcPr>
            <w:tcW w:w="7648" w:type="dxa"/>
          </w:tcPr>
          <w:p w14:paraId="3156DB7B" w14:textId="689C269A"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Советские государственные и партийные чиновники, привилегированная группа населения</w:t>
            </w:r>
          </w:p>
        </w:tc>
      </w:tr>
      <w:tr w:rsidR="00C12259" w14:paraId="1429B38B" w14:textId="77777777" w:rsidTr="00C12259">
        <w:tc>
          <w:tcPr>
            <w:tcW w:w="2122" w:type="dxa"/>
          </w:tcPr>
          <w:p w14:paraId="598B1E52" w14:textId="0095B78C"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репатриация</w:t>
            </w:r>
          </w:p>
        </w:tc>
        <w:tc>
          <w:tcPr>
            <w:tcW w:w="7648" w:type="dxa"/>
          </w:tcPr>
          <w:p w14:paraId="49170BBA" w14:textId="51C30458"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Возвращение на родину военнопленных, беженцев, эмигрантов, насильственно перемещенных лиц</w:t>
            </w:r>
          </w:p>
        </w:tc>
      </w:tr>
      <w:tr w:rsidR="00C12259" w14:paraId="673A8078" w14:textId="77777777" w:rsidTr="00C12259">
        <w:tc>
          <w:tcPr>
            <w:tcW w:w="2122" w:type="dxa"/>
          </w:tcPr>
          <w:p w14:paraId="1ED98E3A" w14:textId="48B1111B"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совнархозы</w:t>
            </w:r>
          </w:p>
        </w:tc>
        <w:tc>
          <w:tcPr>
            <w:tcW w:w="7648" w:type="dxa"/>
          </w:tcPr>
          <w:p w14:paraId="1B31F96D" w14:textId="4F00D69B"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Территориальные советы народного хозяйства в СССР в 1957-1965, созданные вместо отраслевых министерств</w:t>
            </w:r>
          </w:p>
        </w:tc>
      </w:tr>
      <w:tr w:rsidR="00C12259" w14:paraId="44039076" w14:textId="77777777" w:rsidTr="00C12259">
        <w:tc>
          <w:tcPr>
            <w:tcW w:w="2122" w:type="dxa"/>
          </w:tcPr>
          <w:p w14:paraId="4A5F6C6F" w14:textId="382A6832" w:rsidR="00C12259" w:rsidRPr="00C12259" w:rsidRDefault="00C12259" w:rsidP="00387C04">
            <w:pPr>
              <w:jc w:val="both"/>
              <w:rPr>
                <w:rFonts w:ascii="Times New Roman" w:hAnsi="Times New Roman" w:cs="Times New Roman"/>
                <w:b/>
                <w:bCs/>
                <w:sz w:val="22"/>
                <w:szCs w:val="22"/>
              </w:rPr>
            </w:pPr>
            <w:r w:rsidRPr="00C12259">
              <w:rPr>
                <w:rFonts w:ascii="Times New Roman" w:hAnsi="Times New Roman" w:cs="Times New Roman"/>
                <w:b/>
                <w:bCs/>
                <w:sz w:val="22"/>
                <w:szCs w:val="22"/>
              </w:rPr>
              <w:t>шестидесятники</w:t>
            </w:r>
          </w:p>
        </w:tc>
        <w:tc>
          <w:tcPr>
            <w:tcW w:w="7648" w:type="dxa"/>
          </w:tcPr>
          <w:p w14:paraId="49CFCD4B" w14:textId="50F8F471" w:rsidR="00C12259" w:rsidRPr="00C12259" w:rsidRDefault="00C12259" w:rsidP="00387C04">
            <w:pPr>
              <w:jc w:val="both"/>
              <w:rPr>
                <w:rFonts w:ascii="Times New Roman" w:hAnsi="Times New Roman" w:cs="Times New Roman"/>
                <w:sz w:val="22"/>
                <w:szCs w:val="22"/>
              </w:rPr>
            </w:pPr>
            <w:r w:rsidRPr="00C12259">
              <w:rPr>
                <w:rFonts w:ascii="Times New Roman" w:hAnsi="Times New Roman" w:cs="Times New Roman"/>
                <w:sz w:val="22"/>
                <w:szCs w:val="22"/>
              </w:rPr>
              <w:t>Представители советской интеллигенции, творившие в 60-х годах в условиях относительной свободы</w:t>
            </w:r>
          </w:p>
        </w:tc>
      </w:tr>
    </w:tbl>
    <w:p w14:paraId="29EAE0C5" w14:textId="7BC4E60E" w:rsidR="00C12259" w:rsidRDefault="00C12259" w:rsidP="00387C04">
      <w:pPr>
        <w:spacing w:after="0"/>
        <w:jc w:val="both"/>
        <w:rPr>
          <w:rFonts w:ascii="Times New Roman" w:hAnsi="Times New Roman" w:cs="Times New Roman"/>
          <w:sz w:val="24"/>
          <w:szCs w:val="24"/>
        </w:rPr>
      </w:pPr>
    </w:p>
    <w:p w14:paraId="4BBAA950" w14:textId="5B0DC82D" w:rsidR="00C12259" w:rsidRDefault="00C12259" w:rsidP="00387C04">
      <w:pPr>
        <w:spacing w:after="0"/>
        <w:jc w:val="both"/>
        <w:rPr>
          <w:rFonts w:ascii="Times New Roman" w:hAnsi="Times New Roman" w:cs="Times New Roman"/>
          <w:sz w:val="24"/>
          <w:szCs w:val="24"/>
        </w:rPr>
      </w:pPr>
      <w:r w:rsidRPr="002353B2">
        <w:rPr>
          <w:rFonts w:ascii="Times New Roman" w:hAnsi="Times New Roman" w:cs="Times New Roman"/>
          <w:sz w:val="24"/>
          <w:szCs w:val="24"/>
        </w:rPr>
        <w:t xml:space="preserve">Часть </w:t>
      </w:r>
      <w:r w:rsidR="002353B2">
        <w:rPr>
          <w:rFonts w:ascii="Times New Roman" w:hAnsi="Times New Roman" w:cs="Times New Roman"/>
          <w:sz w:val="24"/>
          <w:szCs w:val="24"/>
        </w:rPr>
        <w:t>18</w:t>
      </w:r>
      <w:r w:rsidRPr="002353B2">
        <w:rPr>
          <w:rFonts w:ascii="Times New Roman" w:hAnsi="Times New Roman" w:cs="Times New Roman"/>
          <w:sz w:val="24"/>
          <w:szCs w:val="24"/>
        </w:rPr>
        <w:t>. Эпоха «застоя» (1964-1985)</w:t>
      </w:r>
    </w:p>
    <w:tbl>
      <w:tblPr>
        <w:tblStyle w:val="a6"/>
        <w:tblW w:w="0" w:type="auto"/>
        <w:tblLook w:val="04A0" w:firstRow="1" w:lastRow="0" w:firstColumn="1" w:lastColumn="0" w:noHBand="0" w:noVBand="1"/>
      </w:tblPr>
      <w:tblGrid>
        <w:gridCol w:w="2122"/>
        <w:gridCol w:w="7648"/>
      </w:tblGrid>
      <w:tr w:rsidR="002353B2" w:rsidRPr="002353B2" w14:paraId="6EA7AA26" w14:textId="77777777" w:rsidTr="002353B2">
        <w:tc>
          <w:tcPr>
            <w:tcW w:w="2122" w:type="dxa"/>
          </w:tcPr>
          <w:p w14:paraId="2EE0234C" w14:textId="22437DE2"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диссидент</w:t>
            </w:r>
          </w:p>
        </w:tc>
        <w:tc>
          <w:tcPr>
            <w:tcW w:w="7648" w:type="dxa"/>
          </w:tcPr>
          <w:p w14:paraId="67B6E623" w14:textId="2FE7B6C8"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Человек, не разделяющий господствующую идеологию и политику властей, инакомыслящий</w:t>
            </w:r>
          </w:p>
        </w:tc>
      </w:tr>
      <w:tr w:rsidR="002353B2" w:rsidRPr="002353B2" w14:paraId="06F135DA" w14:textId="77777777" w:rsidTr="002353B2">
        <w:tc>
          <w:tcPr>
            <w:tcW w:w="2122" w:type="dxa"/>
          </w:tcPr>
          <w:p w14:paraId="3137610D" w14:textId="16603B51"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застой</w:t>
            </w:r>
          </w:p>
        </w:tc>
        <w:tc>
          <w:tcPr>
            <w:tcW w:w="7648" w:type="dxa"/>
          </w:tcPr>
          <w:p w14:paraId="34930345" w14:textId="6786278C"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Период правления Брежнева (1964-1982). В официальных советских источниках того времени данный период именовался развитым социализмом</w:t>
            </w:r>
          </w:p>
        </w:tc>
      </w:tr>
      <w:tr w:rsidR="002353B2" w:rsidRPr="002353B2" w14:paraId="02716245" w14:textId="77777777" w:rsidTr="002353B2">
        <w:tc>
          <w:tcPr>
            <w:tcW w:w="2122" w:type="dxa"/>
          </w:tcPr>
          <w:p w14:paraId="6EABA01E" w14:textId="52E4BCA5"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lastRenderedPageBreak/>
              <w:t>номенклатура</w:t>
            </w:r>
          </w:p>
        </w:tc>
        <w:tc>
          <w:tcPr>
            <w:tcW w:w="7648" w:type="dxa"/>
          </w:tcPr>
          <w:p w14:paraId="492A9A61" w14:textId="70D077B9"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Советские государственные и партийные чиновники, привилегированная группа населения</w:t>
            </w:r>
          </w:p>
        </w:tc>
      </w:tr>
      <w:tr w:rsidR="002353B2" w:rsidRPr="002353B2" w14:paraId="40CEBFAE" w14:textId="77777777" w:rsidTr="002353B2">
        <w:tc>
          <w:tcPr>
            <w:tcW w:w="2122" w:type="dxa"/>
          </w:tcPr>
          <w:p w14:paraId="52D39B2D" w14:textId="423FB3EC"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пленум</w:t>
            </w:r>
          </w:p>
        </w:tc>
        <w:tc>
          <w:tcPr>
            <w:tcW w:w="7648" w:type="dxa"/>
          </w:tcPr>
          <w:p w14:paraId="1AF4EA57" w14:textId="16890FA7"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Собрание руководящего органа (Пленум ЦК КПСС, пленум суда и т.д.)</w:t>
            </w:r>
          </w:p>
        </w:tc>
      </w:tr>
      <w:tr w:rsidR="002353B2" w:rsidRPr="002353B2" w14:paraId="3430E0A2" w14:textId="77777777" w:rsidTr="002353B2">
        <w:tc>
          <w:tcPr>
            <w:tcW w:w="2122" w:type="dxa"/>
          </w:tcPr>
          <w:p w14:paraId="569C5944" w14:textId="73F48DCD"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самиздат</w:t>
            </w:r>
          </w:p>
        </w:tc>
        <w:tc>
          <w:tcPr>
            <w:tcW w:w="7648" w:type="dxa"/>
          </w:tcPr>
          <w:p w14:paraId="4719647D" w14:textId="6CB18AE1"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Распространение запрещенных литературных произведений в СССР</w:t>
            </w:r>
          </w:p>
        </w:tc>
      </w:tr>
      <w:tr w:rsidR="002353B2" w:rsidRPr="002353B2" w14:paraId="55D3C288" w14:textId="77777777" w:rsidTr="002353B2">
        <w:tc>
          <w:tcPr>
            <w:tcW w:w="2122" w:type="dxa"/>
          </w:tcPr>
          <w:p w14:paraId="52267CCB" w14:textId="12F1F69F" w:rsidR="002353B2" w:rsidRPr="002353B2" w:rsidRDefault="002353B2" w:rsidP="00387C04">
            <w:pPr>
              <w:jc w:val="both"/>
              <w:rPr>
                <w:rFonts w:ascii="Times New Roman" w:hAnsi="Times New Roman" w:cs="Times New Roman"/>
                <w:b/>
                <w:bCs/>
                <w:sz w:val="22"/>
                <w:szCs w:val="22"/>
              </w:rPr>
            </w:pPr>
            <w:r w:rsidRPr="002353B2">
              <w:rPr>
                <w:rFonts w:ascii="Times New Roman" w:hAnsi="Times New Roman" w:cs="Times New Roman"/>
                <w:b/>
                <w:bCs/>
                <w:sz w:val="22"/>
                <w:szCs w:val="22"/>
              </w:rPr>
              <w:t>хозрасчет</w:t>
            </w:r>
          </w:p>
        </w:tc>
        <w:tc>
          <w:tcPr>
            <w:tcW w:w="7648" w:type="dxa"/>
          </w:tcPr>
          <w:p w14:paraId="298E5EB3" w14:textId="1AE7B84F" w:rsidR="002353B2" w:rsidRPr="002353B2" w:rsidRDefault="002353B2" w:rsidP="00387C04">
            <w:pPr>
              <w:jc w:val="both"/>
              <w:rPr>
                <w:rFonts w:ascii="Times New Roman" w:hAnsi="Times New Roman" w:cs="Times New Roman"/>
                <w:sz w:val="22"/>
                <w:szCs w:val="22"/>
              </w:rPr>
            </w:pPr>
            <w:r w:rsidRPr="002353B2">
              <w:rPr>
                <w:rFonts w:ascii="Times New Roman" w:hAnsi="Times New Roman" w:cs="Times New Roman"/>
                <w:sz w:val="22"/>
                <w:szCs w:val="22"/>
              </w:rPr>
              <w:t>Метод хозяйствования, основанный на соизмерении в денежной форме затрат и результатов хозяйственной деятельности</w:t>
            </w:r>
          </w:p>
        </w:tc>
      </w:tr>
    </w:tbl>
    <w:p w14:paraId="48AA9F57" w14:textId="390F8AC0" w:rsidR="002353B2" w:rsidRDefault="002353B2" w:rsidP="00387C04">
      <w:pPr>
        <w:spacing w:after="0"/>
        <w:jc w:val="both"/>
        <w:rPr>
          <w:rFonts w:ascii="Times New Roman" w:hAnsi="Times New Roman" w:cs="Times New Roman"/>
          <w:sz w:val="24"/>
          <w:szCs w:val="24"/>
        </w:rPr>
      </w:pPr>
    </w:p>
    <w:p w14:paraId="244ABFB8" w14:textId="0C54FAF7" w:rsidR="002353B2" w:rsidRDefault="002353B2" w:rsidP="00387C04">
      <w:pPr>
        <w:spacing w:after="0"/>
        <w:jc w:val="both"/>
        <w:rPr>
          <w:rFonts w:ascii="Times New Roman" w:hAnsi="Times New Roman" w:cs="Times New Roman"/>
          <w:sz w:val="24"/>
          <w:szCs w:val="24"/>
        </w:rPr>
      </w:pPr>
      <w:r w:rsidRPr="002353B2">
        <w:rPr>
          <w:rFonts w:ascii="Times New Roman" w:hAnsi="Times New Roman" w:cs="Times New Roman"/>
          <w:sz w:val="24"/>
          <w:szCs w:val="24"/>
        </w:rPr>
        <w:t>Часть 19. Перестройка (1985-1991)</w:t>
      </w:r>
    </w:p>
    <w:tbl>
      <w:tblPr>
        <w:tblStyle w:val="a6"/>
        <w:tblW w:w="0" w:type="auto"/>
        <w:tblLook w:val="04A0" w:firstRow="1" w:lastRow="0" w:firstColumn="1" w:lastColumn="0" w:noHBand="0" w:noVBand="1"/>
      </w:tblPr>
      <w:tblGrid>
        <w:gridCol w:w="2122"/>
        <w:gridCol w:w="7648"/>
      </w:tblGrid>
      <w:tr w:rsidR="002353B2" w:rsidRPr="00E4071D" w14:paraId="29F9C2F6" w14:textId="77777777" w:rsidTr="002353B2">
        <w:tc>
          <w:tcPr>
            <w:tcW w:w="2122" w:type="dxa"/>
          </w:tcPr>
          <w:p w14:paraId="6B67F2E7" w14:textId="135F4DA8" w:rsidR="002353B2" w:rsidRPr="00E4071D" w:rsidRDefault="002353B2" w:rsidP="002353B2">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гласность </w:t>
            </w:r>
          </w:p>
        </w:tc>
        <w:tc>
          <w:tcPr>
            <w:tcW w:w="7648" w:type="dxa"/>
          </w:tcPr>
          <w:p w14:paraId="0DDE734B" w14:textId="252829E1" w:rsidR="002353B2" w:rsidRPr="00E4071D" w:rsidRDefault="002353B2" w:rsidP="002353B2">
            <w:pPr>
              <w:jc w:val="both"/>
              <w:rPr>
                <w:rFonts w:ascii="Times New Roman" w:hAnsi="Times New Roman" w:cs="Times New Roman"/>
                <w:sz w:val="22"/>
                <w:szCs w:val="22"/>
              </w:rPr>
            </w:pPr>
            <w:r w:rsidRPr="00E4071D">
              <w:rPr>
                <w:rFonts w:ascii="Times New Roman" w:hAnsi="Times New Roman" w:cs="Times New Roman"/>
                <w:sz w:val="22"/>
                <w:szCs w:val="22"/>
              </w:rPr>
              <w:t xml:space="preserve">Лозунг Перестройки, близкий к </w:t>
            </w:r>
            <w:r w:rsidR="005756BC">
              <w:rPr>
                <w:rFonts w:ascii="Times New Roman" w:hAnsi="Times New Roman" w:cs="Times New Roman"/>
                <w:sz w:val="22"/>
                <w:szCs w:val="22"/>
              </w:rPr>
              <w:t>«</w:t>
            </w:r>
            <w:r w:rsidRPr="00E4071D">
              <w:rPr>
                <w:rFonts w:ascii="Times New Roman" w:hAnsi="Times New Roman" w:cs="Times New Roman"/>
                <w:sz w:val="22"/>
                <w:szCs w:val="22"/>
              </w:rPr>
              <w:t>свободе слова</w:t>
            </w:r>
            <w:r w:rsidR="005756BC">
              <w:rPr>
                <w:rFonts w:ascii="Times New Roman" w:hAnsi="Times New Roman" w:cs="Times New Roman"/>
                <w:sz w:val="22"/>
                <w:szCs w:val="22"/>
              </w:rPr>
              <w:t>»</w:t>
            </w:r>
            <w:r w:rsidRPr="00E4071D">
              <w:rPr>
                <w:rFonts w:ascii="Times New Roman" w:hAnsi="Times New Roman" w:cs="Times New Roman"/>
                <w:sz w:val="22"/>
                <w:szCs w:val="22"/>
              </w:rPr>
              <w:t xml:space="preserve"> </w:t>
            </w:r>
          </w:p>
        </w:tc>
      </w:tr>
      <w:tr w:rsidR="002353B2" w:rsidRPr="00E4071D" w14:paraId="47C858B4" w14:textId="77777777" w:rsidTr="002353B2">
        <w:tc>
          <w:tcPr>
            <w:tcW w:w="2122" w:type="dxa"/>
          </w:tcPr>
          <w:p w14:paraId="6DB9327A" w14:textId="07178FA9" w:rsidR="002353B2" w:rsidRPr="00E4071D" w:rsidRDefault="002353B2" w:rsidP="002353B2">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кооперация </w:t>
            </w:r>
          </w:p>
        </w:tc>
        <w:tc>
          <w:tcPr>
            <w:tcW w:w="7648" w:type="dxa"/>
          </w:tcPr>
          <w:p w14:paraId="74D26DB9" w14:textId="193900AC" w:rsidR="002353B2" w:rsidRPr="00E4071D" w:rsidRDefault="002353B2" w:rsidP="002353B2">
            <w:pPr>
              <w:jc w:val="both"/>
              <w:rPr>
                <w:rFonts w:ascii="Times New Roman" w:hAnsi="Times New Roman" w:cs="Times New Roman"/>
                <w:sz w:val="22"/>
                <w:szCs w:val="22"/>
              </w:rPr>
            </w:pPr>
            <w:r w:rsidRPr="00E4071D">
              <w:rPr>
                <w:rFonts w:ascii="Times New Roman" w:hAnsi="Times New Roman" w:cs="Times New Roman"/>
                <w:sz w:val="22"/>
                <w:szCs w:val="22"/>
              </w:rPr>
              <w:t xml:space="preserve">Форма организации производства и труда, основанная на групповой собственности членов кооператива, связь между предприятиями, занятыми совместным производством </w:t>
            </w:r>
          </w:p>
        </w:tc>
      </w:tr>
      <w:tr w:rsidR="002353B2" w:rsidRPr="00E4071D" w14:paraId="19549ABA" w14:textId="77777777" w:rsidTr="002353B2">
        <w:tc>
          <w:tcPr>
            <w:tcW w:w="2122" w:type="dxa"/>
          </w:tcPr>
          <w:p w14:paraId="6BFFCD07" w14:textId="1391A522" w:rsidR="002353B2" w:rsidRPr="00E4071D" w:rsidRDefault="002353B2" w:rsidP="002353B2">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новое политическое мышление </w:t>
            </w:r>
          </w:p>
        </w:tc>
        <w:tc>
          <w:tcPr>
            <w:tcW w:w="7648" w:type="dxa"/>
          </w:tcPr>
          <w:p w14:paraId="4F696500" w14:textId="15BFADDE" w:rsidR="002353B2" w:rsidRPr="00E4071D" w:rsidRDefault="002353B2" w:rsidP="002353B2">
            <w:pPr>
              <w:jc w:val="both"/>
              <w:rPr>
                <w:rFonts w:ascii="Times New Roman" w:hAnsi="Times New Roman" w:cs="Times New Roman"/>
                <w:sz w:val="22"/>
                <w:szCs w:val="22"/>
              </w:rPr>
            </w:pPr>
            <w:r w:rsidRPr="00E4071D">
              <w:rPr>
                <w:rFonts w:ascii="Times New Roman" w:hAnsi="Times New Roman" w:cs="Times New Roman"/>
                <w:sz w:val="22"/>
                <w:szCs w:val="22"/>
              </w:rPr>
              <w:t xml:space="preserve">Термин Горбачева, отказ от противостояния двух систем </w:t>
            </w:r>
          </w:p>
        </w:tc>
      </w:tr>
      <w:tr w:rsidR="002353B2" w:rsidRPr="00E4071D" w14:paraId="1FB354CA" w14:textId="77777777" w:rsidTr="002353B2">
        <w:tc>
          <w:tcPr>
            <w:tcW w:w="2122" w:type="dxa"/>
          </w:tcPr>
          <w:p w14:paraId="5DC0905C" w14:textId="7AC8FC62" w:rsidR="002353B2" w:rsidRPr="00E4071D" w:rsidRDefault="002353B2" w:rsidP="002353B2">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теневая экономика </w:t>
            </w:r>
          </w:p>
        </w:tc>
        <w:tc>
          <w:tcPr>
            <w:tcW w:w="7648" w:type="dxa"/>
          </w:tcPr>
          <w:p w14:paraId="3F6EFB81" w14:textId="0B873643" w:rsidR="002353B2" w:rsidRPr="00E4071D" w:rsidRDefault="002353B2" w:rsidP="002353B2">
            <w:pPr>
              <w:jc w:val="both"/>
              <w:rPr>
                <w:rFonts w:ascii="Times New Roman" w:hAnsi="Times New Roman" w:cs="Times New Roman"/>
                <w:sz w:val="22"/>
                <w:szCs w:val="22"/>
              </w:rPr>
            </w:pPr>
            <w:r w:rsidRPr="00E4071D">
              <w:rPr>
                <w:rFonts w:ascii="Times New Roman" w:hAnsi="Times New Roman" w:cs="Times New Roman"/>
                <w:sz w:val="22"/>
                <w:szCs w:val="22"/>
              </w:rPr>
              <w:t>Система производства, действующая вопреки существующему законодательству, чаще всего нелегально</w:t>
            </w:r>
          </w:p>
        </w:tc>
      </w:tr>
    </w:tbl>
    <w:p w14:paraId="332C8C6E" w14:textId="683CE5C9" w:rsidR="002353B2" w:rsidRDefault="002353B2" w:rsidP="00387C04">
      <w:pPr>
        <w:spacing w:after="0"/>
        <w:jc w:val="both"/>
        <w:rPr>
          <w:rFonts w:ascii="Times New Roman" w:hAnsi="Times New Roman" w:cs="Times New Roman"/>
          <w:sz w:val="24"/>
          <w:szCs w:val="24"/>
        </w:rPr>
      </w:pPr>
    </w:p>
    <w:p w14:paraId="03482E82" w14:textId="3A3B0DCD" w:rsidR="00E4071D" w:rsidRDefault="00E4071D" w:rsidP="00387C04">
      <w:pPr>
        <w:spacing w:after="0"/>
        <w:jc w:val="both"/>
        <w:rPr>
          <w:rFonts w:ascii="Times New Roman" w:hAnsi="Times New Roman" w:cs="Times New Roman"/>
          <w:sz w:val="24"/>
          <w:szCs w:val="24"/>
        </w:rPr>
      </w:pPr>
      <w:r w:rsidRPr="00E4071D">
        <w:rPr>
          <w:rFonts w:ascii="Times New Roman" w:hAnsi="Times New Roman" w:cs="Times New Roman"/>
          <w:sz w:val="24"/>
          <w:szCs w:val="24"/>
        </w:rPr>
        <w:t>Часть 20. Современная Россия (1991-2014)</w:t>
      </w:r>
    </w:p>
    <w:tbl>
      <w:tblPr>
        <w:tblStyle w:val="a6"/>
        <w:tblW w:w="0" w:type="auto"/>
        <w:tblLook w:val="04A0" w:firstRow="1" w:lastRow="0" w:firstColumn="1" w:lastColumn="0" w:noHBand="0" w:noVBand="1"/>
      </w:tblPr>
      <w:tblGrid>
        <w:gridCol w:w="2122"/>
        <w:gridCol w:w="7648"/>
      </w:tblGrid>
      <w:tr w:rsidR="00E4071D" w:rsidRPr="00E4071D" w14:paraId="622191BE" w14:textId="77777777" w:rsidTr="00E4071D">
        <w:tc>
          <w:tcPr>
            <w:tcW w:w="2122" w:type="dxa"/>
          </w:tcPr>
          <w:p w14:paraId="656E75B4" w14:textId="3173BDC6" w:rsidR="00E4071D" w:rsidRPr="00E4071D" w:rsidRDefault="00E4071D" w:rsidP="00E4071D">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ближнее зарубежье </w:t>
            </w:r>
          </w:p>
        </w:tc>
        <w:tc>
          <w:tcPr>
            <w:tcW w:w="7648" w:type="dxa"/>
          </w:tcPr>
          <w:p w14:paraId="59A6769F" w14:textId="40441598" w:rsidR="00E4071D" w:rsidRPr="00E4071D" w:rsidRDefault="00E4071D" w:rsidP="00E4071D">
            <w:pPr>
              <w:jc w:val="both"/>
              <w:rPr>
                <w:rFonts w:ascii="Times New Roman" w:hAnsi="Times New Roman" w:cs="Times New Roman"/>
                <w:sz w:val="22"/>
                <w:szCs w:val="22"/>
              </w:rPr>
            </w:pPr>
            <w:r w:rsidRPr="00E4071D">
              <w:rPr>
                <w:rFonts w:ascii="Times New Roman" w:hAnsi="Times New Roman" w:cs="Times New Roman"/>
                <w:sz w:val="22"/>
                <w:szCs w:val="22"/>
              </w:rPr>
              <w:t>Возникшее в России в 1992 году после распада СССР собирательное название для бывших советских республик</w:t>
            </w:r>
          </w:p>
        </w:tc>
      </w:tr>
      <w:tr w:rsidR="00E4071D" w:rsidRPr="00E4071D" w14:paraId="4C44F63C" w14:textId="77777777" w:rsidTr="00E4071D">
        <w:tc>
          <w:tcPr>
            <w:tcW w:w="2122" w:type="dxa"/>
          </w:tcPr>
          <w:p w14:paraId="3CE11A03" w14:textId="0D8E9A92"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валютный коридор </w:t>
            </w:r>
          </w:p>
        </w:tc>
        <w:tc>
          <w:tcPr>
            <w:tcW w:w="7648" w:type="dxa"/>
          </w:tcPr>
          <w:p w14:paraId="22AFC5D3" w14:textId="32CC8BC3"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В 1995–1998 гг. Установленные государством пределы колебания курса рубля по отношению к доллару</w:t>
            </w:r>
          </w:p>
        </w:tc>
      </w:tr>
      <w:tr w:rsidR="00E4071D" w:rsidRPr="00E4071D" w14:paraId="2E2E56F4" w14:textId="77777777" w:rsidTr="00E4071D">
        <w:tc>
          <w:tcPr>
            <w:tcW w:w="2122" w:type="dxa"/>
          </w:tcPr>
          <w:p w14:paraId="0CA739AF" w14:textId="48370743"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ваучер </w:t>
            </w:r>
          </w:p>
        </w:tc>
        <w:tc>
          <w:tcPr>
            <w:tcW w:w="7648" w:type="dxa"/>
          </w:tcPr>
          <w:p w14:paraId="065CB8E8" w14:textId="021E80FA"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В 1992–1994 гг. Ценная бумага целевого назначения, предназначенная для бесплатной передачи гражданам объектов государственной собственности</w:t>
            </w:r>
          </w:p>
        </w:tc>
      </w:tr>
      <w:tr w:rsidR="00E4071D" w:rsidRPr="00E4071D" w14:paraId="7CE86DDA" w14:textId="77777777" w:rsidTr="00E4071D">
        <w:tc>
          <w:tcPr>
            <w:tcW w:w="2122" w:type="dxa"/>
          </w:tcPr>
          <w:p w14:paraId="42CA8ABC" w14:textId="6E6624E4"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денационализация </w:t>
            </w:r>
          </w:p>
        </w:tc>
        <w:tc>
          <w:tcPr>
            <w:tcW w:w="7648" w:type="dxa"/>
          </w:tcPr>
          <w:p w14:paraId="6F391BB2" w14:textId="5FA23FEE"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Передача в частную собственность государственной собственности</w:t>
            </w:r>
          </w:p>
        </w:tc>
      </w:tr>
      <w:tr w:rsidR="00E4071D" w:rsidRPr="00E4071D" w14:paraId="7EBB60F6" w14:textId="77777777" w:rsidTr="00E4071D">
        <w:tc>
          <w:tcPr>
            <w:tcW w:w="2122" w:type="dxa"/>
          </w:tcPr>
          <w:p w14:paraId="7BCB3D80" w14:textId="06FF1D7C"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дефолт </w:t>
            </w:r>
          </w:p>
        </w:tc>
        <w:tc>
          <w:tcPr>
            <w:tcW w:w="7648" w:type="dxa"/>
          </w:tcPr>
          <w:p w14:paraId="3F035AB3" w14:textId="041AD233"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Банкротство страны, экономический кризис 1998 года</w:t>
            </w:r>
          </w:p>
        </w:tc>
      </w:tr>
      <w:tr w:rsidR="00E4071D" w:rsidRPr="00E4071D" w14:paraId="274C0B6F" w14:textId="77777777" w:rsidTr="00E4071D">
        <w:tc>
          <w:tcPr>
            <w:tcW w:w="2122" w:type="dxa"/>
          </w:tcPr>
          <w:p w14:paraId="7583B8B2" w14:textId="22BB914E"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конверсия (в экономике) </w:t>
            </w:r>
          </w:p>
        </w:tc>
        <w:tc>
          <w:tcPr>
            <w:tcW w:w="7648" w:type="dxa"/>
          </w:tcPr>
          <w:p w14:paraId="59518444" w14:textId="10C21CF4"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Перевод военно-промышленных предприятий на выпуск мирной продукции</w:t>
            </w:r>
          </w:p>
        </w:tc>
      </w:tr>
      <w:tr w:rsidR="00E4071D" w:rsidRPr="00E4071D" w14:paraId="015CAF32" w14:textId="77777777" w:rsidTr="00E4071D">
        <w:tc>
          <w:tcPr>
            <w:tcW w:w="2122" w:type="dxa"/>
          </w:tcPr>
          <w:p w14:paraId="2B5F55ED" w14:textId="06A4743E"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либерализация цен </w:t>
            </w:r>
          </w:p>
        </w:tc>
        <w:tc>
          <w:tcPr>
            <w:tcW w:w="7648" w:type="dxa"/>
          </w:tcPr>
          <w:p w14:paraId="03702C35" w14:textId="6E0C27FE"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Отказ от государственного регулирования цен</w:t>
            </w:r>
          </w:p>
        </w:tc>
      </w:tr>
      <w:tr w:rsidR="00E4071D" w:rsidRPr="00E4071D" w14:paraId="2BC3F220" w14:textId="77777777" w:rsidTr="00E4071D">
        <w:tc>
          <w:tcPr>
            <w:tcW w:w="2122" w:type="dxa"/>
          </w:tcPr>
          <w:p w14:paraId="75F1159E" w14:textId="3FE3C1E4"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национальные проекты </w:t>
            </w:r>
          </w:p>
        </w:tc>
        <w:tc>
          <w:tcPr>
            <w:tcW w:w="7648" w:type="dxa"/>
          </w:tcPr>
          <w:p w14:paraId="3CD75425" w14:textId="1F9224AB"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Программа по росту “человеческого капитала” в России, объявленная президентом Путиным и реализующаяся с 2006</w:t>
            </w:r>
          </w:p>
        </w:tc>
      </w:tr>
      <w:tr w:rsidR="00E4071D" w:rsidRPr="00E4071D" w14:paraId="6BBC11B5" w14:textId="77777777" w:rsidTr="00E4071D">
        <w:tc>
          <w:tcPr>
            <w:tcW w:w="2122" w:type="dxa"/>
          </w:tcPr>
          <w:p w14:paraId="3F10DB4D" w14:textId="3136CE7E"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постмодернизм </w:t>
            </w:r>
          </w:p>
        </w:tc>
        <w:tc>
          <w:tcPr>
            <w:tcW w:w="7648" w:type="dxa"/>
          </w:tcPr>
          <w:p w14:paraId="04B9ECBF" w14:textId="1E9C84A7"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Культурное явление 1970–1990-х гг. Выражен в книгах Пелевина, Ерофеева, Сорокина. Фильмы Тарантино и South Park</w:t>
            </w:r>
          </w:p>
        </w:tc>
      </w:tr>
      <w:tr w:rsidR="00E4071D" w:rsidRPr="00E4071D" w14:paraId="2F231F82" w14:textId="77777777" w:rsidTr="00E4071D">
        <w:tc>
          <w:tcPr>
            <w:tcW w:w="2122" w:type="dxa"/>
          </w:tcPr>
          <w:p w14:paraId="77F08195" w14:textId="092247D9"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приватизация </w:t>
            </w:r>
          </w:p>
        </w:tc>
        <w:tc>
          <w:tcPr>
            <w:tcW w:w="7648" w:type="dxa"/>
          </w:tcPr>
          <w:p w14:paraId="60A82F15" w14:textId="032AFD8B"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Разгосударствление собственности, передача ее в разных формах в руки частных лиц, акционерных обществ и др.</w:t>
            </w:r>
          </w:p>
        </w:tc>
      </w:tr>
      <w:tr w:rsidR="00E4071D" w:rsidRPr="00E4071D" w14:paraId="7537F9D9" w14:textId="77777777" w:rsidTr="00E4071D">
        <w:tc>
          <w:tcPr>
            <w:tcW w:w="2122" w:type="dxa"/>
          </w:tcPr>
          <w:p w14:paraId="5BB9BEA5" w14:textId="11C09921"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путч </w:t>
            </w:r>
          </w:p>
        </w:tc>
        <w:tc>
          <w:tcPr>
            <w:tcW w:w="7648" w:type="dxa"/>
          </w:tcPr>
          <w:p w14:paraId="7FD3A398" w14:textId="24BF4E8C"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Государственный переворот</w:t>
            </w:r>
          </w:p>
        </w:tc>
      </w:tr>
      <w:tr w:rsidR="00E4071D" w:rsidRPr="00E4071D" w14:paraId="18E84688" w14:textId="77777777" w:rsidTr="00E4071D">
        <w:tc>
          <w:tcPr>
            <w:tcW w:w="2122" w:type="dxa"/>
          </w:tcPr>
          <w:p w14:paraId="356E2B12" w14:textId="78284C12" w:rsidR="00E4071D" w:rsidRPr="00E4071D" w:rsidRDefault="00E4071D" w:rsidP="00387C04">
            <w:pPr>
              <w:jc w:val="both"/>
              <w:rPr>
                <w:rFonts w:ascii="Times New Roman" w:hAnsi="Times New Roman" w:cs="Times New Roman"/>
                <w:b/>
                <w:bCs/>
                <w:sz w:val="22"/>
                <w:szCs w:val="22"/>
              </w:rPr>
            </w:pPr>
            <w:r w:rsidRPr="00E4071D">
              <w:rPr>
                <w:rFonts w:ascii="Times New Roman" w:hAnsi="Times New Roman" w:cs="Times New Roman"/>
                <w:b/>
                <w:bCs/>
                <w:sz w:val="22"/>
                <w:szCs w:val="22"/>
              </w:rPr>
              <w:t xml:space="preserve">Съезд народных депутатов </w:t>
            </w:r>
          </w:p>
        </w:tc>
        <w:tc>
          <w:tcPr>
            <w:tcW w:w="7648" w:type="dxa"/>
          </w:tcPr>
          <w:p w14:paraId="5E771187" w14:textId="3CFB5316" w:rsidR="00E4071D" w:rsidRPr="00E4071D" w:rsidRDefault="00E4071D" w:rsidP="00387C04">
            <w:pPr>
              <w:jc w:val="both"/>
              <w:rPr>
                <w:rFonts w:ascii="Times New Roman" w:hAnsi="Times New Roman" w:cs="Times New Roman"/>
                <w:sz w:val="22"/>
                <w:szCs w:val="22"/>
              </w:rPr>
            </w:pPr>
            <w:r w:rsidRPr="00E4071D">
              <w:rPr>
                <w:rFonts w:ascii="Times New Roman" w:hAnsi="Times New Roman" w:cs="Times New Roman"/>
                <w:sz w:val="22"/>
                <w:szCs w:val="22"/>
              </w:rPr>
              <w:t>В 1989-1993 высшие органы законодательной власти в СССР и России</w:t>
            </w:r>
          </w:p>
        </w:tc>
      </w:tr>
    </w:tbl>
    <w:p w14:paraId="068D56A1" w14:textId="317C32B0" w:rsidR="00E4071D" w:rsidRDefault="00E4071D" w:rsidP="00387C04">
      <w:pPr>
        <w:spacing w:after="0"/>
        <w:jc w:val="both"/>
        <w:rPr>
          <w:rFonts w:ascii="Times New Roman" w:hAnsi="Times New Roman" w:cs="Times New Roman"/>
          <w:sz w:val="24"/>
          <w:szCs w:val="24"/>
        </w:rPr>
      </w:pPr>
    </w:p>
    <w:p w14:paraId="04B1571E" w14:textId="0AEDFAA2" w:rsidR="00E4071D" w:rsidRDefault="00E4071D" w:rsidP="00387C04">
      <w:pPr>
        <w:spacing w:after="0"/>
        <w:jc w:val="both"/>
        <w:rPr>
          <w:rFonts w:ascii="Times New Roman" w:hAnsi="Times New Roman" w:cs="Times New Roman"/>
          <w:sz w:val="24"/>
          <w:szCs w:val="24"/>
        </w:rPr>
      </w:pPr>
      <w:r w:rsidRPr="00E4071D">
        <w:rPr>
          <w:rFonts w:ascii="Times New Roman" w:hAnsi="Times New Roman" w:cs="Times New Roman"/>
          <w:sz w:val="24"/>
          <w:szCs w:val="24"/>
        </w:rPr>
        <w:t>Общие термины по истории России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980"/>
        <w:gridCol w:w="7704"/>
      </w:tblGrid>
      <w:tr w:rsidR="00C66ADF" w14:paraId="20296B3E" w14:textId="77777777" w:rsidTr="00E46AA1">
        <w:trPr>
          <w:trHeight w:hRule="exact" w:val="341"/>
          <w:jc w:val="center"/>
        </w:trPr>
        <w:tc>
          <w:tcPr>
            <w:tcW w:w="1980" w:type="dxa"/>
            <w:tcBorders>
              <w:top w:val="single" w:sz="4" w:space="0" w:color="auto"/>
              <w:left w:val="single" w:sz="4" w:space="0" w:color="auto"/>
            </w:tcBorders>
            <w:shd w:val="clear" w:color="auto" w:fill="FFFFFF"/>
            <w:vAlign w:val="bottom"/>
          </w:tcPr>
          <w:p w14:paraId="03A8E1D9"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автономия</w:t>
            </w:r>
          </w:p>
        </w:tc>
        <w:tc>
          <w:tcPr>
            <w:tcW w:w="7704" w:type="dxa"/>
            <w:tcBorders>
              <w:top w:val="single" w:sz="4" w:space="0" w:color="auto"/>
              <w:left w:val="single" w:sz="4" w:space="0" w:color="auto"/>
              <w:right w:val="single" w:sz="4" w:space="0" w:color="auto"/>
            </w:tcBorders>
            <w:shd w:val="clear" w:color="auto" w:fill="FFFFFF"/>
            <w:vAlign w:val="bottom"/>
          </w:tcPr>
          <w:p w14:paraId="00ED06C5"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Некоторая самостоятельность одной из частей государства</w:t>
            </w:r>
          </w:p>
        </w:tc>
      </w:tr>
      <w:tr w:rsidR="00C66ADF" w14:paraId="7BF89E6D"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7003DB6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lastRenderedPageBreak/>
              <w:t>авторитаризм</w:t>
            </w:r>
          </w:p>
        </w:tc>
        <w:tc>
          <w:tcPr>
            <w:tcW w:w="7704" w:type="dxa"/>
            <w:tcBorders>
              <w:top w:val="single" w:sz="4" w:space="0" w:color="auto"/>
              <w:left w:val="single" w:sz="4" w:space="0" w:color="auto"/>
              <w:right w:val="single" w:sz="4" w:space="0" w:color="auto"/>
            </w:tcBorders>
            <w:shd w:val="clear" w:color="auto" w:fill="FFFFFF"/>
            <w:vAlign w:val="bottom"/>
          </w:tcPr>
          <w:p w14:paraId="5F05C8E3" w14:textId="49E0E1E6"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Политический режим, характеризующийся преобладанием власти одного лица. Допускает свободу в экономике и частной жизни</w:t>
            </w:r>
          </w:p>
        </w:tc>
      </w:tr>
      <w:tr w:rsidR="00C66ADF" w14:paraId="6B3BAC69" w14:textId="77777777" w:rsidTr="00E46AA1">
        <w:trPr>
          <w:trHeight w:hRule="exact" w:val="547"/>
          <w:jc w:val="center"/>
        </w:trPr>
        <w:tc>
          <w:tcPr>
            <w:tcW w:w="1980" w:type="dxa"/>
            <w:tcBorders>
              <w:top w:val="single" w:sz="4" w:space="0" w:color="auto"/>
              <w:left w:val="single" w:sz="4" w:space="0" w:color="auto"/>
            </w:tcBorders>
            <w:shd w:val="clear" w:color="auto" w:fill="FFFFFF"/>
          </w:tcPr>
          <w:p w14:paraId="0BE2C65E"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аграрный вопрос</w:t>
            </w:r>
          </w:p>
        </w:tc>
        <w:tc>
          <w:tcPr>
            <w:tcW w:w="7704" w:type="dxa"/>
            <w:tcBorders>
              <w:top w:val="single" w:sz="4" w:space="0" w:color="auto"/>
              <w:left w:val="single" w:sz="4" w:space="0" w:color="auto"/>
              <w:right w:val="single" w:sz="4" w:space="0" w:color="auto"/>
            </w:tcBorders>
            <w:shd w:val="clear" w:color="auto" w:fill="FFFFFF"/>
            <w:vAlign w:val="bottom"/>
          </w:tcPr>
          <w:p w14:paraId="15E0C6EA"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 широком смысле слова вопрос о собственности на землю, проблема отношений между по поводу земельной собственности</w:t>
            </w:r>
          </w:p>
        </w:tc>
      </w:tr>
      <w:tr w:rsidR="00C66ADF" w14:paraId="4874916A"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33C60ECE"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акционирование</w:t>
            </w:r>
          </w:p>
        </w:tc>
        <w:tc>
          <w:tcPr>
            <w:tcW w:w="7704" w:type="dxa"/>
            <w:tcBorders>
              <w:top w:val="single" w:sz="4" w:space="0" w:color="auto"/>
              <w:left w:val="single" w:sz="4" w:space="0" w:color="auto"/>
              <w:right w:val="single" w:sz="4" w:space="0" w:color="auto"/>
            </w:tcBorders>
            <w:shd w:val="clear" w:color="auto" w:fill="FFFFFF"/>
            <w:vAlign w:val="bottom"/>
          </w:tcPr>
          <w:p w14:paraId="5032D079" w14:textId="0CB62B02"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 современной России один из способов приватизации через выпуск акций (ценных бумаг)</w:t>
            </w:r>
          </w:p>
        </w:tc>
      </w:tr>
      <w:tr w:rsidR="00C66ADF" w14:paraId="0E2AD5CC"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3AFB7915"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аннулировать</w:t>
            </w:r>
          </w:p>
        </w:tc>
        <w:tc>
          <w:tcPr>
            <w:tcW w:w="7704" w:type="dxa"/>
            <w:tcBorders>
              <w:top w:val="single" w:sz="4" w:space="0" w:color="auto"/>
              <w:left w:val="single" w:sz="4" w:space="0" w:color="auto"/>
              <w:right w:val="single" w:sz="4" w:space="0" w:color="auto"/>
            </w:tcBorders>
            <w:shd w:val="clear" w:color="auto" w:fill="FFFFFF"/>
            <w:vAlign w:val="bottom"/>
          </w:tcPr>
          <w:p w14:paraId="5C60F1D8"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Отменить, объявить недействительным</w:t>
            </w:r>
          </w:p>
        </w:tc>
      </w:tr>
      <w:tr w:rsidR="00C66ADF" w14:paraId="30DABAC1"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1C589CEC"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антагонизм</w:t>
            </w:r>
          </w:p>
        </w:tc>
        <w:tc>
          <w:tcPr>
            <w:tcW w:w="7704" w:type="dxa"/>
            <w:tcBorders>
              <w:top w:val="single" w:sz="4" w:space="0" w:color="auto"/>
              <w:left w:val="single" w:sz="4" w:space="0" w:color="auto"/>
              <w:right w:val="single" w:sz="4" w:space="0" w:color="auto"/>
            </w:tcBorders>
            <w:shd w:val="clear" w:color="auto" w:fill="FFFFFF"/>
            <w:vAlign w:val="bottom"/>
          </w:tcPr>
          <w:p w14:paraId="0E88CADA"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Столкновение противоположных интересов</w:t>
            </w:r>
          </w:p>
        </w:tc>
      </w:tr>
      <w:tr w:rsidR="00C66ADF" w14:paraId="0A309EF2" w14:textId="77777777" w:rsidTr="00E46AA1">
        <w:trPr>
          <w:trHeight w:hRule="exact" w:val="547"/>
          <w:jc w:val="center"/>
        </w:trPr>
        <w:tc>
          <w:tcPr>
            <w:tcW w:w="1980" w:type="dxa"/>
            <w:tcBorders>
              <w:top w:val="single" w:sz="4" w:space="0" w:color="auto"/>
              <w:left w:val="single" w:sz="4" w:space="0" w:color="auto"/>
            </w:tcBorders>
            <w:shd w:val="clear" w:color="auto" w:fill="FFFFFF"/>
          </w:tcPr>
          <w:p w14:paraId="523B425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антисемитизм</w:t>
            </w:r>
          </w:p>
        </w:tc>
        <w:tc>
          <w:tcPr>
            <w:tcW w:w="7704" w:type="dxa"/>
            <w:tcBorders>
              <w:top w:val="single" w:sz="4" w:space="0" w:color="auto"/>
              <w:left w:val="single" w:sz="4" w:space="0" w:color="auto"/>
              <w:right w:val="single" w:sz="4" w:space="0" w:color="auto"/>
            </w:tcBorders>
            <w:shd w:val="clear" w:color="auto" w:fill="FFFFFF"/>
            <w:vAlign w:val="bottom"/>
          </w:tcPr>
          <w:p w14:paraId="466E228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Форма национальной нетерпимости, выражающаяся во враждебном отношении к евреям, ущемлении их юридических и социальных прав</w:t>
            </w:r>
          </w:p>
        </w:tc>
      </w:tr>
      <w:tr w:rsidR="00C66ADF" w14:paraId="5BB04CD7"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064E58F9"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апогей</w:t>
            </w:r>
          </w:p>
        </w:tc>
        <w:tc>
          <w:tcPr>
            <w:tcW w:w="7704" w:type="dxa"/>
            <w:tcBorders>
              <w:top w:val="single" w:sz="4" w:space="0" w:color="auto"/>
              <w:left w:val="single" w:sz="4" w:space="0" w:color="auto"/>
              <w:right w:val="single" w:sz="4" w:space="0" w:color="auto"/>
            </w:tcBorders>
            <w:shd w:val="clear" w:color="auto" w:fill="FFFFFF"/>
            <w:vAlign w:val="bottom"/>
          </w:tcPr>
          <w:p w14:paraId="06B7FEA2"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Высшая точка развития, вершина, расцвет</w:t>
            </w:r>
          </w:p>
        </w:tc>
      </w:tr>
      <w:tr w:rsidR="00C66ADF" w14:paraId="6EE46F1A"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1580B298"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аренда</w:t>
            </w:r>
          </w:p>
        </w:tc>
        <w:tc>
          <w:tcPr>
            <w:tcW w:w="7704" w:type="dxa"/>
            <w:tcBorders>
              <w:top w:val="single" w:sz="4" w:space="0" w:color="auto"/>
              <w:left w:val="single" w:sz="4" w:space="0" w:color="auto"/>
              <w:right w:val="single" w:sz="4" w:space="0" w:color="auto"/>
            </w:tcBorders>
            <w:shd w:val="clear" w:color="auto" w:fill="FFFFFF"/>
            <w:vAlign w:val="bottom"/>
          </w:tcPr>
          <w:p w14:paraId="05502692"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Пользование имуществом другого собственника на определенный срок и на определенных условиях</w:t>
            </w:r>
          </w:p>
        </w:tc>
      </w:tr>
      <w:tr w:rsidR="00C66ADF" w14:paraId="7A80A9FB" w14:textId="77777777" w:rsidTr="00E46AA1">
        <w:trPr>
          <w:trHeight w:hRule="exact" w:val="552"/>
          <w:jc w:val="center"/>
        </w:trPr>
        <w:tc>
          <w:tcPr>
            <w:tcW w:w="1980" w:type="dxa"/>
            <w:tcBorders>
              <w:top w:val="single" w:sz="4" w:space="0" w:color="auto"/>
              <w:left w:val="single" w:sz="4" w:space="0" w:color="auto"/>
            </w:tcBorders>
            <w:shd w:val="clear" w:color="auto" w:fill="FFFFFF"/>
          </w:tcPr>
          <w:p w14:paraId="4C871DE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артель</w:t>
            </w:r>
          </w:p>
        </w:tc>
        <w:tc>
          <w:tcPr>
            <w:tcW w:w="7704" w:type="dxa"/>
            <w:tcBorders>
              <w:top w:val="single" w:sz="4" w:space="0" w:color="auto"/>
              <w:left w:val="single" w:sz="4" w:space="0" w:color="auto"/>
              <w:right w:val="single" w:sz="4" w:space="0" w:color="auto"/>
            </w:tcBorders>
            <w:shd w:val="clear" w:color="auto" w:fill="FFFFFF"/>
            <w:vAlign w:val="bottom"/>
          </w:tcPr>
          <w:p w14:paraId="7692D84B"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Объединение лиц некоторых профессий для совместной работы с участием в общих доходах и общей ответственностью</w:t>
            </w:r>
          </w:p>
        </w:tc>
      </w:tr>
      <w:tr w:rsidR="00C66ADF" w14:paraId="1E2F637A"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35060263"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архитектурный ансамбль</w:t>
            </w:r>
          </w:p>
        </w:tc>
        <w:tc>
          <w:tcPr>
            <w:tcW w:w="7704" w:type="dxa"/>
            <w:tcBorders>
              <w:top w:val="single" w:sz="4" w:space="0" w:color="auto"/>
              <w:left w:val="single" w:sz="4" w:space="0" w:color="auto"/>
              <w:right w:val="single" w:sz="4" w:space="0" w:color="auto"/>
            </w:tcBorders>
            <w:shd w:val="clear" w:color="auto" w:fill="FFFFFF"/>
          </w:tcPr>
          <w:p w14:paraId="429661B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Единое по замыслу сооружение, состоящее из нескольких зданий</w:t>
            </w:r>
          </w:p>
        </w:tc>
      </w:tr>
      <w:tr w:rsidR="00C66ADF" w14:paraId="2697B607" w14:textId="77777777" w:rsidTr="00E46AA1">
        <w:trPr>
          <w:trHeight w:hRule="exact" w:val="302"/>
          <w:jc w:val="center"/>
        </w:trPr>
        <w:tc>
          <w:tcPr>
            <w:tcW w:w="1980" w:type="dxa"/>
            <w:tcBorders>
              <w:top w:val="single" w:sz="4" w:space="0" w:color="auto"/>
              <w:left w:val="single" w:sz="4" w:space="0" w:color="auto"/>
            </w:tcBorders>
            <w:shd w:val="clear" w:color="auto" w:fill="FFFFFF"/>
            <w:vAlign w:val="bottom"/>
          </w:tcPr>
          <w:p w14:paraId="1B08096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аскетизм</w:t>
            </w:r>
          </w:p>
        </w:tc>
        <w:tc>
          <w:tcPr>
            <w:tcW w:w="7704" w:type="dxa"/>
            <w:tcBorders>
              <w:top w:val="single" w:sz="4" w:space="0" w:color="auto"/>
              <w:left w:val="single" w:sz="4" w:space="0" w:color="auto"/>
              <w:right w:val="single" w:sz="4" w:space="0" w:color="auto"/>
            </w:tcBorders>
            <w:shd w:val="clear" w:color="auto" w:fill="FFFFFF"/>
            <w:vAlign w:val="bottom"/>
          </w:tcPr>
          <w:p w14:paraId="1E5E66BA"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Крайняя степень воздержания, отречения от жизненных благ</w:t>
            </w:r>
          </w:p>
        </w:tc>
      </w:tr>
      <w:tr w:rsidR="00C66ADF" w14:paraId="7550799B"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252EF6D2"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атеизм</w:t>
            </w:r>
          </w:p>
        </w:tc>
        <w:tc>
          <w:tcPr>
            <w:tcW w:w="7704" w:type="dxa"/>
            <w:tcBorders>
              <w:top w:val="single" w:sz="4" w:space="0" w:color="auto"/>
              <w:left w:val="single" w:sz="4" w:space="0" w:color="auto"/>
              <w:right w:val="single" w:sz="4" w:space="0" w:color="auto"/>
            </w:tcBorders>
            <w:shd w:val="clear" w:color="auto" w:fill="FFFFFF"/>
            <w:vAlign w:val="bottom"/>
          </w:tcPr>
          <w:p w14:paraId="15BFACA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Отрицание религии, неверие в богов</w:t>
            </w:r>
          </w:p>
        </w:tc>
      </w:tr>
      <w:tr w:rsidR="00C66ADF" w14:paraId="2D5673E4"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487EA3C0"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валюта</w:t>
            </w:r>
          </w:p>
        </w:tc>
        <w:tc>
          <w:tcPr>
            <w:tcW w:w="7704" w:type="dxa"/>
            <w:tcBorders>
              <w:top w:val="single" w:sz="4" w:space="0" w:color="auto"/>
              <w:left w:val="single" w:sz="4" w:space="0" w:color="auto"/>
              <w:right w:val="single" w:sz="4" w:space="0" w:color="auto"/>
            </w:tcBorders>
            <w:shd w:val="clear" w:color="auto" w:fill="FFFFFF"/>
            <w:vAlign w:val="bottom"/>
          </w:tcPr>
          <w:p w14:paraId="3D5CD4A4"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Денежная единица какой-либо страны</w:t>
            </w:r>
          </w:p>
        </w:tc>
      </w:tr>
      <w:tr w:rsidR="00C66ADF" w14:paraId="2D806162" w14:textId="77777777" w:rsidTr="00E46AA1">
        <w:trPr>
          <w:trHeight w:hRule="exact" w:val="547"/>
          <w:jc w:val="center"/>
        </w:trPr>
        <w:tc>
          <w:tcPr>
            <w:tcW w:w="1980" w:type="dxa"/>
            <w:tcBorders>
              <w:top w:val="single" w:sz="4" w:space="0" w:color="auto"/>
              <w:left w:val="single" w:sz="4" w:space="0" w:color="auto"/>
            </w:tcBorders>
            <w:shd w:val="clear" w:color="auto" w:fill="FFFFFF"/>
          </w:tcPr>
          <w:p w14:paraId="68A8C34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вердикт</w:t>
            </w:r>
          </w:p>
        </w:tc>
        <w:tc>
          <w:tcPr>
            <w:tcW w:w="7704" w:type="dxa"/>
            <w:tcBorders>
              <w:top w:val="single" w:sz="4" w:space="0" w:color="auto"/>
              <w:left w:val="single" w:sz="4" w:space="0" w:color="auto"/>
              <w:right w:val="single" w:sz="4" w:space="0" w:color="auto"/>
            </w:tcBorders>
            <w:shd w:val="clear" w:color="auto" w:fill="FFFFFF"/>
            <w:vAlign w:val="bottom"/>
          </w:tcPr>
          <w:p w14:paraId="2D583F4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Во время судебного слушания суждение о том, виновен или невиновен подсудимый</w:t>
            </w:r>
          </w:p>
        </w:tc>
      </w:tr>
      <w:tr w:rsidR="00C66ADF" w14:paraId="06D9999D" w14:textId="77777777" w:rsidTr="00E46AA1">
        <w:trPr>
          <w:trHeight w:hRule="exact" w:val="816"/>
          <w:jc w:val="center"/>
        </w:trPr>
        <w:tc>
          <w:tcPr>
            <w:tcW w:w="1980" w:type="dxa"/>
            <w:tcBorders>
              <w:top w:val="single" w:sz="4" w:space="0" w:color="auto"/>
              <w:left w:val="single" w:sz="4" w:space="0" w:color="auto"/>
            </w:tcBorders>
            <w:shd w:val="clear" w:color="auto" w:fill="FFFFFF"/>
            <w:vAlign w:val="bottom"/>
          </w:tcPr>
          <w:p w14:paraId="448CCAA5"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военно- промышленный комплекс (ВПК)</w:t>
            </w:r>
          </w:p>
        </w:tc>
        <w:tc>
          <w:tcPr>
            <w:tcW w:w="7704" w:type="dxa"/>
            <w:tcBorders>
              <w:top w:val="single" w:sz="4" w:space="0" w:color="auto"/>
              <w:left w:val="single" w:sz="4" w:space="0" w:color="auto"/>
              <w:right w:val="single" w:sz="4" w:space="0" w:color="auto"/>
            </w:tcBorders>
            <w:shd w:val="clear" w:color="auto" w:fill="FFFFFF"/>
          </w:tcPr>
          <w:p w14:paraId="6847000B" w14:textId="77777777" w:rsidR="00C66ADF" w:rsidRPr="00C66ADF" w:rsidRDefault="00C66ADF" w:rsidP="00C66ADF">
            <w:pPr>
              <w:pStyle w:val="a8"/>
              <w:spacing w:line="233" w:lineRule="auto"/>
              <w:ind w:left="127" w:right="123"/>
              <w:rPr>
                <w:rFonts w:ascii="Times New Roman" w:hAnsi="Times New Roman" w:cs="Times New Roman"/>
              </w:rPr>
            </w:pPr>
            <w:r w:rsidRPr="00C66ADF">
              <w:rPr>
                <w:rFonts w:ascii="Times New Roman" w:hAnsi="Times New Roman" w:cs="Times New Roman"/>
                <w:color w:val="000000"/>
              </w:rPr>
              <w:t>Союз системы национального военного производства и политических сил, заинтересованных в его постепенном развитии</w:t>
            </w:r>
          </w:p>
        </w:tc>
      </w:tr>
      <w:tr w:rsidR="00C66ADF" w14:paraId="3839B088"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64E6D9E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гегемония</w:t>
            </w:r>
          </w:p>
        </w:tc>
        <w:tc>
          <w:tcPr>
            <w:tcW w:w="7704" w:type="dxa"/>
            <w:tcBorders>
              <w:top w:val="single" w:sz="4" w:space="0" w:color="auto"/>
              <w:left w:val="single" w:sz="4" w:space="0" w:color="auto"/>
              <w:right w:val="single" w:sz="4" w:space="0" w:color="auto"/>
            </w:tcBorders>
            <w:shd w:val="clear" w:color="auto" w:fill="FFFFFF"/>
            <w:vAlign w:val="bottom"/>
          </w:tcPr>
          <w:p w14:paraId="0743344A"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Главенствующее положение, обладание властью</w:t>
            </w:r>
          </w:p>
        </w:tc>
      </w:tr>
      <w:tr w:rsidR="00C66ADF" w14:paraId="4C8BFD99" w14:textId="77777777" w:rsidTr="00E46AA1">
        <w:trPr>
          <w:trHeight w:hRule="exact" w:val="542"/>
          <w:jc w:val="center"/>
        </w:trPr>
        <w:tc>
          <w:tcPr>
            <w:tcW w:w="1980" w:type="dxa"/>
            <w:tcBorders>
              <w:top w:val="single" w:sz="4" w:space="0" w:color="auto"/>
              <w:left w:val="single" w:sz="4" w:space="0" w:color="auto"/>
            </w:tcBorders>
            <w:shd w:val="clear" w:color="auto" w:fill="FFFFFF"/>
            <w:vAlign w:val="bottom"/>
          </w:tcPr>
          <w:p w14:paraId="164B119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гражданское общество</w:t>
            </w:r>
          </w:p>
        </w:tc>
        <w:tc>
          <w:tcPr>
            <w:tcW w:w="7704" w:type="dxa"/>
            <w:tcBorders>
              <w:top w:val="single" w:sz="4" w:space="0" w:color="auto"/>
              <w:left w:val="single" w:sz="4" w:space="0" w:color="auto"/>
              <w:right w:val="single" w:sz="4" w:space="0" w:color="auto"/>
            </w:tcBorders>
            <w:shd w:val="clear" w:color="auto" w:fill="FFFFFF"/>
            <w:vAlign w:val="bottom"/>
          </w:tcPr>
          <w:p w14:paraId="58EE6455" w14:textId="77777777" w:rsidR="00C66ADF" w:rsidRPr="00C66ADF" w:rsidRDefault="00C66ADF" w:rsidP="00C66ADF">
            <w:pPr>
              <w:pStyle w:val="a8"/>
              <w:spacing w:line="233" w:lineRule="auto"/>
              <w:ind w:left="127" w:right="123"/>
              <w:rPr>
                <w:rFonts w:ascii="Times New Roman" w:hAnsi="Times New Roman" w:cs="Times New Roman"/>
              </w:rPr>
            </w:pPr>
            <w:r w:rsidRPr="00C66ADF">
              <w:rPr>
                <w:rFonts w:ascii="Times New Roman" w:hAnsi="Times New Roman" w:cs="Times New Roman"/>
                <w:color w:val="000000"/>
              </w:rPr>
              <w:t>Общество, где власть государства поставлена под контроль населения и осуществляется строго на основе законов</w:t>
            </w:r>
          </w:p>
        </w:tc>
      </w:tr>
      <w:tr w:rsidR="00C66ADF" w14:paraId="790F844A"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318CC5E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девальвация</w:t>
            </w:r>
          </w:p>
        </w:tc>
        <w:tc>
          <w:tcPr>
            <w:tcW w:w="7704" w:type="dxa"/>
            <w:tcBorders>
              <w:top w:val="single" w:sz="4" w:space="0" w:color="auto"/>
              <w:left w:val="single" w:sz="4" w:space="0" w:color="auto"/>
              <w:right w:val="single" w:sz="4" w:space="0" w:color="auto"/>
            </w:tcBorders>
            <w:shd w:val="clear" w:color="auto" w:fill="FFFFFF"/>
            <w:vAlign w:val="bottom"/>
          </w:tcPr>
          <w:p w14:paraId="0091EBCB"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Понижение курса национальной валюты</w:t>
            </w:r>
          </w:p>
        </w:tc>
      </w:tr>
      <w:tr w:rsidR="00C66ADF" w14:paraId="0FF52718"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6352F7E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дезинтеграция</w:t>
            </w:r>
          </w:p>
        </w:tc>
        <w:tc>
          <w:tcPr>
            <w:tcW w:w="7704" w:type="dxa"/>
            <w:tcBorders>
              <w:top w:val="single" w:sz="4" w:space="0" w:color="auto"/>
              <w:left w:val="single" w:sz="4" w:space="0" w:color="auto"/>
              <w:right w:val="single" w:sz="4" w:space="0" w:color="auto"/>
            </w:tcBorders>
            <w:shd w:val="clear" w:color="auto" w:fill="FFFFFF"/>
            <w:vAlign w:val="bottom"/>
          </w:tcPr>
          <w:p w14:paraId="00FD4964"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Распад, расчленение целого на составные части</w:t>
            </w:r>
          </w:p>
        </w:tc>
      </w:tr>
      <w:tr w:rsidR="00C66ADF" w14:paraId="0B2E1AA2" w14:textId="77777777" w:rsidTr="00E46AA1">
        <w:trPr>
          <w:trHeight w:hRule="exact" w:val="806"/>
          <w:jc w:val="center"/>
        </w:trPr>
        <w:tc>
          <w:tcPr>
            <w:tcW w:w="1980" w:type="dxa"/>
            <w:tcBorders>
              <w:top w:val="single" w:sz="4" w:space="0" w:color="auto"/>
              <w:left w:val="single" w:sz="4" w:space="0" w:color="auto"/>
            </w:tcBorders>
            <w:shd w:val="clear" w:color="auto" w:fill="FFFFFF"/>
          </w:tcPr>
          <w:p w14:paraId="4AE98C2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декларация</w:t>
            </w:r>
          </w:p>
        </w:tc>
        <w:tc>
          <w:tcPr>
            <w:tcW w:w="7704" w:type="dxa"/>
            <w:tcBorders>
              <w:top w:val="single" w:sz="4" w:space="0" w:color="auto"/>
              <w:left w:val="single" w:sz="4" w:space="0" w:color="auto"/>
              <w:right w:val="single" w:sz="4" w:space="0" w:color="auto"/>
            </w:tcBorders>
            <w:shd w:val="clear" w:color="auto" w:fill="FFFFFF"/>
            <w:vAlign w:val="bottom"/>
          </w:tcPr>
          <w:p w14:paraId="7CB3721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Официальное заявление о внутреннем и внешнеполитическом курсе государства, программных установках политических партий, международных организаций</w:t>
            </w:r>
          </w:p>
        </w:tc>
      </w:tr>
      <w:tr w:rsidR="00C66ADF" w14:paraId="48A82F24" w14:textId="77777777" w:rsidTr="00E46AA1">
        <w:trPr>
          <w:trHeight w:hRule="exact" w:val="542"/>
          <w:jc w:val="center"/>
        </w:trPr>
        <w:tc>
          <w:tcPr>
            <w:tcW w:w="1980" w:type="dxa"/>
            <w:tcBorders>
              <w:top w:val="single" w:sz="4" w:space="0" w:color="auto"/>
              <w:left w:val="single" w:sz="4" w:space="0" w:color="auto"/>
            </w:tcBorders>
            <w:shd w:val="clear" w:color="auto" w:fill="FFFFFF"/>
          </w:tcPr>
          <w:p w14:paraId="02C066A3"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демилитаризация</w:t>
            </w:r>
          </w:p>
        </w:tc>
        <w:tc>
          <w:tcPr>
            <w:tcW w:w="7704" w:type="dxa"/>
            <w:tcBorders>
              <w:top w:val="single" w:sz="4" w:space="0" w:color="auto"/>
              <w:left w:val="single" w:sz="4" w:space="0" w:color="auto"/>
              <w:right w:val="single" w:sz="4" w:space="0" w:color="auto"/>
            </w:tcBorders>
            <w:shd w:val="clear" w:color="auto" w:fill="FFFFFF"/>
            <w:vAlign w:val="bottom"/>
          </w:tcPr>
          <w:p w14:paraId="2A2E2E05" w14:textId="77777777" w:rsidR="00C66ADF" w:rsidRPr="00C66ADF" w:rsidRDefault="00C66ADF" w:rsidP="00C66ADF">
            <w:pPr>
              <w:pStyle w:val="a8"/>
              <w:spacing w:line="233" w:lineRule="auto"/>
              <w:ind w:left="127" w:right="123"/>
              <w:rPr>
                <w:rFonts w:ascii="Times New Roman" w:hAnsi="Times New Roman" w:cs="Times New Roman"/>
              </w:rPr>
            </w:pPr>
            <w:r w:rsidRPr="00C66ADF">
              <w:rPr>
                <w:rFonts w:ascii="Times New Roman" w:hAnsi="Times New Roman" w:cs="Times New Roman"/>
                <w:color w:val="000000"/>
              </w:rPr>
              <w:t>Уничтожение военных сооружений и запрещение иметь военные базы и войска</w:t>
            </w:r>
          </w:p>
        </w:tc>
      </w:tr>
      <w:tr w:rsidR="00C66ADF" w14:paraId="6E3B0E76" w14:textId="77777777" w:rsidTr="00E46AA1">
        <w:trPr>
          <w:trHeight w:hRule="exact" w:val="307"/>
          <w:jc w:val="center"/>
        </w:trPr>
        <w:tc>
          <w:tcPr>
            <w:tcW w:w="1980" w:type="dxa"/>
            <w:tcBorders>
              <w:top w:val="single" w:sz="4" w:space="0" w:color="auto"/>
              <w:left w:val="single" w:sz="4" w:space="0" w:color="auto"/>
            </w:tcBorders>
            <w:shd w:val="clear" w:color="auto" w:fill="FFFFFF"/>
            <w:vAlign w:val="bottom"/>
          </w:tcPr>
          <w:p w14:paraId="772540D5"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демократия</w:t>
            </w:r>
          </w:p>
        </w:tc>
        <w:tc>
          <w:tcPr>
            <w:tcW w:w="7704" w:type="dxa"/>
            <w:tcBorders>
              <w:top w:val="single" w:sz="4" w:space="0" w:color="auto"/>
              <w:left w:val="single" w:sz="4" w:space="0" w:color="auto"/>
              <w:right w:val="single" w:sz="4" w:space="0" w:color="auto"/>
            </w:tcBorders>
            <w:shd w:val="clear" w:color="auto" w:fill="FFFFFF"/>
            <w:vAlign w:val="bottom"/>
          </w:tcPr>
          <w:p w14:paraId="6B35138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Политический режим, при котором власть принадлежит народу</w:t>
            </w:r>
          </w:p>
        </w:tc>
      </w:tr>
      <w:tr w:rsidR="00C66ADF" w14:paraId="6599B30F" w14:textId="77777777" w:rsidTr="00E46AA1">
        <w:trPr>
          <w:trHeight w:hRule="exact" w:val="312"/>
          <w:jc w:val="center"/>
        </w:trPr>
        <w:tc>
          <w:tcPr>
            <w:tcW w:w="1980" w:type="dxa"/>
            <w:tcBorders>
              <w:top w:val="single" w:sz="4" w:space="0" w:color="auto"/>
              <w:left w:val="single" w:sz="4" w:space="0" w:color="auto"/>
            </w:tcBorders>
            <w:shd w:val="clear" w:color="auto" w:fill="FFFFFF"/>
          </w:tcPr>
          <w:p w14:paraId="6AA6BEC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денежная реформа</w:t>
            </w:r>
          </w:p>
        </w:tc>
        <w:tc>
          <w:tcPr>
            <w:tcW w:w="7704" w:type="dxa"/>
            <w:tcBorders>
              <w:top w:val="single" w:sz="4" w:space="0" w:color="auto"/>
              <w:left w:val="single" w:sz="4" w:space="0" w:color="auto"/>
              <w:right w:val="single" w:sz="4" w:space="0" w:color="auto"/>
            </w:tcBorders>
            <w:shd w:val="clear" w:color="auto" w:fill="FFFFFF"/>
          </w:tcPr>
          <w:p w14:paraId="19F1A02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Изменения в денежном обращении</w:t>
            </w:r>
          </w:p>
        </w:tc>
      </w:tr>
      <w:tr w:rsidR="00C66ADF" w14:paraId="5BC881E5" w14:textId="77777777" w:rsidTr="00E46AA1">
        <w:trPr>
          <w:trHeight w:hRule="exact" w:val="302"/>
          <w:jc w:val="center"/>
        </w:trPr>
        <w:tc>
          <w:tcPr>
            <w:tcW w:w="1980" w:type="dxa"/>
            <w:tcBorders>
              <w:top w:val="single" w:sz="4" w:space="0" w:color="auto"/>
              <w:left w:val="single" w:sz="4" w:space="0" w:color="auto"/>
            </w:tcBorders>
            <w:shd w:val="clear" w:color="auto" w:fill="FFFFFF"/>
            <w:vAlign w:val="bottom"/>
          </w:tcPr>
          <w:p w14:paraId="54773DCF"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денонсация</w:t>
            </w:r>
          </w:p>
        </w:tc>
        <w:tc>
          <w:tcPr>
            <w:tcW w:w="7704" w:type="dxa"/>
            <w:tcBorders>
              <w:top w:val="single" w:sz="4" w:space="0" w:color="auto"/>
              <w:left w:val="single" w:sz="4" w:space="0" w:color="auto"/>
              <w:right w:val="single" w:sz="4" w:space="0" w:color="auto"/>
            </w:tcBorders>
            <w:shd w:val="clear" w:color="auto" w:fill="FFFFFF"/>
            <w:vAlign w:val="bottom"/>
          </w:tcPr>
          <w:p w14:paraId="7D8B1599"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Отказ одной из сторон выполнять договор</w:t>
            </w:r>
          </w:p>
        </w:tc>
      </w:tr>
      <w:tr w:rsidR="00C66ADF" w14:paraId="2350948B" w14:textId="77777777" w:rsidTr="00E46AA1">
        <w:trPr>
          <w:trHeight w:hRule="exact" w:val="312"/>
          <w:jc w:val="center"/>
        </w:trPr>
        <w:tc>
          <w:tcPr>
            <w:tcW w:w="1980" w:type="dxa"/>
            <w:tcBorders>
              <w:top w:val="single" w:sz="4" w:space="0" w:color="auto"/>
              <w:left w:val="single" w:sz="4" w:space="0" w:color="auto"/>
            </w:tcBorders>
            <w:shd w:val="clear" w:color="auto" w:fill="FFFFFF"/>
            <w:vAlign w:val="bottom"/>
          </w:tcPr>
          <w:p w14:paraId="362C1D03"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деспотизм</w:t>
            </w:r>
          </w:p>
        </w:tc>
        <w:tc>
          <w:tcPr>
            <w:tcW w:w="7704" w:type="dxa"/>
            <w:tcBorders>
              <w:top w:val="single" w:sz="4" w:space="0" w:color="auto"/>
              <w:left w:val="single" w:sz="4" w:space="0" w:color="auto"/>
              <w:right w:val="single" w:sz="4" w:space="0" w:color="auto"/>
            </w:tcBorders>
            <w:shd w:val="clear" w:color="auto" w:fill="FFFFFF"/>
            <w:vAlign w:val="bottom"/>
          </w:tcPr>
          <w:p w14:paraId="5561C85E"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Произвол, жестокое подавление прав, свобод, самостоятельности</w:t>
            </w:r>
          </w:p>
        </w:tc>
      </w:tr>
      <w:tr w:rsidR="00C66ADF" w14:paraId="074E7238" w14:textId="77777777" w:rsidTr="00E46AA1">
        <w:trPr>
          <w:trHeight w:hRule="exact" w:val="312"/>
          <w:jc w:val="center"/>
        </w:trPr>
        <w:tc>
          <w:tcPr>
            <w:tcW w:w="1980" w:type="dxa"/>
            <w:tcBorders>
              <w:top w:val="single" w:sz="4" w:space="0" w:color="auto"/>
              <w:left w:val="single" w:sz="4" w:space="0" w:color="auto"/>
            </w:tcBorders>
            <w:shd w:val="clear" w:color="auto" w:fill="FFFFFF"/>
          </w:tcPr>
          <w:p w14:paraId="655F5C8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джихад (газават)</w:t>
            </w:r>
          </w:p>
        </w:tc>
        <w:tc>
          <w:tcPr>
            <w:tcW w:w="7704" w:type="dxa"/>
            <w:tcBorders>
              <w:top w:val="single" w:sz="4" w:space="0" w:color="auto"/>
              <w:left w:val="single" w:sz="4" w:space="0" w:color="auto"/>
              <w:right w:val="single" w:sz="4" w:space="0" w:color="auto"/>
            </w:tcBorders>
            <w:shd w:val="clear" w:color="auto" w:fill="FFFFFF"/>
          </w:tcPr>
          <w:p w14:paraId="166DA48D"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Война мусульман с иноверцами</w:t>
            </w:r>
          </w:p>
        </w:tc>
      </w:tr>
      <w:tr w:rsidR="00C66ADF" w14:paraId="0EE5E8DA" w14:textId="77777777" w:rsidTr="00E46AA1">
        <w:trPr>
          <w:trHeight w:hRule="exact" w:val="581"/>
          <w:jc w:val="center"/>
        </w:trPr>
        <w:tc>
          <w:tcPr>
            <w:tcW w:w="1980" w:type="dxa"/>
            <w:tcBorders>
              <w:top w:val="single" w:sz="4" w:space="0" w:color="auto"/>
              <w:left w:val="single" w:sz="4" w:space="0" w:color="auto"/>
            </w:tcBorders>
            <w:shd w:val="clear" w:color="auto" w:fill="FFFFFF"/>
          </w:tcPr>
          <w:p w14:paraId="67807C46"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династический брак</w:t>
            </w:r>
          </w:p>
        </w:tc>
        <w:tc>
          <w:tcPr>
            <w:tcW w:w="7704" w:type="dxa"/>
            <w:tcBorders>
              <w:top w:val="single" w:sz="4" w:space="0" w:color="auto"/>
              <w:left w:val="single" w:sz="4" w:space="0" w:color="auto"/>
              <w:right w:val="single" w:sz="4" w:space="0" w:color="auto"/>
            </w:tcBorders>
            <w:shd w:val="clear" w:color="auto" w:fill="FFFFFF"/>
          </w:tcPr>
          <w:p w14:paraId="472C7088"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Брак между представителями правящих династий разных государств</w:t>
            </w:r>
          </w:p>
        </w:tc>
      </w:tr>
      <w:tr w:rsidR="00C66ADF" w14:paraId="2FD70558"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522A5B3"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b/>
                <w:bCs/>
                <w:color w:val="000000"/>
              </w:rPr>
              <w:t>дискредитация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D3B87D7" w14:textId="77777777" w:rsidR="00C66ADF" w:rsidRPr="00C66ADF" w:rsidRDefault="00C66ADF" w:rsidP="00C66ADF">
            <w:pPr>
              <w:pStyle w:val="a8"/>
              <w:ind w:left="127" w:right="123"/>
              <w:rPr>
                <w:rFonts w:ascii="Times New Roman" w:hAnsi="Times New Roman" w:cs="Times New Roman"/>
              </w:rPr>
            </w:pPr>
            <w:r w:rsidRPr="00C66ADF">
              <w:rPr>
                <w:rFonts w:ascii="Times New Roman" w:hAnsi="Times New Roman" w:cs="Times New Roman"/>
                <w:color w:val="000000"/>
              </w:rPr>
              <w:t>Подрыв доверия, авторитета</w:t>
            </w:r>
          </w:p>
        </w:tc>
      </w:tr>
      <w:tr w:rsidR="00C66ADF" w14:paraId="7B34F538" w14:textId="77777777" w:rsidTr="00E46AA1">
        <w:trPr>
          <w:trHeight w:hRule="exact" w:val="576"/>
          <w:jc w:val="center"/>
        </w:trPr>
        <w:tc>
          <w:tcPr>
            <w:tcW w:w="1980" w:type="dxa"/>
            <w:tcBorders>
              <w:top w:val="single" w:sz="4" w:space="0" w:color="auto"/>
              <w:left w:val="single" w:sz="4" w:space="0" w:color="auto"/>
              <w:bottom w:val="single" w:sz="4" w:space="0" w:color="auto"/>
            </w:tcBorders>
            <w:shd w:val="clear" w:color="auto" w:fill="FFFFFF"/>
          </w:tcPr>
          <w:p w14:paraId="2A93905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доктрина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A14635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Научная или философская теория, система, руководящий теоретический или политический принцип</w:t>
            </w:r>
          </w:p>
        </w:tc>
      </w:tr>
      <w:tr w:rsidR="00C66ADF" w14:paraId="7589DEB9" w14:textId="77777777" w:rsidTr="00E46AA1">
        <w:trPr>
          <w:trHeight w:hRule="exact" w:val="504"/>
          <w:jc w:val="center"/>
        </w:trPr>
        <w:tc>
          <w:tcPr>
            <w:tcW w:w="1980" w:type="dxa"/>
            <w:tcBorders>
              <w:top w:val="single" w:sz="4" w:space="0" w:color="auto"/>
              <w:left w:val="single" w:sz="4" w:space="0" w:color="auto"/>
              <w:bottom w:val="single" w:sz="4" w:space="0" w:color="auto"/>
            </w:tcBorders>
            <w:shd w:val="clear" w:color="auto" w:fill="FFFFFF"/>
          </w:tcPr>
          <w:p w14:paraId="7287407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иерархия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9C0690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Расположение частей целого в порядке от высшего к низшему; порядок подчинения низших (чинов, званий, должностей и др.) высшим</w:t>
            </w:r>
          </w:p>
        </w:tc>
      </w:tr>
      <w:tr w:rsidR="00C66ADF" w14:paraId="46E50B68" w14:textId="77777777" w:rsidTr="00E46AA1">
        <w:trPr>
          <w:trHeight w:hRule="exact" w:val="567"/>
          <w:jc w:val="center"/>
        </w:trPr>
        <w:tc>
          <w:tcPr>
            <w:tcW w:w="1980" w:type="dxa"/>
            <w:tcBorders>
              <w:top w:val="single" w:sz="4" w:space="0" w:color="auto"/>
              <w:left w:val="single" w:sz="4" w:space="0" w:color="auto"/>
              <w:bottom w:val="single" w:sz="4" w:space="0" w:color="auto"/>
            </w:tcBorders>
            <w:shd w:val="clear" w:color="auto" w:fill="FFFFFF"/>
          </w:tcPr>
          <w:p w14:paraId="45324D5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изоляция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5CE502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Создание непреодолимых барьеров между государствами или общественными группами</w:t>
            </w:r>
          </w:p>
        </w:tc>
      </w:tr>
      <w:tr w:rsidR="00C66ADF" w14:paraId="526A177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BF3739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инвестиции</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5A552E6" w14:textId="5A8B659E"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Долгосрочные вложения капитала в экономику</w:t>
            </w:r>
          </w:p>
        </w:tc>
      </w:tr>
      <w:tr w:rsidR="00C66ADF" w14:paraId="7C656207" w14:textId="77777777" w:rsidTr="00E46AA1">
        <w:trPr>
          <w:trHeight w:hRule="exact" w:val="510"/>
          <w:jc w:val="center"/>
        </w:trPr>
        <w:tc>
          <w:tcPr>
            <w:tcW w:w="1980" w:type="dxa"/>
            <w:tcBorders>
              <w:top w:val="single" w:sz="4" w:space="0" w:color="auto"/>
              <w:left w:val="single" w:sz="4" w:space="0" w:color="auto"/>
              <w:bottom w:val="single" w:sz="4" w:space="0" w:color="auto"/>
            </w:tcBorders>
            <w:shd w:val="clear" w:color="auto" w:fill="FFFFFF"/>
          </w:tcPr>
          <w:p w14:paraId="4B144A1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lastRenderedPageBreak/>
              <w:t>индустриальное общество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46B1DD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Общество, в котором значимую роль играют промышленность и наука</w:t>
            </w:r>
          </w:p>
        </w:tc>
      </w:tr>
      <w:tr w:rsidR="00C66ADF" w14:paraId="25B69CF3"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86E8FF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инородцы</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495E67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 России все неславянские народы</w:t>
            </w:r>
          </w:p>
        </w:tc>
      </w:tr>
      <w:tr w:rsidR="00C66ADF" w14:paraId="5E7894E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B1994D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интеллигенция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F70339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Общественный слой людей, имеющих, как правило, высшее образование и профессионально занимающихся умственным, преимущественно сложным, творческим трудом</w:t>
            </w:r>
          </w:p>
        </w:tc>
      </w:tr>
      <w:tr w:rsidR="00C66ADF" w14:paraId="7E51F282"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2F63D3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инфляция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B9716C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Рост цен</w:t>
            </w:r>
          </w:p>
        </w:tc>
      </w:tr>
      <w:tr w:rsidR="00C66ADF" w14:paraId="5EACC223"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8D16F1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капитал</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59FCDF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Состояние, совокупность материальных ценностей</w:t>
            </w:r>
          </w:p>
        </w:tc>
      </w:tr>
      <w:tr w:rsidR="00C66ADF" w14:paraId="47FF5AC5" w14:textId="77777777" w:rsidTr="00E46AA1">
        <w:trPr>
          <w:trHeight w:hRule="exact" w:val="839"/>
          <w:jc w:val="center"/>
        </w:trPr>
        <w:tc>
          <w:tcPr>
            <w:tcW w:w="1980" w:type="dxa"/>
            <w:tcBorders>
              <w:top w:val="single" w:sz="4" w:space="0" w:color="auto"/>
              <w:left w:val="single" w:sz="4" w:space="0" w:color="auto"/>
              <w:bottom w:val="single" w:sz="4" w:space="0" w:color="auto"/>
            </w:tcBorders>
            <w:shd w:val="clear" w:color="auto" w:fill="FFFFFF"/>
          </w:tcPr>
          <w:p w14:paraId="24A090E8"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капитализм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EE3E61A"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Общественно-экономическая формация, основанная на частной собственности на средства производства и эксплуатации наемного труда капиталом (сменяет феодализм)</w:t>
            </w:r>
          </w:p>
        </w:tc>
      </w:tr>
      <w:tr w:rsidR="00C66ADF" w14:paraId="235E2A87" w14:textId="77777777" w:rsidTr="00E46AA1">
        <w:trPr>
          <w:trHeight w:hRule="exact" w:val="645"/>
          <w:jc w:val="center"/>
        </w:trPr>
        <w:tc>
          <w:tcPr>
            <w:tcW w:w="1980" w:type="dxa"/>
            <w:tcBorders>
              <w:top w:val="single" w:sz="4" w:space="0" w:color="auto"/>
              <w:left w:val="single" w:sz="4" w:space="0" w:color="auto"/>
              <w:bottom w:val="single" w:sz="4" w:space="0" w:color="auto"/>
            </w:tcBorders>
            <w:shd w:val="clear" w:color="auto" w:fill="FFFFFF"/>
          </w:tcPr>
          <w:p w14:paraId="2A4A23E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клерикальный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950948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Связанный с церковью, стремящийся обеспечить религии первенствующую роль в обществе</w:t>
            </w:r>
          </w:p>
        </w:tc>
      </w:tr>
      <w:tr w:rsidR="00C66ADF" w14:paraId="00110055"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E9234B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коалиция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9FD28B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Союз</w:t>
            </w:r>
          </w:p>
        </w:tc>
      </w:tr>
      <w:tr w:rsidR="00C66ADF" w14:paraId="20F846D4"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746615F"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коллаборационизм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2123E9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Добровольное сотрудничество с оккупантами</w:t>
            </w:r>
          </w:p>
        </w:tc>
      </w:tr>
      <w:tr w:rsidR="00C66ADF" w14:paraId="354B8CF1"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FC2054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колонизация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151AC4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Заселение, освоение пустующих земель</w:t>
            </w:r>
          </w:p>
        </w:tc>
      </w:tr>
      <w:tr w:rsidR="00C66ADF" w14:paraId="21F9D68E" w14:textId="77777777" w:rsidTr="00E46AA1">
        <w:trPr>
          <w:trHeight w:hRule="exact" w:val="605"/>
          <w:jc w:val="center"/>
        </w:trPr>
        <w:tc>
          <w:tcPr>
            <w:tcW w:w="1980" w:type="dxa"/>
            <w:tcBorders>
              <w:top w:val="single" w:sz="4" w:space="0" w:color="auto"/>
              <w:left w:val="single" w:sz="4" w:space="0" w:color="auto"/>
              <w:bottom w:val="single" w:sz="4" w:space="0" w:color="auto"/>
            </w:tcBorders>
            <w:shd w:val="clear" w:color="auto" w:fill="FFFFFF"/>
          </w:tcPr>
          <w:p w14:paraId="2E6ACF45"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компромисс</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29E679D"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Соглашение между противоположными, различными мнениями, направлениями и т. Д., достигнутое путем взаимных уступок</w:t>
            </w:r>
          </w:p>
        </w:tc>
      </w:tr>
      <w:tr w:rsidR="00C66ADF" w14:paraId="0FCCA6ED" w14:textId="77777777" w:rsidTr="00E46AA1">
        <w:trPr>
          <w:trHeight w:hRule="exact" w:val="571"/>
          <w:jc w:val="center"/>
        </w:trPr>
        <w:tc>
          <w:tcPr>
            <w:tcW w:w="1980" w:type="dxa"/>
            <w:tcBorders>
              <w:top w:val="single" w:sz="4" w:space="0" w:color="auto"/>
              <w:left w:val="single" w:sz="4" w:space="0" w:color="auto"/>
              <w:bottom w:val="single" w:sz="4" w:space="0" w:color="auto"/>
            </w:tcBorders>
            <w:shd w:val="clear" w:color="auto" w:fill="FFFFFF"/>
          </w:tcPr>
          <w:p w14:paraId="08A8BF9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конвертируемость (валюты)</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CCA813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Беспрепятственный обмен денежных знаков одной страны на денежные знаки другой</w:t>
            </w:r>
          </w:p>
        </w:tc>
      </w:tr>
      <w:tr w:rsidR="00C66ADF" w14:paraId="3D17C5AE" w14:textId="77777777" w:rsidTr="00E46AA1">
        <w:trPr>
          <w:trHeight w:hRule="exact" w:val="579"/>
          <w:jc w:val="center"/>
        </w:trPr>
        <w:tc>
          <w:tcPr>
            <w:tcW w:w="1980" w:type="dxa"/>
            <w:tcBorders>
              <w:top w:val="single" w:sz="4" w:space="0" w:color="auto"/>
              <w:left w:val="single" w:sz="4" w:space="0" w:color="auto"/>
              <w:bottom w:val="single" w:sz="4" w:space="0" w:color="auto"/>
            </w:tcBorders>
            <w:shd w:val="clear" w:color="auto" w:fill="FFFFFF"/>
          </w:tcPr>
          <w:p w14:paraId="392C9A8E"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консолидация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F3205D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Сплочение отдельных лиц, групп, организаций для более эффективной деятельности</w:t>
            </w:r>
          </w:p>
        </w:tc>
      </w:tr>
      <w:tr w:rsidR="00C66ADF" w14:paraId="38B529CA"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407685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конституционная монархия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B39EFE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Власть монарха, ограниченная конституцией</w:t>
            </w:r>
          </w:p>
        </w:tc>
      </w:tr>
      <w:tr w:rsidR="00C66ADF" w14:paraId="1EDB682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910FF0E"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конфессия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C15794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Вероисповедание</w:t>
            </w:r>
          </w:p>
        </w:tc>
      </w:tr>
      <w:tr w:rsidR="00C66ADF" w14:paraId="6564B13A" w14:textId="77777777" w:rsidTr="00E46AA1">
        <w:trPr>
          <w:trHeight w:hRule="exact" w:val="569"/>
          <w:jc w:val="center"/>
        </w:trPr>
        <w:tc>
          <w:tcPr>
            <w:tcW w:w="1980" w:type="dxa"/>
            <w:tcBorders>
              <w:top w:val="single" w:sz="4" w:space="0" w:color="auto"/>
              <w:left w:val="single" w:sz="4" w:space="0" w:color="auto"/>
              <w:bottom w:val="single" w:sz="4" w:space="0" w:color="auto"/>
            </w:tcBorders>
            <w:shd w:val="clear" w:color="auto" w:fill="FFFFFF"/>
          </w:tcPr>
          <w:p w14:paraId="62383AB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конфискация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231A3C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Принудительное, безвозмездное изъятие государством имущества частного лица</w:t>
            </w:r>
          </w:p>
        </w:tc>
      </w:tr>
      <w:tr w:rsidR="00C66ADF" w14:paraId="5B159438" w14:textId="77777777" w:rsidTr="00E46AA1">
        <w:trPr>
          <w:trHeight w:hRule="exact" w:val="591"/>
          <w:jc w:val="center"/>
        </w:trPr>
        <w:tc>
          <w:tcPr>
            <w:tcW w:w="1980" w:type="dxa"/>
            <w:tcBorders>
              <w:top w:val="single" w:sz="4" w:space="0" w:color="auto"/>
              <w:left w:val="single" w:sz="4" w:space="0" w:color="auto"/>
              <w:bottom w:val="single" w:sz="4" w:space="0" w:color="auto"/>
            </w:tcBorders>
            <w:shd w:val="clear" w:color="auto" w:fill="FFFFFF"/>
          </w:tcPr>
          <w:p w14:paraId="62EFF72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конформизм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AE9816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Согласие, примирение, приспособление к господствующим взглядам и настроениям</w:t>
            </w:r>
          </w:p>
        </w:tc>
      </w:tr>
      <w:tr w:rsidR="00C66ADF" w14:paraId="6FE6EFB2" w14:textId="77777777" w:rsidTr="00E46AA1">
        <w:trPr>
          <w:trHeight w:hRule="exact" w:val="557"/>
          <w:jc w:val="center"/>
        </w:trPr>
        <w:tc>
          <w:tcPr>
            <w:tcW w:w="1980" w:type="dxa"/>
            <w:tcBorders>
              <w:top w:val="single" w:sz="4" w:space="0" w:color="auto"/>
              <w:left w:val="single" w:sz="4" w:space="0" w:color="auto"/>
              <w:bottom w:val="single" w:sz="4" w:space="0" w:color="auto"/>
            </w:tcBorders>
            <w:shd w:val="clear" w:color="auto" w:fill="FFFFFF"/>
          </w:tcPr>
          <w:p w14:paraId="65E41FB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конфронтация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BA123CA"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Противоборство, столкновение противоположных интересов, противопоставление сторон</w:t>
            </w:r>
          </w:p>
        </w:tc>
      </w:tr>
      <w:tr w:rsidR="00C66ADF" w14:paraId="69AAC16A" w14:textId="77777777" w:rsidTr="00E46AA1">
        <w:trPr>
          <w:trHeight w:hRule="exact" w:val="565"/>
          <w:jc w:val="center"/>
        </w:trPr>
        <w:tc>
          <w:tcPr>
            <w:tcW w:w="1980" w:type="dxa"/>
            <w:tcBorders>
              <w:top w:val="single" w:sz="4" w:space="0" w:color="auto"/>
              <w:left w:val="single" w:sz="4" w:space="0" w:color="auto"/>
              <w:bottom w:val="single" w:sz="4" w:space="0" w:color="auto"/>
            </w:tcBorders>
            <w:shd w:val="clear" w:color="auto" w:fill="FFFFFF"/>
          </w:tcPr>
          <w:p w14:paraId="09866E7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концепция внешней политики</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549576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Система взглядов на место и роль страны в мире и вытекающие из этого задачи на международной арене</w:t>
            </w:r>
          </w:p>
        </w:tc>
      </w:tr>
      <w:tr w:rsidR="00C66ADF" w14:paraId="259F929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6CAE5C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коррупция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0DE278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Взяточничество, нечестная работа чиновников</w:t>
            </w:r>
          </w:p>
        </w:tc>
      </w:tr>
      <w:tr w:rsidR="00C66ADF" w14:paraId="517AE00A" w14:textId="77777777" w:rsidTr="00E46AA1">
        <w:trPr>
          <w:trHeight w:hRule="exact" w:val="355"/>
          <w:jc w:val="center"/>
        </w:trPr>
        <w:tc>
          <w:tcPr>
            <w:tcW w:w="1980" w:type="dxa"/>
            <w:tcBorders>
              <w:top w:val="single" w:sz="4" w:space="0" w:color="auto"/>
              <w:left w:val="single" w:sz="4" w:space="0" w:color="auto"/>
              <w:bottom w:val="single" w:sz="4" w:space="0" w:color="auto"/>
            </w:tcBorders>
            <w:shd w:val="clear" w:color="auto" w:fill="FFFFFF"/>
          </w:tcPr>
          <w:p w14:paraId="1CEF0B7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кульминация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99703D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Наиболее напряженный момент в развитии какого-либо действия, события</w:t>
            </w:r>
          </w:p>
        </w:tc>
      </w:tr>
      <w:tr w:rsidR="00C66ADF" w14:paraId="33FB4309" w14:textId="77777777" w:rsidTr="00E46AA1">
        <w:trPr>
          <w:trHeight w:hRule="exact" w:val="565"/>
          <w:jc w:val="center"/>
        </w:trPr>
        <w:tc>
          <w:tcPr>
            <w:tcW w:w="1980" w:type="dxa"/>
            <w:tcBorders>
              <w:top w:val="single" w:sz="4" w:space="0" w:color="auto"/>
              <w:left w:val="single" w:sz="4" w:space="0" w:color="auto"/>
              <w:bottom w:val="single" w:sz="4" w:space="0" w:color="auto"/>
            </w:tcBorders>
            <w:shd w:val="clear" w:color="auto" w:fill="FFFFFF"/>
          </w:tcPr>
          <w:p w14:paraId="71F1BB6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лёгкая промышленность</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1AFE544" w14:textId="4B55E07C"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 xml:space="preserve">Производство изделий, предназначенных для потребления </w:t>
            </w:r>
            <w:r w:rsidR="005756BC">
              <w:rPr>
                <w:rFonts w:ascii="Times New Roman" w:hAnsi="Times New Roman" w:cs="Times New Roman"/>
                <w:color w:val="000000"/>
              </w:rPr>
              <w:t>–</w:t>
            </w:r>
            <w:r w:rsidRPr="00C66ADF">
              <w:rPr>
                <w:rFonts w:ascii="Times New Roman" w:hAnsi="Times New Roman" w:cs="Times New Roman"/>
                <w:color w:val="000000"/>
              </w:rPr>
              <w:t xml:space="preserve"> ткань, одежда, посуда, бытовая химия и т.п.</w:t>
            </w:r>
          </w:p>
        </w:tc>
      </w:tr>
      <w:tr w:rsidR="00C66ADF" w14:paraId="5DE0F5E6" w14:textId="77777777" w:rsidTr="00E46AA1">
        <w:trPr>
          <w:trHeight w:hRule="exact" w:val="843"/>
          <w:jc w:val="center"/>
        </w:trPr>
        <w:tc>
          <w:tcPr>
            <w:tcW w:w="1980" w:type="dxa"/>
            <w:tcBorders>
              <w:top w:val="single" w:sz="4" w:space="0" w:color="auto"/>
              <w:left w:val="single" w:sz="4" w:space="0" w:color="auto"/>
              <w:bottom w:val="single" w:sz="4" w:space="0" w:color="auto"/>
            </w:tcBorders>
            <w:shd w:val="clear" w:color="auto" w:fill="FFFFFF"/>
          </w:tcPr>
          <w:p w14:paraId="6CE74418"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либерализм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F2C345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Политическое и идеологическое течение, объединяющее сторонников парламентского строя, частной собственности, неограниченной свободы предпринимательства и торговли</w:t>
            </w:r>
          </w:p>
        </w:tc>
      </w:tr>
      <w:tr w:rsidR="00C66ADF" w14:paraId="6D70D86E"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A4661F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локальный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929A37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Местный, свойственный данному месту</w:t>
            </w:r>
          </w:p>
        </w:tc>
      </w:tr>
      <w:tr w:rsidR="00C66ADF" w14:paraId="4DB4C50C"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D2BE9C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маневр</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8B332E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Передвижение войск</w:t>
            </w:r>
          </w:p>
        </w:tc>
      </w:tr>
      <w:tr w:rsidR="00C66ADF" w14:paraId="756183E4"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AF8443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междуцарствие</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15E9AB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Ситуация, когда один властитель уже умер, а следующий еще не назначен</w:t>
            </w:r>
          </w:p>
        </w:tc>
      </w:tr>
      <w:tr w:rsidR="00C66ADF" w14:paraId="1AE1BCAF" w14:textId="77777777" w:rsidTr="00E46AA1">
        <w:trPr>
          <w:trHeight w:hRule="exact" w:val="843"/>
          <w:jc w:val="center"/>
        </w:trPr>
        <w:tc>
          <w:tcPr>
            <w:tcW w:w="1980" w:type="dxa"/>
            <w:tcBorders>
              <w:top w:val="single" w:sz="4" w:space="0" w:color="auto"/>
              <w:left w:val="single" w:sz="4" w:space="0" w:color="auto"/>
              <w:bottom w:val="single" w:sz="4" w:space="0" w:color="auto"/>
            </w:tcBorders>
            <w:shd w:val="clear" w:color="auto" w:fill="FFFFFF"/>
          </w:tcPr>
          <w:p w14:paraId="390DAAE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меркантилизм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C6146B0" w14:textId="1FBD6133"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Экономическая политика, выражавшаяся в поддержке купечества, поощрении развития отечественного мануфактурного производства. Чем больше в стране золота, тем лучше</w:t>
            </w:r>
          </w:p>
        </w:tc>
      </w:tr>
      <w:tr w:rsidR="00C66ADF" w14:paraId="5CD9630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1104AE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меценатство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9159A9D"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Покровительство какому-либо делу, науке, культуре</w:t>
            </w:r>
          </w:p>
        </w:tc>
      </w:tr>
      <w:tr w:rsidR="00C66ADF" w14:paraId="062E85C7"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ABA111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мир</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F2F5721" w14:textId="4D4D458A"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 xml:space="preserve">Крестьянская община в России в XIII </w:t>
            </w:r>
            <w:r w:rsidR="005756BC">
              <w:rPr>
                <w:rFonts w:ascii="Times New Roman" w:hAnsi="Times New Roman" w:cs="Times New Roman"/>
                <w:color w:val="000000"/>
              </w:rPr>
              <w:t>–</w:t>
            </w:r>
            <w:r w:rsidRPr="00C66ADF">
              <w:rPr>
                <w:rFonts w:ascii="Times New Roman" w:hAnsi="Times New Roman" w:cs="Times New Roman"/>
                <w:color w:val="000000"/>
              </w:rPr>
              <w:t xml:space="preserve"> нач. XX вв.</w:t>
            </w:r>
          </w:p>
        </w:tc>
      </w:tr>
      <w:tr w:rsidR="00C66ADF" w14:paraId="3844417C"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41CECF4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модернизация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5F2A22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Изменение, усовершенствование, отвечающее современным требованиям</w:t>
            </w:r>
          </w:p>
        </w:tc>
      </w:tr>
      <w:tr w:rsidR="00C66ADF" w14:paraId="668552B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D91012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монополия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EE6C7A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1) исключительное право; 2) организация, не имеющая конкурентов</w:t>
            </w:r>
          </w:p>
        </w:tc>
      </w:tr>
      <w:tr w:rsidR="00C66ADF" w14:paraId="57894A89" w14:textId="77777777" w:rsidTr="00E46AA1">
        <w:trPr>
          <w:trHeight w:hRule="exact" w:val="889"/>
          <w:jc w:val="center"/>
        </w:trPr>
        <w:tc>
          <w:tcPr>
            <w:tcW w:w="1980" w:type="dxa"/>
            <w:tcBorders>
              <w:top w:val="single" w:sz="4" w:space="0" w:color="auto"/>
              <w:left w:val="single" w:sz="4" w:space="0" w:color="auto"/>
              <w:bottom w:val="single" w:sz="4" w:space="0" w:color="auto"/>
            </w:tcBorders>
            <w:shd w:val="clear" w:color="auto" w:fill="FFFFFF"/>
          </w:tcPr>
          <w:p w14:paraId="23C4020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lastRenderedPageBreak/>
              <w:t>мораторий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18F0A4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Отсрочка исполнения обязательств, устанавливаемая правительством на определенный срок или в связи с какими-либо обязательствами (войной, стихийным бедствием)</w:t>
            </w:r>
          </w:p>
        </w:tc>
      </w:tr>
      <w:tr w:rsidR="00C66ADF" w14:paraId="7B516918"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48FD4B5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мортира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83F9C0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Артиллерийское орудие с коротким стволом</w:t>
            </w:r>
          </w:p>
        </w:tc>
      </w:tr>
      <w:tr w:rsidR="00C66ADF" w14:paraId="1EA9E7B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D39B28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мракобес</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982EC2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Ярый противник прогресса</w:t>
            </w:r>
          </w:p>
        </w:tc>
      </w:tr>
      <w:tr w:rsidR="00C66ADF" w14:paraId="42E7865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72BFC2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мятеж</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D752A60"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Восстание против законной власти</w:t>
            </w:r>
          </w:p>
        </w:tc>
      </w:tr>
      <w:tr w:rsidR="00C66ADF" w14:paraId="43350BBF" w14:textId="77777777" w:rsidTr="00E46AA1">
        <w:trPr>
          <w:trHeight w:hRule="exact" w:val="533"/>
          <w:jc w:val="center"/>
        </w:trPr>
        <w:tc>
          <w:tcPr>
            <w:tcW w:w="1980" w:type="dxa"/>
            <w:tcBorders>
              <w:top w:val="single" w:sz="4" w:space="0" w:color="auto"/>
              <w:left w:val="single" w:sz="4" w:space="0" w:color="auto"/>
              <w:bottom w:val="single" w:sz="4" w:space="0" w:color="auto"/>
            </w:tcBorders>
            <w:shd w:val="clear" w:color="auto" w:fill="FFFFFF"/>
          </w:tcPr>
          <w:p w14:paraId="471A370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налоги</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3BE3646"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Установленные государством обязательные платежи, взимаемые с населения</w:t>
            </w:r>
          </w:p>
        </w:tc>
      </w:tr>
      <w:tr w:rsidR="00C66ADF" w14:paraId="4720EAC7" w14:textId="77777777" w:rsidTr="00E46AA1">
        <w:trPr>
          <w:trHeight w:hRule="exact" w:val="853"/>
          <w:jc w:val="center"/>
        </w:trPr>
        <w:tc>
          <w:tcPr>
            <w:tcW w:w="1980" w:type="dxa"/>
            <w:tcBorders>
              <w:top w:val="single" w:sz="4" w:space="0" w:color="auto"/>
              <w:left w:val="single" w:sz="4" w:space="0" w:color="auto"/>
              <w:bottom w:val="single" w:sz="4" w:space="0" w:color="auto"/>
            </w:tcBorders>
            <w:shd w:val="clear" w:color="auto" w:fill="FFFFFF"/>
          </w:tcPr>
          <w:p w14:paraId="651082F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национализм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57C2840"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Идеология, политика, в основе которой лежит идея национального превосходства и национальной исключительности, права одной нации господствовать над другими</w:t>
            </w:r>
          </w:p>
        </w:tc>
      </w:tr>
      <w:tr w:rsidR="00C66ADF" w14:paraId="68713A52" w14:textId="77777777" w:rsidTr="00E46AA1">
        <w:trPr>
          <w:trHeight w:hRule="exact" w:val="581"/>
          <w:jc w:val="center"/>
        </w:trPr>
        <w:tc>
          <w:tcPr>
            <w:tcW w:w="1980" w:type="dxa"/>
            <w:tcBorders>
              <w:top w:val="single" w:sz="4" w:space="0" w:color="auto"/>
              <w:left w:val="single" w:sz="4" w:space="0" w:color="auto"/>
              <w:bottom w:val="single" w:sz="4" w:space="0" w:color="auto"/>
            </w:tcBorders>
            <w:shd w:val="clear" w:color="auto" w:fill="FFFFFF"/>
          </w:tcPr>
          <w:p w14:paraId="54DBB1B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национальное богатство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B3E19D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Совокупность материальных благ, которыми пользуется общество</w:t>
            </w:r>
          </w:p>
        </w:tc>
      </w:tr>
      <w:tr w:rsidR="00C66ADF" w14:paraId="50E5ADFD"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AD73BFF"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недоимки</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E25882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Неуплаченные в срок налоги, сборы</w:t>
            </w:r>
          </w:p>
        </w:tc>
      </w:tr>
      <w:tr w:rsidR="00C66ADF" w14:paraId="605D0E1A" w14:textId="77777777" w:rsidTr="00E46AA1">
        <w:trPr>
          <w:trHeight w:hRule="exact" w:val="637"/>
          <w:jc w:val="center"/>
        </w:trPr>
        <w:tc>
          <w:tcPr>
            <w:tcW w:w="1980" w:type="dxa"/>
            <w:tcBorders>
              <w:top w:val="single" w:sz="4" w:space="0" w:color="auto"/>
              <w:left w:val="single" w:sz="4" w:space="0" w:color="auto"/>
              <w:bottom w:val="single" w:sz="4" w:space="0" w:color="auto"/>
            </w:tcBorders>
            <w:shd w:val="clear" w:color="auto" w:fill="FFFFFF"/>
          </w:tcPr>
          <w:p w14:paraId="1650B0F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нейтралитет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0A26081" w14:textId="7A882B9D"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 xml:space="preserve">Отказ присоединиться к одной из сторон в войне, дипломатическом конфликте и т. </w:t>
            </w:r>
            <w:r>
              <w:rPr>
                <w:rFonts w:ascii="Times New Roman" w:hAnsi="Times New Roman" w:cs="Times New Roman"/>
                <w:color w:val="000000"/>
              </w:rPr>
              <w:t>п.</w:t>
            </w:r>
          </w:p>
        </w:tc>
      </w:tr>
      <w:tr w:rsidR="00C66ADF" w14:paraId="6F0606CA" w14:textId="77777777" w:rsidTr="00E46AA1">
        <w:trPr>
          <w:trHeight w:hRule="exact" w:val="651"/>
          <w:jc w:val="center"/>
        </w:trPr>
        <w:tc>
          <w:tcPr>
            <w:tcW w:w="1980" w:type="dxa"/>
            <w:tcBorders>
              <w:top w:val="single" w:sz="4" w:space="0" w:color="auto"/>
              <w:left w:val="single" w:sz="4" w:space="0" w:color="auto"/>
              <w:bottom w:val="single" w:sz="4" w:space="0" w:color="auto"/>
            </w:tcBorders>
            <w:shd w:val="clear" w:color="auto" w:fill="FFFFFF"/>
          </w:tcPr>
          <w:p w14:paraId="18B3E09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опала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7BB144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Наказание (немилость) царя, которое выражалось в разнообразных формах, например, в запрете являться во дворец</w:t>
            </w:r>
          </w:p>
        </w:tc>
      </w:tr>
      <w:tr w:rsidR="00C66ADF" w14:paraId="153E9EC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53F5E28"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оппозиция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B0BF83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Несогласие с официальной политикой</w:t>
            </w:r>
          </w:p>
        </w:tc>
      </w:tr>
      <w:tr w:rsidR="00C66ADF" w14:paraId="2C52370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E5E7D6F"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ортодоксальный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9FEBAD5"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Наиболее последовательный сторонник учения, мировоззрения</w:t>
            </w:r>
          </w:p>
        </w:tc>
      </w:tr>
      <w:tr w:rsidR="00C66ADF" w14:paraId="00E5F882"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914C8A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паритет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D6182D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Равенство, равноправие сторон в чем-либо</w:t>
            </w:r>
          </w:p>
        </w:tc>
      </w:tr>
      <w:tr w:rsidR="00C66ADF" w14:paraId="19F855CD" w14:textId="77777777" w:rsidTr="00E46AA1">
        <w:trPr>
          <w:trHeight w:hRule="exact" w:val="533"/>
          <w:jc w:val="center"/>
        </w:trPr>
        <w:tc>
          <w:tcPr>
            <w:tcW w:w="1980" w:type="dxa"/>
            <w:tcBorders>
              <w:top w:val="single" w:sz="4" w:space="0" w:color="auto"/>
              <w:left w:val="single" w:sz="4" w:space="0" w:color="auto"/>
              <w:bottom w:val="single" w:sz="4" w:space="0" w:color="auto"/>
            </w:tcBorders>
            <w:shd w:val="clear" w:color="auto" w:fill="FFFFFF"/>
          </w:tcPr>
          <w:p w14:paraId="117B4AC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парламент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1EF7215"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Высшее государственное законодательное собрание, построенное целиком или частично на выборных началах</w:t>
            </w:r>
          </w:p>
        </w:tc>
      </w:tr>
      <w:tr w:rsidR="00C66ADF" w14:paraId="0DB802A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700644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пацифисты</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512CFB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Люди, выступающие против всякой войны вообще</w:t>
            </w:r>
          </w:p>
        </w:tc>
      </w:tr>
      <w:tr w:rsidR="00C66ADF" w14:paraId="658AEDD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74B0368"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пенька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3CE89D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Волокно из конопли для производства канатов</w:t>
            </w:r>
          </w:p>
        </w:tc>
      </w:tr>
      <w:tr w:rsidR="00C66ADF" w14:paraId="641B28EC"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6AA975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петиция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97C642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Коллективное письменное обращение к властям</w:t>
            </w:r>
          </w:p>
        </w:tc>
      </w:tr>
      <w:tr w:rsidR="00C66ADF" w14:paraId="73F5E82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00FDD02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плюрализм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4267F7F"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Легальная политическая конкуренция</w:t>
            </w:r>
          </w:p>
        </w:tc>
      </w:tr>
      <w:tr w:rsidR="00C66ADF" w14:paraId="09D40A64" w14:textId="77777777" w:rsidTr="00E46AA1">
        <w:trPr>
          <w:trHeight w:hRule="exact" w:val="843"/>
          <w:jc w:val="center"/>
        </w:trPr>
        <w:tc>
          <w:tcPr>
            <w:tcW w:w="1980" w:type="dxa"/>
            <w:tcBorders>
              <w:top w:val="single" w:sz="4" w:space="0" w:color="auto"/>
              <w:left w:val="single" w:sz="4" w:space="0" w:color="auto"/>
              <w:bottom w:val="single" w:sz="4" w:space="0" w:color="auto"/>
            </w:tcBorders>
            <w:shd w:val="clear" w:color="auto" w:fill="FFFFFF"/>
          </w:tcPr>
          <w:p w14:paraId="3C36C5B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популизм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C4B24E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Политические действия, направленные на завоевание общественного доверия и поддержки избирателей, включающие элементы демагогии и раздачу заведомо невыполнимых обещаний</w:t>
            </w:r>
          </w:p>
        </w:tc>
      </w:tr>
      <w:tr w:rsidR="00C66ADF" w14:paraId="6A79DF81" w14:textId="77777777" w:rsidTr="00E46AA1">
        <w:trPr>
          <w:trHeight w:hRule="exact" w:val="588"/>
          <w:jc w:val="center"/>
        </w:trPr>
        <w:tc>
          <w:tcPr>
            <w:tcW w:w="1980" w:type="dxa"/>
            <w:tcBorders>
              <w:top w:val="single" w:sz="4" w:space="0" w:color="auto"/>
              <w:left w:val="single" w:sz="4" w:space="0" w:color="auto"/>
              <w:bottom w:val="single" w:sz="4" w:space="0" w:color="auto"/>
            </w:tcBorders>
            <w:shd w:val="clear" w:color="auto" w:fill="FFFFFF"/>
          </w:tcPr>
          <w:p w14:paraId="4C7E1BBE" w14:textId="77777777" w:rsidR="00C66ADF" w:rsidRPr="00C66ADF" w:rsidRDefault="00C66ADF" w:rsidP="006C2AF5">
            <w:pPr>
              <w:pStyle w:val="a8"/>
              <w:ind w:left="127"/>
              <w:rPr>
                <w:rFonts w:ascii="Times New Roman" w:hAnsi="Times New Roman" w:cs="Times New Roman"/>
                <w:b/>
                <w:bCs/>
                <w:color w:val="000000"/>
              </w:rPr>
            </w:pPr>
            <w:r w:rsidRPr="00C66ADF">
              <w:rPr>
                <w:rFonts w:ascii="Times New Roman" w:hAnsi="Times New Roman" w:cs="Times New Roman"/>
                <w:b/>
                <w:bCs/>
                <w:color w:val="000000"/>
              </w:rPr>
              <w:t>постиндустриальное общество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CFB29A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Современная стадия общественного развития, где ведущую роль приобретают сфера услуг, наука и образование</w:t>
            </w:r>
          </w:p>
        </w:tc>
      </w:tr>
      <w:tr w:rsidR="00C66ADF" w14:paraId="67725D7F" w14:textId="77777777" w:rsidTr="00E46AA1">
        <w:trPr>
          <w:trHeight w:hRule="exact" w:val="567"/>
          <w:jc w:val="center"/>
        </w:trPr>
        <w:tc>
          <w:tcPr>
            <w:tcW w:w="1980" w:type="dxa"/>
            <w:tcBorders>
              <w:top w:val="single" w:sz="4" w:space="0" w:color="auto"/>
              <w:left w:val="single" w:sz="4" w:space="0" w:color="auto"/>
              <w:bottom w:val="single" w:sz="4" w:space="0" w:color="auto"/>
            </w:tcBorders>
            <w:shd w:val="clear" w:color="auto" w:fill="FFFFFF"/>
          </w:tcPr>
          <w:p w14:paraId="60805105"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правовое государство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5B1220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Государство, в котором обеспечивается равенство всех перед законом</w:t>
            </w:r>
          </w:p>
        </w:tc>
      </w:tr>
      <w:tr w:rsidR="00C66ADF" w14:paraId="0BDB678A"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979C8E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превентивный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401BF6E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Упреждающий, нанесенный для предотвращения действий противника</w:t>
            </w:r>
          </w:p>
        </w:tc>
      </w:tr>
      <w:tr w:rsidR="00C66ADF" w14:paraId="23DD1E46"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B1FE36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приоритет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163270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Преимущество, первенствующее значение чего-либо</w:t>
            </w:r>
          </w:p>
        </w:tc>
      </w:tr>
      <w:tr w:rsidR="00C66ADF" w14:paraId="1FB0C596" w14:textId="77777777" w:rsidTr="00E46AA1">
        <w:trPr>
          <w:trHeight w:hRule="exact" w:val="848"/>
          <w:jc w:val="center"/>
        </w:trPr>
        <w:tc>
          <w:tcPr>
            <w:tcW w:w="1980" w:type="dxa"/>
            <w:tcBorders>
              <w:top w:val="single" w:sz="4" w:space="0" w:color="auto"/>
              <w:left w:val="single" w:sz="4" w:space="0" w:color="auto"/>
              <w:bottom w:val="single" w:sz="4" w:space="0" w:color="auto"/>
            </w:tcBorders>
            <w:shd w:val="clear" w:color="auto" w:fill="FFFFFF"/>
          </w:tcPr>
          <w:p w14:paraId="5B21810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протекционизм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F606288"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Экономическая политика государства, направленная на поддержку отечественного производства путем ограничения ввоза товаров и оказания экономической помощи предпринимателям</w:t>
            </w:r>
          </w:p>
        </w:tc>
      </w:tr>
      <w:tr w:rsidR="00C66ADF" w14:paraId="20DA2374"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B98DE9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публицистика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2A00B3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Вид литературы, журналистика</w:t>
            </w:r>
          </w:p>
        </w:tc>
      </w:tr>
      <w:tr w:rsidR="00C66ADF" w14:paraId="73252B30" w14:textId="77777777" w:rsidTr="00E46AA1">
        <w:trPr>
          <w:trHeight w:hRule="exact" w:val="511"/>
          <w:jc w:val="center"/>
        </w:trPr>
        <w:tc>
          <w:tcPr>
            <w:tcW w:w="1980" w:type="dxa"/>
            <w:tcBorders>
              <w:top w:val="single" w:sz="4" w:space="0" w:color="auto"/>
              <w:left w:val="single" w:sz="4" w:space="0" w:color="auto"/>
              <w:bottom w:val="single" w:sz="4" w:space="0" w:color="auto"/>
            </w:tcBorders>
            <w:shd w:val="clear" w:color="auto" w:fill="FFFFFF"/>
          </w:tcPr>
          <w:p w14:paraId="6B8EEC0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разделение властей</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50104E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Принцип, согласно которому законодательная, исполнительная и судебная власти должны быть независимы друг от друга</w:t>
            </w:r>
          </w:p>
        </w:tc>
      </w:tr>
      <w:tr w:rsidR="00C66ADF" w14:paraId="02E33D5C"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3F6CF8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ратификация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E83D730"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Утверждение верховным органом государственной власти международного договора, подписанного уполномоченным представителем государства</w:t>
            </w:r>
          </w:p>
        </w:tc>
      </w:tr>
      <w:tr w:rsidR="00C66ADF" w14:paraId="32DA0871"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2B59BA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реабилитация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C206BF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Восстановление в правах, восстановление доброго имени</w:t>
            </w:r>
          </w:p>
        </w:tc>
      </w:tr>
      <w:tr w:rsidR="00C66ADF" w14:paraId="71C03D0A" w14:textId="77777777" w:rsidTr="00E46AA1">
        <w:trPr>
          <w:trHeight w:hRule="exact" w:val="598"/>
          <w:jc w:val="center"/>
        </w:trPr>
        <w:tc>
          <w:tcPr>
            <w:tcW w:w="1980" w:type="dxa"/>
            <w:tcBorders>
              <w:top w:val="single" w:sz="4" w:space="0" w:color="auto"/>
              <w:left w:val="single" w:sz="4" w:space="0" w:color="auto"/>
              <w:bottom w:val="single" w:sz="4" w:space="0" w:color="auto"/>
            </w:tcBorders>
            <w:shd w:val="clear" w:color="auto" w:fill="FFFFFF"/>
          </w:tcPr>
          <w:p w14:paraId="7182B5AF"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регентство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E80E43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 монархических государствах: временное осуществление полномочий главы государства в связи с малолетством или болезнью монарха</w:t>
            </w:r>
          </w:p>
        </w:tc>
      </w:tr>
      <w:tr w:rsidR="00C66ADF" w14:paraId="4FB1562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36C4FACA"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резиденция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DD5D74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Местопребывание высокопоставленного лица</w:t>
            </w:r>
          </w:p>
        </w:tc>
      </w:tr>
      <w:tr w:rsidR="00C66ADF" w14:paraId="5649178F" w14:textId="77777777" w:rsidTr="00E46AA1">
        <w:trPr>
          <w:trHeight w:hRule="exact" w:val="589"/>
          <w:jc w:val="center"/>
        </w:trPr>
        <w:tc>
          <w:tcPr>
            <w:tcW w:w="1980" w:type="dxa"/>
            <w:tcBorders>
              <w:top w:val="single" w:sz="4" w:space="0" w:color="auto"/>
              <w:left w:val="single" w:sz="4" w:space="0" w:color="auto"/>
              <w:bottom w:val="single" w:sz="4" w:space="0" w:color="auto"/>
            </w:tcBorders>
            <w:shd w:val="clear" w:color="auto" w:fill="FFFFFF"/>
          </w:tcPr>
          <w:p w14:paraId="6141E975"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lastRenderedPageBreak/>
              <w:t>республика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8A6138F"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Форма государственного правления, при которой верховная власть не передаётся по наследству</w:t>
            </w:r>
          </w:p>
        </w:tc>
      </w:tr>
      <w:tr w:rsidR="00C66ADF" w14:paraId="3C3DD6B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4D19B525"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референдум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E47315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Всенародное голосование по общественно важному вопросу</w:t>
            </w:r>
          </w:p>
        </w:tc>
      </w:tr>
      <w:tr w:rsidR="00C66ADF" w14:paraId="275ADDE0"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B61FB6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реформа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8F558C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Преобразование какой-либо стороны общественной жизни</w:t>
            </w:r>
          </w:p>
        </w:tc>
      </w:tr>
      <w:tr w:rsidR="00C66ADF" w14:paraId="2E5476B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63FCF21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русофобия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9E0561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Отрицательное отношение к национальным традициям и культуре русского народа</w:t>
            </w:r>
          </w:p>
        </w:tc>
      </w:tr>
      <w:tr w:rsidR="00C66ADF" w14:paraId="6D150EDC" w14:textId="77777777" w:rsidTr="00E46AA1">
        <w:trPr>
          <w:trHeight w:hRule="exact" w:val="617"/>
          <w:jc w:val="center"/>
        </w:trPr>
        <w:tc>
          <w:tcPr>
            <w:tcW w:w="1980" w:type="dxa"/>
            <w:tcBorders>
              <w:top w:val="single" w:sz="4" w:space="0" w:color="auto"/>
              <w:left w:val="single" w:sz="4" w:space="0" w:color="auto"/>
              <w:bottom w:val="single" w:sz="4" w:space="0" w:color="auto"/>
            </w:tcBorders>
            <w:shd w:val="clear" w:color="auto" w:fill="FFFFFF"/>
          </w:tcPr>
          <w:p w14:paraId="795C398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саботаж</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218D0F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Преднамеренное расстройство или срыв работы при соблюдении видимости её выполнения</w:t>
            </w:r>
          </w:p>
        </w:tc>
      </w:tr>
      <w:tr w:rsidR="00C66ADF" w14:paraId="13C22EE6" w14:textId="77777777" w:rsidTr="00E46AA1">
        <w:trPr>
          <w:trHeight w:hRule="exact" w:val="569"/>
          <w:jc w:val="center"/>
        </w:trPr>
        <w:tc>
          <w:tcPr>
            <w:tcW w:w="1980" w:type="dxa"/>
            <w:tcBorders>
              <w:top w:val="single" w:sz="4" w:space="0" w:color="auto"/>
              <w:left w:val="single" w:sz="4" w:space="0" w:color="auto"/>
              <w:bottom w:val="single" w:sz="4" w:space="0" w:color="auto"/>
            </w:tcBorders>
            <w:shd w:val="clear" w:color="auto" w:fill="FFFFFF"/>
          </w:tcPr>
          <w:p w14:paraId="5BE7EF2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самоуправление</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BCF88D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Самостоятельность тех или иных территорий или общественных групп в вопросах, оговоренных с центральной властью</w:t>
            </w:r>
          </w:p>
        </w:tc>
      </w:tr>
      <w:tr w:rsidR="00C66ADF" w14:paraId="34251ACA" w14:textId="77777777" w:rsidTr="00E46AA1">
        <w:trPr>
          <w:trHeight w:hRule="exact" w:val="577"/>
          <w:jc w:val="center"/>
        </w:trPr>
        <w:tc>
          <w:tcPr>
            <w:tcW w:w="1980" w:type="dxa"/>
            <w:tcBorders>
              <w:top w:val="single" w:sz="4" w:space="0" w:color="auto"/>
              <w:left w:val="single" w:sz="4" w:space="0" w:color="auto"/>
              <w:bottom w:val="single" w:sz="4" w:space="0" w:color="auto"/>
            </w:tcBorders>
            <w:shd w:val="clear" w:color="auto" w:fill="FFFFFF"/>
          </w:tcPr>
          <w:p w14:paraId="1B8DF26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сателлит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F99A39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Государство, формально независимое, но фактически подчиненное другому, более сильному, государству</w:t>
            </w:r>
          </w:p>
        </w:tc>
      </w:tr>
      <w:tr w:rsidR="00C66ADF" w14:paraId="2913CBB5"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0E818FC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сепаратизм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B766BD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Стремление к отделению, обособлению</w:t>
            </w:r>
          </w:p>
        </w:tc>
      </w:tr>
      <w:tr w:rsidR="00C66ADF" w14:paraId="401C4B8D" w14:textId="77777777" w:rsidTr="00E46AA1">
        <w:trPr>
          <w:trHeight w:hRule="exact" w:val="505"/>
          <w:jc w:val="center"/>
        </w:trPr>
        <w:tc>
          <w:tcPr>
            <w:tcW w:w="1980" w:type="dxa"/>
            <w:tcBorders>
              <w:top w:val="single" w:sz="4" w:space="0" w:color="auto"/>
              <w:left w:val="single" w:sz="4" w:space="0" w:color="auto"/>
              <w:bottom w:val="single" w:sz="4" w:space="0" w:color="auto"/>
            </w:tcBorders>
            <w:shd w:val="clear" w:color="auto" w:fill="FFFFFF"/>
          </w:tcPr>
          <w:p w14:paraId="777AA5D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социализм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739D139" w14:textId="03B712D8"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Идеология имущественного и правового равенства. Предвестник коммунизма</w:t>
            </w:r>
          </w:p>
        </w:tc>
      </w:tr>
      <w:tr w:rsidR="00C66ADF" w14:paraId="74FB231C" w14:textId="77777777" w:rsidTr="00E46AA1">
        <w:trPr>
          <w:trHeight w:hRule="exact" w:val="569"/>
          <w:jc w:val="center"/>
        </w:trPr>
        <w:tc>
          <w:tcPr>
            <w:tcW w:w="1980" w:type="dxa"/>
            <w:tcBorders>
              <w:top w:val="single" w:sz="4" w:space="0" w:color="auto"/>
              <w:left w:val="single" w:sz="4" w:space="0" w:color="auto"/>
              <w:bottom w:val="single" w:sz="4" w:space="0" w:color="auto"/>
            </w:tcBorders>
            <w:shd w:val="clear" w:color="auto" w:fill="FFFFFF"/>
          </w:tcPr>
          <w:p w14:paraId="188B43E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стагнация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1B7D88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Экономический кризис, характеризующийся застоем в производстве и торговле</w:t>
            </w:r>
          </w:p>
        </w:tc>
      </w:tr>
      <w:tr w:rsidR="00C66ADF" w14:paraId="681B926E" w14:textId="77777777" w:rsidTr="00E46AA1">
        <w:trPr>
          <w:trHeight w:hRule="exact" w:val="563"/>
          <w:jc w:val="center"/>
        </w:trPr>
        <w:tc>
          <w:tcPr>
            <w:tcW w:w="1980" w:type="dxa"/>
            <w:tcBorders>
              <w:top w:val="single" w:sz="4" w:space="0" w:color="auto"/>
              <w:left w:val="single" w:sz="4" w:space="0" w:color="auto"/>
              <w:bottom w:val="single" w:sz="4" w:space="0" w:color="auto"/>
            </w:tcBorders>
            <w:shd w:val="clear" w:color="auto" w:fill="FFFFFF"/>
          </w:tcPr>
          <w:p w14:paraId="617EE879"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субъективизм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CA95B2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Отношение к чему-либо, определяемое личными вкусами, симпатиями, взглядами, субъекта; отсутствие объективности</w:t>
            </w:r>
          </w:p>
        </w:tc>
      </w:tr>
      <w:tr w:rsidR="00C66ADF" w14:paraId="7452375E" w14:textId="77777777" w:rsidTr="00E46AA1">
        <w:trPr>
          <w:trHeight w:hRule="exact" w:val="571"/>
          <w:jc w:val="center"/>
        </w:trPr>
        <w:tc>
          <w:tcPr>
            <w:tcW w:w="1980" w:type="dxa"/>
            <w:tcBorders>
              <w:top w:val="single" w:sz="4" w:space="0" w:color="auto"/>
              <w:left w:val="single" w:sz="4" w:space="0" w:color="auto"/>
              <w:bottom w:val="single" w:sz="4" w:space="0" w:color="auto"/>
            </w:tcBorders>
            <w:shd w:val="clear" w:color="auto" w:fill="FFFFFF"/>
          </w:tcPr>
          <w:p w14:paraId="04CD71F0"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суверенитет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898ADD9"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Полная независимость государства от других государств в его внутренних делах и во внешней политике</w:t>
            </w:r>
          </w:p>
        </w:tc>
      </w:tr>
      <w:tr w:rsidR="00C66ADF" w14:paraId="3CDF30E4" w14:textId="77777777" w:rsidTr="00E46AA1">
        <w:trPr>
          <w:trHeight w:hRule="exact" w:val="565"/>
          <w:jc w:val="center"/>
        </w:trPr>
        <w:tc>
          <w:tcPr>
            <w:tcW w:w="1980" w:type="dxa"/>
            <w:tcBorders>
              <w:top w:val="single" w:sz="4" w:space="0" w:color="auto"/>
              <w:left w:val="single" w:sz="4" w:space="0" w:color="auto"/>
              <w:bottom w:val="single" w:sz="4" w:space="0" w:color="auto"/>
            </w:tcBorders>
            <w:shd w:val="clear" w:color="auto" w:fill="FFFFFF"/>
          </w:tcPr>
          <w:p w14:paraId="112313A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таможенный сбор (пошлина)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9B6978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Косвенный налог, плата, собираемая государством за провоз через границу иностранных товаров</w:t>
            </w:r>
          </w:p>
        </w:tc>
      </w:tr>
      <w:tr w:rsidR="00C66ADF" w14:paraId="7260E629" w14:textId="77777777" w:rsidTr="00E46AA1">
        <w:trPr>
          <w:trHeight w:hRule="exact" w:val="559"/>
          <w:jc w:val="center"/>
        </w:trPr>
        <w:tc>
          <w:tcPr>
            <w:tcW w:w="1980" w:type="dxa"/>
            <w:tcBorders>
              <w:top w:val="single" w:sz="4" w:space="0" w:color="auto"/>
              <w:left w:val="single" w:sz="4" w:space="0" w:color="auto"/>
              <w:bottom w:val="single" w:sz="4" w:space="0" w:color="auto"/>
            </w:tcBorders>
            <w:shd w:val="clear" w:color="auto" w:fill="FFFFFF"/>
          </w:tcPr>
          <w:p w14:paraId="59636C6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террор</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56436405"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Политика устрашения, подавления политических противников насильственными мерами (преследованиями, убийствами и т. д.)</w:t>
            </w:r>
          </w:p>
        </w:tc>
      </w:tr>
      <w:tr w:rsidR="00C66ADF" w14:paraId="436B8B59" w14:textId="77777777" w:rsidTr="00E46AA1">
        <w:trPr>
          <w:trHeight w:hRule="exact" w:val="577"/>
          <w:jc w:val="center"/>
        </w:trPr>
        <w:tc>
          <w:tcPr>
            <w:tcW w:w="1980" w:type="dxa"/>
            <w:tcBorders>
              <w:top w:val="single" w:sz="4" w:space="0" w:color="auto"/>
              <w:left w:val="single" w:sz="4" w:space="0" w:color="auto"/>
              <w:bottom w:val="single" w:sz="4" w:space="0" w:color="auto"/>
            </w:tcBorders>
            <w:shd w:val="clear" w:color="auto" w:fill="FFFFFF"/>
          </w:tcPr>
          <w:p w14:paraId="0A6AA4A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тоталитаризм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83AD0DD"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Политический режим, стремящийся осуществлять полный контроль над всеми областями общественной жизни</w:t>
            </w:r>
          </w:p>
        </w:tc>
      </w:tr>
      <w:tr w:rsidR="00C66ADF" w14:paraId="44F261D8"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1BD637F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унификация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42CC79C"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Приведение чего-либо к единой норме, единой форме, единообразию</w:t>
            </w:r>
          </w:p>
        </w:tc>
      </w:tr>
      <w:tr w:rsidR="00C66ADF" w14:paraId="344C0EA5"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21A081D3"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утопия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5A133C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Политическая теория, которая не может быть воплощена на практике</w:t>
            </w:r>
          </w:p>
        </w:tc>
      </w:tr>
      <w:tr w:rsidR="00C66ADF" w14:paraId="5A763884" w14:textId="77777777" w:rsidTr="00E46AA1">
        <w:trPr>
          <w:trHeight w:hRule="exact" w:val="527"/>
          <w:jc w:val="center"/>
        </w:trPr>
        <w:tc>
          <w:tcPr>
            <w:tcW w:w="1980" w:type="dxa"/>
            <w:tcBorders>
              <w:top w:val="single" w:sz="4" w:space="0" w:color="auto"/>
              <w:left w:val="single" w:sz="4" w:space="0" w:color="auto"/>
              <w:bottom w:val="single" w:sz="4" w:space="0" w:color="auto"/>
            </w:tcBorders>
            <w:shd w:val="clear" w:color="auto" w:fill="FFFFFF"/>
          </w:tcPr>
          <w:p w14:paraId="64DA900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федерация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FD35BD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Тип государственного устройства, при котором регионы обладают определенной самостоятельностью</w:t>
            </w:r>
          </w:p>
        </w:tc>
      </w:tr>
      <w:tr w:rsidR="00C66ADF" w14:paraId="35001B59" w14:textId="77777777" w:rsidTr="00E46AA1">
        <w:trPr>
          <w:trHeight w:hRule="exact" w:val="563"/>
          <w:jc w:val="center"/>
        </w:trPr>
        <w:tc>
          <w:tcPr>
            <w:tcW w:w="1980" w:type="dxa"/>
            <w:tcBorders>
              <w:top w:val="single" w:sz="4" w:space="0" w:color="auto"/>
              <w:left w:val="single" w:sz="4" w:space="0" w:color="auto"/>
              <w:bottom w:val="single" w:sz="4" w:space="0" w:color="auto"/>
            </w:tcBorders>
            <w:shd w:val="clear" w:color="auto" w:fill="FFFFFF"/>
          </w:tcPr>
          <w:p w14:paraId="046306C2"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финансовая олигархия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606FC0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Немногочисленная группа крупнейших и наиболее богатых монополистов</w:t>
            </w:r>
          </w:p>
        </w:tc>
      </w:tr>
      <w:tr w:rsidR="00C66ADF" w14:paraId="5C8380C0" w14:textId="77777777" w:rsidTr="00E46AA1">
        <w:trPr>
          <w:trHeight w:hRule="exact" w:val="585"/>
          <w:jc w:val="center"/>
        </w:trPr>
        <w:tc>
          <w:tcPr>
            <w:tcW w:w="1980" w:type="dxa"/>
            <w:tcBorders>
              <w:top w:val="single" w:sz="4" w:space="0" w:color="auto"/>
              <w:left w:val="single" w:sz="4" w:space="0" w:color="auto"/>
              <w:bottom w:val="single" w:sz="4" w:space="0" w:color="auto"/>
            </w:tcBorders>
            <w:shd w:val="clear" w:color="auto" w:fill="FFFFFF"/>
          </w:tcPr>
          <w:p w14:paraId="6025E7A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централизованное государство</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2934754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Государство, в котором происходит политическое и экономическое объединение всех земель вокруг сильной центральной власти</w:t>
            </w:r>
          </w:p>
        </w:tc>
      </w:tr>
      <w:tr w:rsidR="00C66ADF" w14:paraId="1667701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3BEF37CB"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церковный устав</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33C2BC1"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Свод правил, регулирующих деятельность церкви</w:t>
            </w:r>
          </w:p>
        </w:tc>
      </w:tr>
      <w:tr w:rsidR="00C66ADF" w14:paraId="1D978295" w14:textId="77777777" w:rsidTr="00E46AA1">
        <w:trPr>
          <w:trHeight w:hRule="exact" w:val="641"/>
          <w:jc w:val="center"/>
        </w:trPr>
        <w:tc>
          <w:tcPr>
            <w:tcW w:w="1980" w:type="dxa"/>
            <w:tcBorders>
              <w:top w:val="single" w:sz="4" w:space="0" w:color="auto"/>
              <w:left w:val="single" w:sz="4" w:space="0" w:color="auto"/>
              <w:bottom w:val="single" w:sz="4" w:space="0" w:color="auto"/>
            </w:tcBorders>
            <w:shd w:val="clear" w:color="auto" w:fill="FFFFFF"/>
          </w:tcPr>
          <w:p w14:paraId="1945030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шовинизм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0792962A"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Крайняя форма национализма, проповедующая исключительность одной нации</w:t>
            </w:r>
          </w:p>
        </w:tc>
      </w:tr>
      <w:tr w:rsidR="00C66ADF" w14:paraId="63C9FB16"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8793FE1"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экспансия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3E948BF5"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Расширение сфер влияния, захваты территории или рынков</w:t>
            </w:r>
          </w:p>
        </w:tc>
      </w:tr>
      <w:tr w:rsidR="00C66ADF" w14:paraId="42F582A7"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6B266F6"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эксплуатация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1524E1C2"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Присвоение результатов чужого труда</w:t>
            </w:r>
          </w:p>
        </w:tc>
      </w:tr>
      <w:tr w:rsidR="00C66ADF" w14:paraId="4532298E"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5FA21CD4"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экстремизм</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938DAE3"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Тяготение к крайним средствам борьбы (терроризму и т. п.)</w:t>
            </w:r>
          </w:p>
        </w:tc>
      </w:tr>
      <w:tr w:rsidR="00C66ADF" w14:paraId="3CA41175"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3071066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экстремист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B105544"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Приверженец крайних взглядов и мер в политике</w:t>
            </w:r>
          </w:p>
        </w:tc>
      </w:tr>
      <w:tr w:rsidR="00C66ADF" w14:paraId="30135DCF"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D3E83CD"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электорат</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253488E"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Избиратели</w:t>
            </w:r>
          </w:p>
        </w:tc>
      </w:tr>
      <w:tr w:rsidR="00C66ADF" w14:paraId="79D709F4"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72028917"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элита</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66522EB7"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Высший, привилегированный слой общества</w:t>
            </w:r>
          </w:p>
        </w:tc>
      </w:tr>
      <w:tr w:rsidR="00C66ADF" w14:paraId="54573E1B" w14:textId="77777777" w:rsidTr="00E46AA1">
        <w:trPr>
          <w:trHeight w:hRule="exact" w:val="341"/>
          <w:jc w:val="center"/>
        </w:trPr>
        <w:tc>
          <w:tcPr>
            <w:tcW w:w="1980" w:type="dxa"/>
            <w:tcBorders>
              <w:top w:val="single" w:sz="4" w:space="0" w:color="auto"/>
              <w:left w:val="single" w:sz="4" w:space="0" w:color="auto"/>
              <w:bottom w:val="single" w:sz="4" w:space="0" w:color="auto"/>
            </w:tcBorders>
            <w:shd w:val="clear" w:color="auto" w:fill="FFFFFF"/>
          </w:tcPr>
          <w:p w14:paraId="49A5CFEC" w14:textId="77777777" w:rsidR="00C66ADF" w:rsidRPr="00C66ADF" w:rsidRDefault="00C66ADF" w:rsidP="00C66ADF">
            <w:pPr>
              <w:pStyle w:val="a8"/>
              <w:ind w:left="127" w:right="123"/>
              <w:rPr>
                <w:rFonts w:ascii="Times New Roman" w:hAnsi="Times New Roman" w:cs="Times New Roman"/>
                <w:b/>
                <w:bCs/>
                <w:color w:val="000000"/>
              </w:rPr>
            </w:pPr>
            <w:r w:rsidRPr="00C66ADF">
              <w:rPr>
                <w:rFonts w:ascii="Times New Roman" w:hAnsi="Times New Roman" w:cs="Times New Roman"/>
                <w:b/>
                <w:bCs/>
                <w:color w:val="000000"/>
              </w:rPr>
              <w:t>эскалация</w:t>
            </w:r>
          </w:p>
        </w:tc>
        <w:tc>
          <w:tcPr>
            <w:tcW w:w="7704" w:type="dxa"/>
            <w:tcBorders>
              <w:top w:val="single" w:sz="4" w:space="0" w:color="auto"/>
              <w:left w:val="single" w:sz="4" w:space="0" w:color="auto"/>
              <w:bottom w:val="single" w:sz="4" w:space="0" w:color="auto"/>
              <w:right w:val="single" w:sz="4" w:space="0" w:color="auto"/>
            </w:tcBorders>
            <w:shd w:val="clear" w:color="auto" w:fill="FFFFFF"/>
          </w:tcPr>
          <w:p w14:paraId="79267B5B" w14:textId="77777777" w:rsidR="00C66ADF" w:rsidRPr="00C66ADF" w:rsidRDefault="00C66ADF" w:rsidP="00C66ADF">
            <w:pPr>
              <w:pStyle w:val="a8"/>
              <w:ind w:left="127" w:right="123"/>
              <w:rPr>
                <w:rFonts w:ascii="Times New Roman" w:hAnsi="Times New Roman" w:cs="Times New Roman"/>
                <w:color w:val="000000"/>
              </w:rPr>
            </w:pPr>
            <w:r w:rsidRPr="00C66ADF">
              <w:rPr>
                <w:rFonts w:ascii="Times New Roman" w:hAnsi="Times New Roman" w:cs="Times New Roman"/>
                <w:color w:val="000000"/>
              </w:rPr>
              <w:t>Наращивание, усиление конфликта</w:t>
            </w:r>
          </w:p>
        </w:tc>
      </w:tr>
    </w:tbl>
    <w:p w14:paraId="750BD43D" w14:textId="77777777" w:rsidR="00E46AA1" w:rsidRDefault="00E46AA1" w:rsidP="00E46AA1">
      <w:pPr>
        <w:pStyle w:val="a4"/>
        <w:spacing w:after="0"/>
        <w:ind w:left="927"/>
        <w:rPr>
          <w:rFonts w:ascii="Times New Roman" w:hAnsi="Times New Roman" w:cs="Times New Roman"/>
          <w:b/>
          <w:bCs/>
          <w:sz w:val="24"/>
          <w:szCs w:val="24"/>
        </w:rPr>
      </w:pPr>
    </w:p>
    <w:p w14:paraId="66B4D7DD" w14:textId="54A5BB35" w:rsidR="00E4071D" w:rsidRPr="005756BC" w:rsidRDefault="005756BC" w:rsidP="005756BC">
      <w:pPr>
        <w:pStyle w:val="a4"/>
        <w:numPr>
          <w:ilvl w:val="0"/>
          <w:numId w:val="7"/>
        </w:numPr>
        <w:spacing w:after="0"/>
        <w:jc w:val="center"/>
        <w:rPr>
          <w:rFonts w:ascii="Times New Roman" w:hAnsi="Times New Roman" w:cs="Times New Roman"/>
          <w:b/>
          <w:bCs/>
          <w:sz w:val="24"/>
          <w:szCs w:val="24"/>
        </w:rPr>
      </w:pPr>
      <w:r w:rsidRPr="005756BC">
        <w:rPr>
          <w:rFonts w:ascii="Times New Roman" w:hAnsi="Times New Roman" w:cs="Times New Roman"/>
          <w:b/>
          <w:bCs/>
          <w:sz w:val="24"/>
          <w:szCs w:val="24"/>
        </w:rPr>
        <w:t>СПЕЦИФИКАЦИЯ ТЕСТА ДЛЯ ПРОМЕЖУТОЧНОЙ АТТЕСТАЦИИ</w:t>
      </w:r>
    </w:p>
    <w:p w14:paraId="54E4AB79" w14:textId="77777777" w:rsidR="005756BC" w:rsidRPr="00A377D2" w:rsidRDefault="005756BC" w:rsidP="005756BC">
      <w:pPr>
        <w:pStyle w:val="a4"/>
        <w:numPr>
          <w:ilvl w:val="1"/>
          <w:numId w:val="7"/>
        </w:numPr>
        <w:spacing w:after="0" w:line="240" w:lineRule="auto"/>
        <w:ind w:left="0" w:right="118" w:firstLine="567"/>
        <w:jc w:val="both"/>
        <w:rPr>
          <w:rFonts w:ascii="Times New Roman" w:hAnsi="Times New Roman" w:cs="Times New Roman"/>
          <w:b/>
          <w:bCs/>
          <w:sz w:val="24"/>
          <w:szCs w:val="24"/>
        </w:rPr>
      </w:pPr>
      <w:r w:rsidRPr="00A377D2">
        <w:rPr>
          <w:rFonts w:ascii="Times New Roman" w:hAnsi="Times New Roman" w:cs="Times New Roman"/>
          <w:b/>
          <w:bCs/>
          <w:sz w:val="24"/>
          <w:szCs w:val="24"/>
        </w:rPr>
        <w:t>Назначение</w:t>
      </w:r>
    </w:p>
    <w:p w14:paraId="63932EE0" w14:textId="51066236" w:rsidR="005756BC" w:rsidRDefault="005756BC" w:rsidP="005756BC">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lastRenderedPageBreak/>
        <w:t xml:space="preserve">Тест входит в состав фонда оценочных средств и предназначается для </w:t>
      </w:r>
      <w:r w:rsidR="00EB1F9B">
        <w:rPr>
          <w:rFonts w:ascii="Times New Roman" w:hAnsi="Times New Roman" w:cs="Times New Roman"/>
          <w:sz w:val="24"/>
          <w:szCs w:val="24"/>
        </w:rPr>
        <w:t>промежуточной аттестации</w:t>
      </w:r>
      <w:r w:rsidRPr="00A377D2">
        <w:rPr>
          <w:rFonts w:ascii="Times New Roman" w:hAnsi="Times New Roman" w:cs="Times New Roman"/>
          <w:sz w:val="24"/>
          <w:szCs w:val="24"/>
        </w:rPr>
        <w:t xml:space="preserve"> знаний и умений аттестуемых по программе учебной дисциплины История России образовательной программы СПО – ППССЗ по специальности </w:t>
      </w:r>
      <w:r w:rsidRPr="00CC0534">
        <w:rPr>
          <w:rFonts w:ascii="Times New Roman" w:eastAsia="Times New Roman" w:hAnsi="Times New Roman" w:cs="Times New Roman"/>
          <w:sz w:val="24"/>
          <w:szCs w:val="24"/>
        </w:rPr>
        <w:t>29.02.10</w:t>
      </w:r>
      <w:r>
        <w:rPr>
          <w:rFonts w:ascii="Times New Roman" w:eastAsia="Times New Roman" w:hAnsi="Times New Roman" w:cs="Times New Roman"/>
          <w:sz w:val="24"/>
          <w:szCs w:val="24"/>
        </w:rPr>
        <w:t xml:space="preserve"> </w:t>
      </w:r>
      <w:r w:rsidRPr="00CC0534">
        <w:rPr>
          <w:rFonts w:ascii="Times New Roman" w:eastAsia="Times New Roman" w:hAnsi="Times New Roman" w:cs="Times New Roman"/>
          <w:sz w:val="24"/>
          <w:szCs w:val="24"/>
        </w:rPr>
        <w:t>«</w:t>
      </w:r>
      <w:r w:rsidRPr="00CC0534">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Pr="00CC0534">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Pr>
          <w:rFonts w:ascii="Times New Roman" w:hAnsi="Times New Roman" w:cs="Times New Roman"/>
          <w:sz w:val="24"/>
          <w:szCs w:val="24"/>
        </w:rPr>
        <w:t xml:space="preserve"> </w:t>
      </w:r>
    </w:p>
    <w:p w14:paraId="207A3320" w14:textId="01B252E2" w:rsidR="005756BC" w:rsidRDefault="005756BC" w:rsidP="005756BC">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xml:space="preserve">Задачи проведения </w:t>
      </w:r>
      <w:r w:rsidR="00EB1F9B">
        <w:rPr>
          <w:rFonts w:ascii="Times New Roman" w:hAnsi="Times New Roman" w:cs="Times New Roman"/>
          <w:sz w:val="24"/>
          <w:szCs w:val="24"/>
        </w:rPr>
        <w:t>промежуточного</w:t>
      </w:r>
      <w:r w:rsidRPr="00A377D2">
        <w:rPr>
          <w:rFonts w:ascii="Times New Roman" w:hAnsi="Times New Roman" w:cs="Times New Roman"/>
          <w:sz w:val="24"/>
          <w:szCs w:val="24"/>
        </w:rPr>
        <w:t xml:space="preserve"> контроля: </w:t>
      </w:r>
    </w:p>
    <w:p w14:paraId="0B080DBF" w14:textId="77777777" w:rsidR="005756BC" w:rsidRDefault="005756BC" w:rsidP="005756BC">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определить уровень усвоения содержания образования по учебному предмету История России</w:t>
      </w:r>
      <w:r>
        <w:rPr>
          <w:rFonts w:ascii="Times New Roman" w:hAnsi="Times New Roman" w:cs="Times New Roman"/>
          <w:sz w:val="24"/>
          <w:szCs w:val="24"/>
        </w:rPr>
        <w:t>;</w:t>
      </w:r>
      <w:r w:rsidRPr="00A377D2">
        <w:rPr>
          <w:rFonts w:ascii="Times New Roman" w:hAnsi="Times New Roman" w:cs="Times New Roman"/>
          <w:sz w:val="24"/>
          <w:szCs w:val="24"/>
        </w:rPr>
        <w:t xml:space="preserve"> </w:t>
      </w:r>
    </w:p>
    <w:p w14:paraId="4F0417ED" w14:textId="77777777" w:rsidR="005756BC" w:rsidRDefault="005756BC" w:rsidP="005756BC">
      <w:pPr>
        <w:pStyle w:val="a4"/>
        <w:spacing w:after="0" w:line="240" w:lineRule="auto"/>
        <w:ind w:left="0" w:right="118" w:firstLine="567"/>
        <w:jc w:val="both"/>
        <w:rPr>
          <w:rFonts w:ascii="Times New Roman" w:hAnsi="Times New Roman" w:cs="Times New Roman"/>
          <w:sz w:val="24"/>
          <w:szCs w:val="24"/>
        </w:rPr>
      </w:pPr>
      <w:r w:rsidRPr="00A377D2">
        <w:rPr>
          <w:rFonts w:ascii="Times New Roman" w:hAnsi="Times New Roman" w:cs="Times New Roman"/>
          <w:sz w:val="24"/>
          <w:szCs w:val="24"/>
        </w:rPr>
        <w:t xml:space="preserve">- определить пути совершенствования преподавания курса История России на уровне среднего профессионального образования. </w:t>
      </w:r>
    </w:p>
    <w:p w14:paraId="6B16BA22" w14:textId="74E77404" w:rsidR="005756BC" w:rsidRDefault="00950391"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b/>
          <w:bCs/>
          <w:sz w:val="24"/>
          <w:szCs w:val="24"/>
        </w:rPr>
        <w:t>8</w:t>
      </w:r>
      <w:r w:rsidR="005756BC" w:rsidRPr="00A377D2">
        <w:rPr>
          <w:rFonts w:ascii="Times New Roman" w:hAnsi="Times New Roman" w:cs="Times New Roman"/>
          <w:b/>
          <w:bCs/>
          <w:sz w:val="24"/>
          <w:szCs w:val="24"/>
        </w:rPr>
        <w:t>.2. Контингент аттестуемых</w:t>
      </w:r>
      <w:r w:rsidR="005756BC" w:rsidRPr="00A377D2">
        <w:rPr>
          <w:rFonts w:ascii="Times New Roman" w:hAnsi="Times New Roman" w:cs="Times New Roman"/>
          <w:sz w:val="24"/>
          <w:szCs w:val="24"/>
        </w:rPr>
        <w:t xml:space="preserve"> </w:t>
      </w:r>
      <w:r w:rsidR="005756BC">
        <w:rPr>
          <w:rFonts w:ascii="Times New Roman" w:hAnsi="Times New Roman" w:cs="Times New Roman"/>
          <w:sz w:val="24"/>
          <w:szCs w:val="24"/>
        </w:rPr>
        <w:t>–</w:t>
      </w:r>
      <w:r w:rsidR="005756BC" w:rsidRPr="00A377D2">
        <w:rPr>
          <w:rFonts w:ascii="Times New Roman" w:hAnsi="Times New Roman" w:cs="Times New Roman"/>
          <w:sz w:val="24"/>
          <w:szCs w:val="24"/>
        </w:rPr>
        <w:t xml:space="preserve"> студенты II курса. </w:t>
      </w:r>
    </w:p>
    <w:p w14:paraId="61EF9ECA" w14:textId="28A9791C" w:rsidR="005756BC" w:rsidRDefault="00950391"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b/>
          <w:bCs/>
          <w:sz w:val="24"/>
          <w:szCs w:val="24"/>
        </w:rPr>
        <w:t>8</w:t>
      </w:r>
      <w:r w:rsidR="005756BC" w:rsidRPr="00A377D2">
        <w:rPr>
          <w:rFonts w:ascii="Times New Roman" w:hAnsi="Times New Roman" w:cs="Times New Roman"/>
          <w:b/>
          <w:bCs/>
          <w:sz w:val="24"/>
          <w:szCs w:val="24"/>
        </w:rPr>
        <w:t>.3. Форма и условия аттестации</w:t>
      </w:r>
      <w:r w:rsidR="005756BC" w:rsidRPr="00A377D2">
        <w:rPr>
          <w:rFonts w:ascii="Times New Roman" w:hAnsi="Times New Roman" w:cs="Times New Roman"/>
          <w:sz w:val="24"/>
          <w:szCs w:val="24"/>
        </w:rPr>
        <w:t xml:space="preserve">: в электронном виде, на бумажном носителе. </w:t>
      </w:r>
    </w:p>
    <w:p w14:paraId="40AB8FB6" w14:textId="47ED7E79" w:rsidR="005756BC" w:rsidRDefault="00950391"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b/>
          <w:bCs/>
          <w:sz w:val="24"/>
          <w:szCs w:val="24"/>
        </w:rPr>
        <w:t>8</w:t>
      </w:r>
      <w:r w:rsidR="005756BC" w:rsidRPr="00A377D2">
        <w:rPr>
          <w:rFonts w:ascii="Times New Roman" w:hAnsi="Times New Roman" w:cs="Times New Roman"/>
          <w:b/>
          <w:bCs/>
          <w:sz w:val="24"/>
          <w:szCs w:val="24"/>
        </w:rPr>
        <w:t>.4. Время тестирования</w:t>
      </w:r>
      <w:r w:rsidR="005756BC" w:rsidRPr="00A377D2">
        <w:rPr>
          <w:rFonts w:ascii="Times New Roman" w:hAnsi="Times New Roman" w:cs="Times New Roman"/>
          <w:sz w:val="24"/>
          <w:szCs w:val="24"/>
        </w:rPr>
        <w:t xml:space="preserve">: </w:t>
      </w:r>
    </w:p>
    <w:p w14:paraId="10B51B47" w14:textId="77777777" w:rsidR="005756BC" w:rsidRDefault="005756BC"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подготовка </w:t>
      </w:r>
      <w:r>
        <w:rPr>
          <w:rFonts w:ascii="Times New Roman" w:hAnsi="Times New Roman" w:cs="Times New Roman"/>
          <w:sz w:val="24"/>
          <w:szCs w:val="24"/>
        </w:rPr>
        <w:t>–</w:t>
      </w:r>
      <w:r w:rsidRPr="00A377D2">
        <w:rPr>
          <w:rFonts w:ascii="Times New Roman" w:hAnsi="Times New Roman" w:cs="Times New Roman"/>
          <w:sz w:val="24"/>
          <w:szCs w:val="24"/>
        </w:rPr>
        <w:t xml:space="preserve"> 5 минут; </w:t>
      </w:r>
    </w:p>
    <w:p w14:paraId="0EE42453" w14:textId="0D4E37E2" w:rsidR="005756BC" w:rsidRDefault="005756BC"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выполнение </w:t>
      </w:r>
      <w:r>
        <w:rPr>
          <w:rFonts w:ascii="Times New Roman" w:hAnsi="Times New Roman" w:cs="Times New Roman"/>
          <w:sz w:val="24"/>
          <w:szCs w:val="24"/>
        </w:rPr>
        <w:t>–</w:t>
      </w:r>
      <w:r w:rsidRPr="00A377D2">
        <w:rPr>
          <w:rFonts w:ascii="Times New Roman" w:hAnsi="Times New Roman" w:cs="Times New Roman"/>
          <w:sz w:val="24"/>
          <w:szCs w:val="24"/>
        </w:rPr>
        <w:t xml:space="preserve"> 3</w:t>
      </w:r>
      <w:r w:rsidR="00EB1F9B">
        <w:rPr>
          <w:rFonts w:ascii="Times New Roman" w:hAnsi="Times New Roman" w:cs="Times New Roman"/>
          <w:sz w:val="24"/>
          <w:szCs w:val="24"/>
        </w:rPr>
        <w:t>5</w:t>
      </w:r>
      <w:r w:rsidRPr="00A377D2">
        <w:rPr>
          <w:rFonts w:ascii="Times New Roman" w:hAnsi="Times New Roman" w:cs="Times New Roman"/>
          <w:sz w:val="24"/>
          <w:szCs w:val="24"/>
        </w:rPr>
        <w:t xml:space="preserve"> минут; </w:t>
      </w:r>
    </w:p>
    <w:p w14:paraId="61523A19" w14:textId="77777777" w:rsidR="005756BC" w:rsidRDefault="005756BC"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 xml:space="preserve">оформление и сдача – 5 минут; </w:t>
      </w:r>
    </w:p>
    <w:p w14:paraId="2A8BC8E5" w14:textId="21103EFD" w:rsidR="005756BC" w:rsidRDefault="005756BC" w:rsidP="005756B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377D2">
        <w:rPr>
          <w:rFonts w:ascii="Times New Roman" w:hAnsi="Times New Roman" w:cs="Times New Roman"/>
          <w:sz w:val="24"/>
          <w:szCs w:val="24"/>
        </w:rPr>
        <w:t>всего – 4</w:t>
      </w:r>
      <w:r w:rsidR="00EB1F9B">
        <w:rPr>
          <w:rFonts w:ascii="Times New Roman" w:hAnsi="Times New Roman" w:cs="Times New Roman"/>
          <w:sz w:val="24"/>
          <w:szCs w:val="24"/>
        </w:rPr>
        <w:t>5</w:t>
      </w:r>
      <w:r w:rsidRPr="00A377D2">
        <w:rPr>
          <w:rFonts w:ascii="Times New Roman" w:hAnsi="Times New Roman" w:cs="Times New Roman"/>
          <w:sz w:val="24"/>
          <w:szCs w:val="24"/>
        </w:rPr>
        <w:t xml:space="preserve"> минут. </w:t>
      </w:r>
    </w:p>
    <w:p w14:paraId="564B8906" w14:textId="5F3B0BA5" w:rsidR="00EB1F9B" w:rsidRDefault="00950391" w:rsidP="005756BC">
      <w:pPr>
        <w:pStyle w:val="a4"/>
        <w:spacing w:after="0" w:line="240" w:lineRule="auto"/>
        <w:ind w:left="0" w:right="118" w:firstLine="567"/>
        <w:jc w:val="both"/>
        <w:rPr>
          <w:rFonts w:ascii="Times New Roman" w:hAnsi="Times New Roman" w:cs="Times New Roman"/>
          <w:b/>
          <w:bCs/>
          <w:sz w:val="24"/>
          <w:szCs w:val="24"/>
        </w:rPr>
      </w:pPr>
      <w:r>
        <w:rPr>
          <w:rFonts w:ascii="Times New Roman" w:hAnsi="Times New Roman" w:cs="Times New Roman"/>
          <w:b/>
          <w:bCs/>
          <w:sz w:val="24"/>
          <w:szCs w:val="24"/>
        </w:rPr>
        <w:t>8</w:t>
      </w:r>
      <w:r w:rsidR="005756BC" w:rsidRPr="007153BC">
        <w:rPr>
          <w:rFonts w:ascii="Times New Roman" w:hAnsi="Times New Roman" w:cs="Times New Roman"/>
          <w:b/>
          <w:bCs/>
          <w:sz w:val="24"/>
          <w:szCs w:val="24"/>
        </w:rPr>
        <w:t xml:space="preserve">.5. </w:t>
      </w:r>
      <w:r w:rsidR="005756BC" w:rsidRPr="00D749D7">
        <w:rPr>
          <w:rFonts w:ascii="Times New Roman" w:hAnsi="Times New Roman" w:cs="Times New Roman"/>
          <w:b/>
          <w:bCs/>
          <w:sz w:val="24"/>
          <w:szCs w:val="24"/>
        </w:rPr>
        <w:t xml:space="preserve">Структура теста </w:t>
      </w:r>
    </w:p>
    <w:p w14:paraId="4FA6BDAD" w14:textId="220094FC" w:rsidR="005756BC" w:rsidRPr="00EB1F9B" w:rsidRDefault="00EB1F9B" w:rsidP="005756BC">
      <w:pPr>
        <w:pStyle w:val="a4"/>
        <w:spacing w:after="0" w:line="240" w:lineRule="auto"/>
        <w:ind w:left="0" w:right="118" w:firstLine="567"/>
        <w:jc w:val="both"/>
        <w:rPr>
          <w:rFonts w:ascii="Times New Roman" w:hAnsi="Times New Roman" w:cs="Times New Roman"/>
          <w:sz w:val="24"/>
          <w:szCs w:val="24"/>
        </w:rPr>
      </w:pPr>
      <w:r w:rsidRPr="00EB1F9B">
        <w:rPr>
          <w:rFonts w:ascii="Times New Roman" w:hAnsi="Times New Roman" w:cs="Times New Roman"/>
          <w:sz w:val="24"/>
          <w:szCs w:val="24"/>
        </w:rPr>
        <w:t xml:space="preserve">Тест </w:t>
      </w:r>
      <w:r w:rsidR="005756BC" w:rsidRPr="00EB1F9B">
        <w:rPr>
          <w:rFonts w:ascii="Times New Roman" w:hAnsi="Times New Roman" w:cs="Times New Roman"/>
          <w:sz w:val="24"/>
          <w:szCs w:val="24"/>
        </w:rPr>
        <w:t xml:space="preserve">для текущего контроля состоит из </w:t>
      </w:r>
      <w:r w:rsidRPr="00EB1F9B">
        <w:rPr>
          <w:rFonts w:ascii="Times New Roman" w:hAnsi="Times New Roman" w:cs="Times New Roman"/>
          <w:sz w:val="24"/>
          <w:szCs w:val="24"/>
        </w:rPr>
        <w:t>21</w:t>
      </w:r>
      <w:r w:rsidR="005756BC" w:rsidRPr="00EB1F9B">
        <w:rPr>
          <w:rFonts w:ascii="Times New Roman" w:hAnsi="Times New Roman" w:cs="Times New Roman"/>
          <w:sz w:val="24"/>
          <w:szCs w:val="24"/>
        </w:rPr>
        <w:t xml:space="preserve"> задани</w:t>
      </w:r>
      <w:r w:rsidRPr="00EB1F9B">
        <w:rPr>
          <w:rFonts w:ascii="Times New Roman" w:hAnsi="Times New Roman" w:cs="Times New Roman"/>
          <w:sz w:val="24"/>
          <w:szCs w:val="24"/>
        </w:rPr>
        <w:t>я разного уровня.</w:t>
      </w:r>
      <w:r w:rsidR="005756BC" w:rsidRPr="00EB1F9B">
        <w:rPr>
          <w:rFonts w:ascii="Times New Roman" w:hAnsi="Times New Roman" w:cs="Times New Roman"/>
          <w:sz w:val="24"/>
          <w:szCs w:val="24"/>
        </w:rPr>
        <w:t xml:space="preserve"> </w:t>
      </w:r>
    </w:p>
    <w:p w14:paraId="699BD9FB" w14:textId="39782F0E" w:rsidR="007825BD" w:rsidRDefault="00EB1F9B" w:rsidP="008674AC">
      <w:pPr>
        <w:pStyle w:val="a4"/>
        <w:spacing w:after="0" w:line="240" w:lineRule="auto"/>
        <w:ind w:left="0" w:right="118" w:firstLine="567"/>
        <w:jc w:val="both"/>
        <w:rPr>
          <w:rFonts w:ascii="Times New Roman" w:hAnsi="Times New Roman" w:cs="Times New Roman"/>
          <w:sz w:val="24"/>
          <w:szCs w:val="24"/>
        </w:rPr>
      </w:pPr>
      <w:r w:rsidRPr="00EB1F9B">
        <w:rPr>
          <w:rFonts w:ascii="Times New Roman" w:hAnsi="Times New Roman" w:cs="Times New Roman"/>
          <w:sz w:val="24"/>
          <w:szCs w:val="24"/>
        </w:rPr>
        <w:t xml:space="preserve">Часть </w:t>
      </w:r>
      <w:r w:rsidR="004C2BCA">
        <w:rPr>
          <w:rFonts w:ascii="Times New Roman" w:hAnsi="Times New Roman" w:cs="Times New Roman"/>
          <w:sz w:val="24"/>
          <w:szCs w:val="24"/>
        </w:rPr>
        <w:t>А</w:t>
      </w:r>
      <w:r w:rsidRPr="00EB1F9B">
        <w:rPr>
          <w:rFonts w:ascii="Times New Roman" w:hAnsi="Times New Roman" w:cs="Times New Roman"/>
          <w:sz w:val="24"/>
          <w:szCs w:val="24"/>
        </w:rPr>
        <w:t xml:space="preserve"> содержит 10 заданий с выбором одного ответа из предложенных</w:t>
      </w:r>
      <w:r w:rsidR="007825BD">
        <w:rPr>
          <w:rFonts w:ascii="Times New Roman" w:hAnsi="Times New Roman" w:cs="Times New Roman"/>
          <w:sz w:val="24"/>
          <w:szCs w:val="24"/>
        </w:rPr>
        <w:t>.</w:t>
      </w:r>
      <w:r w:rsidRPr="00EB1F9B">
        <w:rPr>
          <w:rFonts w:ascii="Times New Roman" w:hAnsi="Times New Roman" w:cs="Times New Roman"/>
          <w:sz w:val="24"/>
          <w:szCs w:val="24"/>
        </w:rPr>
        <w:t xml:space="preserve"> </w:t>
      </w:r>
    </w:p>
    <w:p w14:paraId="1B7F8805" w14:textId="5DCCFAC3" w:rsidR="008674AC" w:rsidRDefault="007825BD" w:rsidP="008674AC">
      <w:pPr>
        <w:pStyle w:val="a4"/>
        <w:spacing w:after="0" w:line="240" w:lineRule="auto"/>
        <w:ind w:left="0" w:right="118" w:firstLine="567"/>
        <w:jc w:val="both"/>
        <w:rPr>
          <w:rFonts w:ascii="Times New Roman" w:hAnsi="Times New Roman" w:cs="Times New Roman"/>
          <w:sz w:val="24"/>
          <w:szCs w:val="24"/>
        </w:rPr>
      </w:pPr>
      <w:r>
        <w:rPr>
          <w:rFonts w:ascii="Times New Roman" w:hAnsi="Times New Roman" w:cs="Times New Roman"/>
          <w:sz w:val="24"/>
          <w:szCs w:val="24"/>
        </w:rPr>
        <w:t>Ч</w:t>
      </w:r>
      <w:r w:rsidR="00EB1F9B" w:rsidRPr="00EB1F9B">
        <w:rPr>
          <w:rFonts w:ascii="Times New Roman" w:hAnsi="Times New Roman" w:cs="Times New Roman"/>
          <w:sz w:val="24"/>
          <w:szCs w:val="24"/>
        </w:rPr>
        <w:t xml:space="preserve">асть В - 4 задания на установление соответствия, 5 заданий </w:t>
      </w:r>
      <w:r w:rsidR="008674AC">
        <w:rPr>
          <w:rFonts w:ascii="Times New Roman" w:hAnsi="Times New Roman" w:cs="Times New Roman"/>
          <w:sz w:val="24"/>
          <w:szCs w:val="24"/>
        </w:rPr>
        <w:t xml:space="preserve">- </w:t>
      </w:r>
      <w:r w:rsidR="00EB1F9B" w:rsidRPr="00EB1F9B">
        <w:rPr>
          <w:rFonts w:ascii="Times New Roman" w:hAnsi="Times New Roman" w:cs="Times New Roman"/>
          <w:sz w:val="24"/>
          <w:szCs w:val="24"/>
        </w:rPr>
        <w:t xml:space="preserve">записать пропущенное слово или имя. </w:t>
      </w:r>
    </w:p>
    <w:p w14:paraId="3BDDA5A0" w14:textId="77726867" w:rsidR="00EB1F9B" w:rsidRDefault="00EB1F9B" w:rsidP="008674AC">
      <w:pPr>
        <w:pStyle w:val="a4"/>
        <w:spacing w:after="0" w:line="240" w:lineRule="auto"/>
        <w:ind w:left="0" w:right="118" w:firstLine="567"/>
        <w:jc w:val="both"/>
        <w:rPr>
          <w:rFonts w:ascii="Times New Roman" w:hAnsi="Times New Roman" w:cs="Times New Roman"/>
          <w:sz w:val="24"/>
          <w:szCs w:val="24"/>
        </w:rPr>
      </w:pPr>
      <w:r w:rsidRPr="00EB1F9B">
        <w:rPr>
          <w:rFonts w:ascii="Times New Roman" w:hAnsi="Times New Roman" w:cs="Times New Roman"/>
          <w:sz w:val="24"/>
          <w:szCs w:val="24"/>
        </w:rPr>
        <w:t xml:space="preserve">Часть </w:t>
      </w:r>
      <w:r w:rsidR="008674AC" w:rsidRPr="00EB1F9B">
        <w:rPr>
          <w:rFonts w:ascii="Times New Roman" w:hAnsi="Times New Roman" w:cs="Times New Roman"/>
          <w:sz w:val="24"/>
          <w:szCs w:val="24"/>
        </w:rPr>
        <w:t>С</w:t>
      </w:r>
      <w:r w:rsidR="008674AC">
        <w:rPr>
          <w:rFonts w:ascii="Times New Roman" w:hAnsi="Times New Roman" w:cs="Times New Roman"/>
          <w:sz w:val="24"/>
          <w:szCs w:val="24"/>
        </w:rPr>
        <w:t xml:space="preserve"> - </w:t>
      </w:r>
      <w:r w:rsidRPr="00EB1F9B">
        <w:rPr>
          <w:rFonts w:ascii="Times New Roman" w:hAnsi="Times New Roman" w:cs="Times New Roman"/>
          <w:sz w:val="24"/>
          <w:szCs w:val="24"/>
        </w:rPr>
        <w:t xml:space="preserve">прочитать текст и ответить на вопросы. </w:t>
      </w:r>
    </w:p>
    <w:p w14:paraId="60314350" w14:textId="1C3D3C62" w:rsidR="005756BC" w:rsidRPr="00EB1F9B" w:rsidRDefault="00EB1F9B" w:rsidP="005756BC">
      <w:pPr>
        <w:pStyle w:val="a4"/>
        <w:spacing w:after="0" w:line="240" w:lineRule="auto"/>
        <w:ind w:left="0" w:right="118" w:firstLine="567"/>
        <w:jc w:val="both"/>
        <w:rPr>
          <w:rFonts w:ascii="Times New Roman" w:hAnsi="Times New Roman" w:cs="Times New Roman"/>
          <w:sz w:val="24"/>
          <w:szCs w:val="24"/>
        </w:rPr>
      </w:pPr>
      <w:r w:rsidRPr="00EB1F9B">
        <w:rPr>
          <w:rFonts w:ascii="Times New Roman" w:hAnsi="Times New Roman" w:cs="Times New Roman"/>
          <w:sz w:val="24"/>
          <w:szCs w:val="24"/>
        </w:rPr>
        <w:t>Приложение содержит 2 варианта теста</w:t>
      </w:r>
      <w:r w:rsidR="008674AC">
        <w:rPr>
          <w:rFonts w:ascii="Times New Roman" w:hAnsi="Times New Roman" w:cs="Times New Roman"/>
          <w:sz w:val="24"/>
          <w:szCs w:val="24"/>
        </w:rPr>
        <w:t>.</w:t>
      </w:r>
      <w:r w:rsidR="005756BC" w:rsidRPr="00EB1F9B">
        <w:rPr>
          <w:rFonts w:ascii="Times New Roman" w:hAnsi="Times New Roman" w:cs="Times New Roman"/>
          <w:sz w:val="24"/>
          <w:szCs w:val="24"/>
        </w:rPr>
        <w:t xml:space="preserve"> </w:t>
      </w:r>
    </w:p>
    <w:p w14:paraId="5CF050F7" w14:textId="286AFC79" w:rsidR="005756BC" w:rsidRPr="00EB1F9B" w:rsidRDefault="005756BC" w:rsidP="005756BC">
      <w:pPr>
        <w:pStyle w:val="a4"/>
        <w:spacing w:after="0" w:line="240" w:lineRule="auto"/>
        <w:ind w:left="0" w:right="118" w:firstLine="567"/>
        <w:jc w:val="both"/>
        <w:rPr>
          <w:rFonts w:ascii="Times New Roman" w:hAnsi="Times New Roman" w:cs="Times New Roman"/>
          <w:b/>
          <w:bCs/>
          <w:sz w:val="24"/>
          <w:szCs w:val="24"/>
        </w:rPr>
      </w:pPr>
      <w:r w:rsidRPr="00EB1F9B">
        <w:rPr>
          <w:rFonts w:ascii="Times New Roman" w:hAnsi="Times New Roman" w:cs="Times New Roman"/>
          <w:sz w:val="24"/>
          <w:szCs w:val="24"/>
        </w:rPr>
        <w:t xml:space="preserve">Выполнение задания в зависимости от типа и трудности оценивается разным количеством баллов. Максимальный балл за выполнение теста- </w:t>
      </w:r>
      <w:r w:rsidR="00EB1F9B" w:rsidRPr="00EB1F9B">
        <w:rPr>
          <w:rFonts w:ascii="Times New Roman" w:hAnsi="Times New Roman" w:cs="Times New Roman"/>
          <w:sz w:val="24"/>
          <w:szCs w:val="24"/>
        </w:rPr>
        <w:t>3</w:t>
      </w:r>
      <w:r w:rsidR="002B7FFA">
        <w:rPr>
          <w:rFonts w:ascii="Times New Roman" w:hAnsi="Times New Roman" w:cs="Times New Roman"/>
          <w:sz w:val="24"/>
          <w:szCs w:val="24"/>
        </w:rPr>
        <w:t>6</w:t>
      </w:r>
      <w:r w:rsidRPr="00EB1F9B">
        <w:rPr>
          <w:rFonts w:ascii="Times New Roman" w:hAnsi="Times New Roman" w:cs="Times New Roman"/>
          <w:sz w:val="24"/>
          <w:szCs w:val="24"/>
        </w:rPr>
        <w:t xml:space="preserve"> баллов:</w:t>
      </w:r>
    </w:p>
    <w:tbl>
      <w:tblPr>
        <w:tblStyle w:val="a6"/>
        <w:tblW w:w="0" w:type="auto"/>
        <w:tblLook w:val="04A0" w:firstRow="1" w:lastRow="0" w:firstColumn="1" w:lastColumn="0" w:noHBand="0" w:noVBand="1"/>
      </w:tblPr>
      <w:tblGrid>
        <w:gridCol w:w="1791"/>
        <w:gridCol w:w="1448"/>
        <w:gridCol w:w="1896"/>
        <w:gridCol w:w="1947"/>
        <w:gridCol w:w="1210"/>
        <w:gridCol w:w="1478"/>
      </w:tblGrid>
      <w:tr w:rsidR="007825BD" w14:paraId="53885BF6" w14:textId="77777777" w:rsidTr="007825BD">
        <w:tc>
          <w:tcPr>
            <w:tcW w:w="1791" w:type="dxa"/>
          </w:tcPr>
          <w:p w14:paraId="0A5F0C12" w14:textId="77777777" w:rsidR="007825BD" w:rsidRPr="00624E4A" w:rsidRDefault="007825BD" w:rsidP="004A3BBA">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Номер задания</w:t>
            </w:r>
          </w:p>
        </w:tc>
        <w:tc>
          <w:tcPr>
            <w:tcW w:w="1448" w:type="dxa"/>
          </w:tcPr>
          <w:p w14:paraId="7B5EB712" w14:textId="78CBBE8D" w:rsidR="007825BD" w:rsidRPr="00624E4A" w:rsidRDefault="007825BD"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часть А:</w:t>
            </w:r>
            <w:r w:rsidRPr="00624E4A">
              <w:rPr>
                <w:rFonts w:ascii="Times New Roman" w:hAnsi="Times New Roman" w:cs="Times New Roman"/>
                <w:sz w:val="24"/>
                <w:szCs w:val="24"/>
              </w:rPr>
              <w:t xml:space="preserve"> 1</w:t>
            </w:r>
            <w:r>
              <w:rPr>
                <w:rFonts w:ascii="Times New Roman" w:hAnsi="Times New Roman" w:cs="Times New Roman"/>
                <w:sz w:val="24"/>
                <w:szCs w:val="24"/>
              </w:rPr>
              <w:t xml:space="preserve">-10 </w:t>
            </w:r>
          </w:p>
        </w:tc>
        <w:tc>
          <w:tcPr>
            <w:tcW w:w="1896" w:type="dxa"/>
          </w:tcPr>
          <w:p w14:paraId="7BA23801" w14:textId="1030AB93" w:rsidR="007825BD" w:rsidRPr="00624E4A" w:rsidRDefault="007825BD"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часть В: задание 1</w:t>
            </w:r>
          </w:p>
        </w:tc>
        <w:tc>
          <w:tcPr>
            <w:tcW w:w="1947" w:type="dxa"/>
          </w:tcPr>
          <w:p w14:paraId="1BAD0C61" w14:textId="3005946D" w:rsidR="007825BD" w:rsidRPr="00624E4A" w:rsidRDefault="007825BD" w:rsidP="004A3BBA">
            <w:pPr>
              <w:spacing w:line="240" w:lineRule="auto"/>
              <w:ind w:right="118"/>
              <w:jc w:val="both"/>
              <w:rPr>
                <w:rFonts w:ascii="Times New Roman" w:hAnsi="Times New Roman" w:cs="Times New Roman"/>
                <w:b/>
                <w:bCs/>
                <w:sz w:val="24"/>
                <w:szCs w:val="24"/>
              </w:rPr>
            </w:pPr>
            <w:r>
              <w:rPr>
                <w:rFonts w:ascii="Times New Roman" w:hAnsi="Times New Roman" w:cs="Times New Roman"/>
                <w:sz w:val="24"/>
                <w:szCs w:val="24"/>
              </w:rPr>
              <w:t>часть В: задание 2</w:t>
            </w:r>
          </w:p>
        </w:tc>
        <w:tc>
          <w:tcPr>
            <w:tcW w:w="1210" w:type="dxa"/>
          </w:tcPr>
          <w:p w14:paraId="5520FB54" w14:textId="1D541243" w:rsidR="007825BD" w:rsidRPr="00624E4A" w:rsidRDefault="007825BD" w:rsidP="004A3BBA">
            <w:pPr>
              <w:spacing w:line="240" w:lineRule="auto"/>
              <w:ind w:right="118"/>
              <w:jc w:val="both"/>
              <w:rPr>
                <w:rFonts w:ascii="Times New Roman" w:hAnsi="Times New Roman" w:cs="Times New Roman"/>
                <w:b/>
                <w:bCs/>
                <w:sz w:val="24"/>
                <w:szCs w:val="24"/>
              </w:rPr>
            </w:pPr>
            <w:r>
              <w:rPr>
                <w:rFonts w:ascii="Times New Roman" w:hAnsi="Times New Roman" w:cs="Times New Roman"/>
                <w:sz w:val="24"/>
                <w:szCs w:val="24"/>
              </w:rPr>
              <w:t>ч</w:t>
            </w:r>
            <w:r w:rsidRPr="00EB1F9B">
              <w:rPr>
                <w:rFonts w:ascii="Times New Roman" w:hAnsi="Times New Roman" w:cs="Times New Roman"/>
                <w:sz w:val="24"/>
                <w:szCs w:val="24"/>
              </w:rPr>
              <w:t>асть С</w:t>
            </w:r>
          </w:p>
        </w:tc>
        <w:tc>
          <w:tcPr>
            <w:tcW w:w="1478" w:type="dxa"/>
          </w:tcPr>
          <w:p w14:paraId="7E606825" w14:textId="7C940216" w:rsidR="007825BD" w:rsidRPr="00624E4A" w:rsidRDefault="007825BD" w:rsidP="004A3BBA">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Всего баллов</w:t>
            </w:r>
          </w:p>
        </w:tc>
      </w:tr>
      <w:tr w:rsidR="007825BD" w14:paraId="7B13727B" w14:textId="77777777" w:rsidTr="007825BD">
        <w:tc>
          <w:tcPr>
            <w:tcW w:w="1791" w:type="dxa"/>
          </w:tcPr>
          <w:p w14:paraId="313CC469" w14:textId="77777777" w:rsidR="007825BD" w:rsidRPr="00624E4A" w:rsidRDefault="007825BD" w:rsidP="004A3BBA">
            <w:pPr>
              <w:spacing w:line="240" w:lineRule="auto"/>
              <w:ind w:right="118"/>
              <w:jc w:val="both"/>
              <w:rPr>
                <w:rFonts w:ascii="Times New Roman" w:hAnsi="Times New Roman" w:cs="Times New Roman"/>
                <w:b/>
                <w:bCs/>
                <w:sz w:val="24"/>
                <w:szCs w:val="24"/>
              </w:rPr>
            </w:pPr>
            <w:r w:rsidRPr="00624E4A">
              <w:rPr>
                <w:rFonts w:ascii="Times New Roman" w:hAnsi="Times New Roman" w:cs="Times New Roman"/>
                <w:b/>
                <w:bCs/>
                <w:sz w:val="24"/>
                <w:szCs w:val="24"/>
              </w:rPr>
              <w:t>Количество баллов</w:t>
            </w:r>
          </w:p>
        </w:tc>
        <w:tc>
          <w:tcPr>
            <w:tcW w:w="1448" w:type="dxa"/>
          </w:tcPr>
          <w:p w14:paraId="0347B409" w14:textId="0A34BFB8" w:rsidR="007825BD" w:rsidRPr="00624E4A" w:rsidRDefault="007825BD"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1</w:t>
            </w:r>
            <w:r w:rsidRPr="00624E4A">
              <w:rPr>
                <w:rFonts w:ascii="Times New Roman" w:hAnsi="Times New Roman" w:cs="Times New Roman"/>
                <w:sz w:val="24"/>
                <w:szCs w:val="24"/>
              </w:rPr>
              <w:t xml:space="preserve"> (</w:t>
            </w:r>
            <w:r>
              <w:rPr>
                <w:rFonts w:ascii="Times New Roman" w:hAnsi="Times New Roman" w:cs="Times New Roman"/>
                <w:sz w:val="24"/>
                <w:szCs w:val="24"/>
              </w:rPr>
              <w:t>10</w:t>
            </w:r>
            <w:r w:rsidRPr="00624E4A">
              <w:rPr>
                <w:rFonts w:ascii="Times New Roman" w:hAnsi="Times New Roman" w:cs="Times New Roman"/>
                <w:sz w:val="24"/>
                <w:szCs w:val="24"/>
              </w:rPr>
              <w:t>)</w:t>
            </w:r>
          </w:p>
        </w:tc>
        <w:tc>
          <w:tcPr>
            <w:tcW w:w="1896" w:type="dxa"/>
          </w:tcPr>
          <w:p w14:paraId="70D2601C" w14:textId="44B59E34" w:rsidR="007825BD" w:rsidRPr="00624E4A" w:rsidRDefault="007825BD"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2</w:t>
            </w:r>
            <w:r w:rsidRPr="00624E4A">
              <w:rPr>
                <w:rFonts w:ascii="Times New Roman" w:hAnsi="Times New Roman" w:cs="Times New Roman"/>
                <w:sz w:val="24"/>
                <w:szCs w:val="24"/>
              </w:rPr>
              <w:t xml:space="preserve"> (</w:t>
            </w:r>
            <w:r>
              <w:rPr>
                <w:rFonts w:ascii="Times New Roman" w:hAnsi="Times New Roman" w:cs="Times New Roman"/>
                <w:sz w:val="24"/>
                <w:szCs w:val="24"/>
              </w:rPr>
              <w:t>8</w:t>
            </w:r>
            <w:r w:rsidRPr="00624E4A">
              <w:rPr>
                <w:rFonts w:ascii="Times New Roman" w:hAnsi="Times New Roman" w:cs="Times New Roman"/>
                <w:sz w:val="24"/>
                <w:szCs w:val="24"/>
              </w:rPr>
              <w:t>)</w:t>
            </w:r>
          </w:p>
        </w:tc>
        <w:tc>
          <w:tcPr>
            <w:tcW w:w="1947" w:type="dxa"/>
          </w:tcPr>
          <w:p w14:paraId="73360D8B" w14:textId="1DEE56F1" w:rsidR="007825BD" w:rsidRPr="007825BD" w:rsidRDefault="002B7FFA"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3</w:t>
            </w:r>
            <w:r w:rsidR="007825BD" w:rsidRPr="007825BD">
              <w:rPr>
                <w:rFonts w:ascii="Times New Roman" w:hAnsi="Times New Roman" w:cs="Times New Roman"/>
                <w:sz w:val="24"/>
                <w:szCs w:val="24"/>
              </w:rPr>
              <w:t xml:space="preserve"> (</w:t>
            </w:r>
            <w:r w:rsidR="007825BD">
              <w:rPr>
                <w:rFonts w:ascii="Times New Roman" w:hAnsi="Times New Roman" w:cs="Times New Roman"/>
                <w:sz w:val="24"/>
                <w:szCs w:val="24"/>
              </w:rPr>
              <w:t>1</w:t>
            </w:r>
            <w:r>
              <w:rPr>
                <w:rFonts w:ascii="Times New Roman" w:hAnsi="Times New Roman" w:cs="Times New Roman"/>
                <w:sz w:val="24"/>
                <w:szCs w:val="24"/>
              </w:rPr>
              <w:t>5</w:t>
            </w:r>
            <w:r w:rsidR="007825BD" w:rsidRPr="007825BD">
              <w:rPr>
                <w:rFonts w:ascii="Times New Roman" w:hAnsi="Times New Roman" w:cs="Times New Roman"/>
                <w:sz w:val="24"/>
                <w:szCs w:val="24"/>
              </w:rPr>
              <w:t>)</w:t>
            </w:r>
          </w:p>
        </w:tc>
        <w:tc>
          <w:tcPr>
            <w:tcW w:w="1210" w:type="dxa"/>
          </w:tcPr>
          <w:p w14:paraId="31C719BA" w14:textId="38E98F86" w:rsidR="007825BD" w:rsidRPr="007825BD" w:rsidRDefault="002B7FFA" w:rsidP="004A3BBA">
            <w:pPr>
              <w:spacing w:line="240" w:lineRule="auto"/>
              <w:ind w:right="118"/>
              <w:jc w:val="both"/>
              <w:rPr>
                <w:rFonts w:ascii="Times New Roman" w:hAnsi="Times New Roman" w:cs="Times New Roman"/>
                <w:sz w:val="24"/>
                <w:szCs w:val="24"/>
              </w:rPr>
            </w:pPr>
            <w:r>
              <w:rPr>
                <w:rFonts w:ascii="Times New Roman" w:hAnsi="Times New Roman" w:cs="Times New Roman"/>
                <w:sz w:val="24"/>
                <w:szCs w:val="24"/>
              </w:rPr>
              <w:t>3</w:t>
            </w:r>
            <w:r w:rsidR="007825BD" w:rsidRPr="007825BD">
              <w:rPr>
                <w:rFonts w:ascii="Times New Roman" w:hAnsi="Times New Roman" w:cs="Times New Roman"/>
                <w:sz w:val="24"/>
                <w:szCs w:val="24"/>
              </w:rPr>
              <w:t xml:space="preserve"> (</w:t>
            </w:r>
            <w:r>
              <w:rPr>
                <w:rFonts w:ascii="Times New Roman" w:hAnsi="Times New Roman" w:cs="Times New Roman"/>
                <w:sz w:val="24"/>
                <w:szCs w:val="24"/>
              </w:rPr>
              <w:t>3</w:t>
            </w:r>
            <w:r w:rsidR="007825BD" w:rsidRPr="007825BD">
              <w:rPr>
                <w:rFonts w:ascii="Times New Roman" w:hAnsi="Times New Roman" w:cs="Times New Roman"/>
                <w:sz w:val="24"/>
                <w:szCs w:val="24"/>
              </w:rPr>
              <w:t>)</w:t>
            </w:r>
          </w:p>
        </w:tc>
        <w:tc>
          <w:tcPr>
            <w:tcW w:w="1478" w:type="dxa"/>
          </w:tcPr>
          <w:p w14:paraId="00BD5932" w14:textId="6D56B0BC" w:rsidR="007825BD" w:rsidRPr="00624E4A" w:rsidRDefault="007825BD" w:rsidP="004A3BBA">
            <w:pPr>
              <w:spacing w:line="240" w:lineRule="auto"/>
              <w:ind w:right="118"/>
              <w:jc w:val="both"/>
              <w:rPr>
                <w:rFonts w:ascii="Times New Roman" w:hAnsi="Times New Roman" w:cs="Times New Roman"/>
                <w:b/>
                <w:bCs/>
                <w:sz w:val="24"/>
                <w:szCs w:val="24"/>
              </w:rPr>
            </w:pPr>
            <w:r>
              <w:rPr>
                <w:rFonts w:ascii="Times New Roman" w:hAnsi="Times New Roman" w:cs="Times New Roman"/>
                <w:b/>
                <w:bCs/>
                <w:sz w:val="24"/>
                <w:szCs w:val="24"/>
              </w:rPr>
              <w:t>36</w:t>
            </w:r>
          </w:p>
        </w:tc>
      </w:tr>
    </w:tbl>
    <w:p w14:paraId="341BD60A" w14:textId="77777777" w:rsidR="005756BC" w:rsidRDefault="005756BC" w:rsidP="005756BC">
      <w:pPr>
        <w:spacing w:after="0" w:line="240" w:lineRule="auto"/>
        <w:ind w:right="118" w:firstLine="567"/>
        <w:jc w:val="both"/>
        <w:rPr>
          <w:rFonts w:ascii="Times New Roman" w:hAnsi="Times New Roman" w:cs="Times New Roman"/>
          <w:sz w:val="24"/>
          <w:szCs w:val="24"/>
        </w:rPr>
      </w:pPr>
    </w:p>
    <w:p w14:paraId="2AEF1EAB" w14:textId="1D34D34C" w:rsidR="005756BC" w:rsidRPr="00624E4A" w:rsidRDefault="00950391" w:rsidP="005756BC">
      <w:pPr>
        <w:spacing w:after="0" w:line="240" w:lineRule="auto"/>
        <w:ind w:right="118" w:firstLine="567"/>
        <w:jc w:val="both"/>
        <w:rPr>
          <w:rFonts w:ascii="Times New Roman" w:hAnsi="Times New Roman" w:cs="Times New Roman"/>
          <w:b/>
          <w:bCs/>
          <w:sz w:val="24"/>
          <w:szCs w:val="24"/>
        </w:rPr>
      </w:pPr>
      <w:r>
        <w:rPr>
          <w:rFonts w:ascii="Times New Roman" w:hAnsi="Times New Roman" w:cs="Times New Roman"/>
          <w:b/>
          <w:bCs/>
          <w:sz w:val="24"/>
          <w:szCs w:val="24"/>
        </w:rPr>
        <w:t>8</w:t>
      </w:r>
      <w:r w:rsidR="005756BC">
        <w:rPr>
          <w:rFonts w:ascii="Times New Roman" w:hAnsi="Times New Roman" w:cs="Times New Roman"/>
          <w:b/>
          <w:bCs/>
          <w:sz w:val="24"/>
          <w:szCs w:val="24"/>
        </w:rPr>
        <w:t xml:space="preserve">.6. </w:t>
      </w:r>
      <w:r w:rsidR="005756BC" w:rsidRPr="00624E4A">
        <w:rPr>
          <w:rFonts w:ascii="Times New Roman" w:hAnsi="Times New Roman" w:cs="Times New Roman"/>
          <w:b/>
          <w:bCs/>
          <w:sz w:val="24"/>
          <w:szCs w:val="24"/>
        </w:rPr>
        <w:t>Балльная шкала для оценки теста</w:t>
      </w:r>
    </w:p>
    <w:tbl>
      <w:tblPr>
        <w:tblStyle w:val="a6"/>
        <w:tblW w:w="0" w:type="auto"/>
        <w:tblLook w:val="04A0" w:firstRow="1" w:lastRow="0" w:firstColumn="1" w:lastColumn="0" w:noHBand="0" w:noVBand="1"/>
      </w:tblPr>
      <w:tblGrid>
        <w:gridCol w:w="2317"/>
        <w:gridCol w:w="2308"/>
        <w:gridCol w:w="2450"/>
        <w:gridCol w:w="2695"/>
      </w:tblGrid>
      <w:tr w:rsidR="005756BC" w:rsidRPr="00624E4A" w14:paraId="0588A30C" w14:textId="77777777" w:rsidTr="004A3BBA">
        <w:tc>
          <w:tcPr>
            <w:tcW w:w="2442" w:type="dxa"/>
          </w:tcPr>
          <w:p w14:paraId="32784237" w14:textId="77777777" w:rsidR="005756BC" w:rsidRPr="00624E4A" w:rsidRDefault="005756BC" w:rsidP="004A3BB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отлично</w:t>
            </w:r>
          </w:p>
        </w:tc>
        <w:tc>
          <w:tcPr>
            <w:tcW w:w="2442" w:type="dxa"/>
          </w:tcPr>
          <w:p w14:paraId="4A910562" w14:textId="77777777" w:rsidR="005756BC" w:rsidRPr="00624E4A" w:rsidRDefault="005756BC" w:rsidP="004A3BB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хорошо</w:t>
            </w:r>
          </w:p>
        </w:tc>
        <w:tc>
          <w:tcPr>
            <w:tcW w:w="2443" w:type="dxa"/>
          </w:tcPr>
          <w:p w14:paraId="38884C6E" w14:textId="77777777" w:rsidR="005756BC" w:rsidRPr="00624E4A" w:rsidRDefault="005756BC" w:rsidP="004A3BB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удовлетворительно</w:t>
            </w:r>
          </w:p>
        </w:tc>
        <w:tc>
          <w:tcPr>
            <w:tcW w:w="2443" w:type="dxa"/>
          </w:tcPr>
          <w:p w14:paraId="5FE8EAE8" w14:textId="77777777" w:rsidR="005756BC" w:rsidRPr="00624E4A" w:rsidRDefault="005756BC" w:rsidP="004A3BBA">
            <w:pPr>
              <w:spacing w:line="240" w:lineRule="auto"/>
              <w:ind w:right="118"/>
              <w:jc w:val="center"/>
              <w:rPr>
                <w:rFonts w:ascii="Times New Roman" w:hAnsi="Times New Roman" w:cs="Times New Roman"/>
                <w:b/>
                <w:bCs/>
                <w:sz w:val="24"/>
                <w:szCs w:val="24"/>
              </w:rPr>
            </w:pPr>
            <w:r w:rsidRPr="00624E4A">
              <w:rPr>
                <w:rFonts w:ascii="Times New Roman" w:hAnsi="Times New Roman" w:cs="Times New Roman"/>
                <w:b/>
                <w:bCs/>
                <w:sz w:val="24"/>
                <w:szCs w:val="24"/>
              </w:rPr>
              <w:t>неудовлетворительно</w:t>
            </w:r>
          </w:p>
        </w:tc>
      </w:tr>
      <w:tr w:rsidR="005756BC" w:rsidRPr="00624E4A" w14:paraId="0E1806EE" w14:textId="77777777" w:rsidTr="004A3BBA">
        <w:tc>
          <w:tcPr>
            <w:tcW w:w="2442" w:type="dxa"/>
          </w:tcPr>
          <w:p w14:paraId="65E3B1E3" w14:textId="7F63BD96" w:rsidR="005756BC" w:rsidRPr="00624E4A" w:rsidRDefault="008674AC" w:rsidP="004A3BB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32-36</w:t>
            </w:r>
            <w:r w:rsidR="005756BC">
              <w:rPr>
                <w:rFonts w:ascii="Times New Roman" w:hAnsi="Times New Roman" w:cs="Times New Roman"/>
                <w:sz w:val="24"/>
                <w:szCs w:val="24"/>
              </w:rPr>
              <w:t xml:space="preserve"> баллов</w:t>
            </w:r>
          </w:p>
        </w:tc>
        <w:tc>
          <w:tcPr>
            <w:tcW w:w="2442" w:type="dxa"/>
          </w:tcPr>
          <w:p w14:paraId="6B2C49F2" w14:textId="7056ADCF" w:rsidR="005756BC" w:rsidRPr="00624E4A" w:rsidRDefault="005756BC" w:rsidP="004A3BB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2</w:t>
            </w:r>
            <w:r w:rsidR="008674AC">
              <w:rPr>
                <w:rFonts w:ascii="Times New Roman" w:hAnsi="Times New Roman" w:cs="Times New Roman"/>
                <w:sz w:val="24"/>
                <w:szCs w:val="24"/>
              </w:rPr>
              <w:t>7</w:t>
            </w:r>
            <w:r>
              <w:rPr>
                <w:rFonts w:ascii="Times New Roman" w:hAnsi="Times New Roman" w:cs="Times New Roman"/>
                <w:sz w:val="24"/>
                <w:szCs w:val="24"/>
              </w:rPr>
              <w:t>-</w:t>
            </w:r>
            <w:r w:rsidR="008674AC">
              <w:rPr>
                <w:rFonts w:ascii="Times New Roman" w:hAnsi="Times New Roman" w:cs="Times New Roman"/>
                <w:sz w:val="24"/>
                <w:szCs w:val="24"/>
              </w:rPr>
              <w:t>3</w:t>
            </w:r>
            <w:r>
              <w:rPr>
                <w:rFonts w:ascii="Times New Roman" w:hAnsi="Times New Roman" w:cs="Times New Roman"/>
                <w:sz w:val="24"/>
                <w:szCs w:val="24"/>
              </w:rPr>
              <w:t>1 балл</w:t>
            </w:r>
          </w:p>
        </w:tc>
        <w:tc>
          <w:tcPr>
            <w:tcW w:w="2443" w:type="dxa"/>
          </w:tcPr>
          <w:p w14:paraId="1D1DCC1E" w14:textId="7DE23674" w:rsidR="005756BC" w:rsidRPr="00624E4A" w:rsidRDefault="008674AC" w:rsidP="004A3BB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17</w:t>
            </w:r>
            <w:r w:rsidR="005756BC">
              <w:rPr>
                <w:rFonts w:ascii="Times New Roman" w:hAnsi="Times New Roman" w:cs="Times New Roman"/>
                <w:sz w:val="24"/>
                <w:szCs w:val="24"/>
              </w:rPr>
              <w:t>-</w:t>
            </w:r>
            <w:r>
              <w:rPr>
                <w:rFonts w:ascii="Times New Roman" w:hAnsi="Times New Roman" w:cs="Times New Roman"/>
                <w:sz w:val="24"/>
                <w:szCs w:val="24"/>
              </w:rPr>
              <w:t>26</w:t>
            </w:r>
            <w:r w:rsidR="005756BC">
              <w:rPr>
                <w:rFonts w:ascii="Times New Roman" w:hAnsi="Times New Roman" w:cs="Times New Roman"/>
                <w:sz w:val="24"/>
                <w:szCs w:val="24"/>
              </w:rPr>
              <w:t xml:space="preserve"> баллов</w:t>
            </w:r>
          </w:p>
        </w:tc>
        <w:tc>
          <w:tcPr>
            <w:tcW w:w="2443" w:type="dxa"/>
          </w:tcPr>
          <w:p w14:paraId="1B2C507A" w14:textId="715A567F" w:rsidR="005756BC" w:rsidRPr="00624E4A" w:rsidRDefault="005756BC" w:rsidP="004A3BBA">
            <w:pPr>
              <w:spacing w:line="240" w:lineRule="auto"/>
              <w:ind w:right="118"/>
              <w:jc w:val="center"/>
              <w:rPr>
                <w:rFonts w:ascii="Times New Roman" w:hAnsi="Times New Roman" w:cs="Times New Roman"/>
                <w:sz w:val="24"/>
                <w:szCs w:val="24"/>
              </w:rPr>
            </w:pPr>
            <w:r>
              <w:rPr>
                <w:rFonts w:ascii="Times New Roman" w:hAnsi="Times New Roman" w:cs="Times New Roman"/>
                <w:sz w:val="24"/>
                <w:szCs w:val="24"/>
              </w:rPr>
              <w:t xml:space="preserve">менее </w:t>
            </w:r>
            <w:r w:rsidR="004C2BCA">
              <w:rPr>
                <w:rFonts w:ascii="Times New Roman" w:hAnsi="Times New Roman" w:cs="Times New Roman"/>
                <w:sz w:val="24"/>
                <w:szCs w:val="24"/>
              </w:rPr>
              <w:t>17</w:t>
            </w:r>
            <w:r>
              <w:rPr>
                <w:rFonts w:ascii="Times New Roman" w:hAnsi="Times New Roman" w:cs="Times New Roman"/>
                <w:sz w:val="24"/>
                <w:szCs w:val="24"/>
              </w:rPr>
              <w:t xml:space="preserve"> баллов</w:t>
            </w:r>
          </w:p>
        </w:tc>
      </w:tr>
    </w:tbl>
    <w:p w14:paraId="4ACE8B30" w14:textId="77777777" w:rsidR="005756BC" w:rsidRDefault="005756BC" w:rsidP="005756BC">
      <w:pPr>
        <w:spacing w:after="0" w:line="240" w:lineRule="auto"/>
        <w:ind w:right="118" w:firstLine="567"/>
        <w:jc w:val="both"/>
        <w:rPr>
          <w:rFonts w:ascii="Times New Roman" w:hAnsi="Times New Roman" w:cs="Times New Roman"/>
          <w:sz w:val="24"/>
          <w:szCs w:val="24"/>
        </w:rPr>
      </w:pPr>
    </w:p>
    <w:p w14:paraId="70BE8926" w14:textId="623E9ADE" w:rsidR="005756BC" w:rsidRPr="00D749D7" w:rsidRDefault="00950391" w:rsidP="005756BC">
      <w:pPr>
        <w:spacing w:after="0" w:line="240" w:lineRule="auto"/>
        <w:ind w:right="118" w:firstLine="567"/>
        <w:jc w:val="both"/>
        <w:rPr>
          <w:rFonts w:ascii="Times New Roman" w:hAnsi="Times New Roman" w:cs="Times New Roman"/>
          <w:b/>
          <w:bCs/>
          <w:sz w:val="24"/>
          <w:szCs w:val="24"/>
        </w:rPr>
      </w:pPr>
      <w:r>
        <w:rPr>
          <w:rFonts w:ascii="Times New Roman" w:hAnsi="Times New Roman" w:cs="Times New Roman"/>
          <w:b/>
          <w:bCs/>
          <w:sz w:val="24"/>
          <w:szCs w:val="24"/>
        </w:rPr>
        <w:t>8</w:t>
      </w:r>
      <w:r w:rsidR="005756BC" w:rsidRPr="00D749D7">
        <w:rPr>
          <w:rFonts w:ascii="Times New Roman" w:hAnsi="Times New Roman" w:cs="Times New Roman"/>
          <w:b/>
          <w:bCs/>
          <w:sz w:val="24"/>
          <w:szCs w:val="24"/>
        </w:rPr>
        <w:t xml:space="preserve">.7. Перечень используемых нормативных документов: </w:t>
      </w:r>
    </w:p>
    <w:p w14:paraId="58A07967" w14:textId="77777777" w:rsidR="005756BC" w:rsidRPr="002B5FE7" w:rsidRDefault="005756BC" w:rsidP="005756BC">
      <w:pPr>
        <w:spacing w:after="0" w:line="240" w:lineRule="auto"/>
        <w:ind w:right="118" w:firstLine="567"/>
        <w:jc w:val="both"/>
        <w:rPr>
          <w:rFonts w:ascii="Times New Roman" w:hAnsi="Times New Roman" w:cs="Times New Roman"/>
          <w:sz w:val="24"/>
          <w:szCs w:val="24"/>
        </w:rPr>
      </w:pPr>
      <w:r w:rsidRPr="002B5FE7">
        <w:rPr>
          <w:rFonts w:ascii="Times New Roman" w:hAnsi="Times New Roman" w:cs="Times New Roman"/>
          <w:sz w:val="24"/>
          <w:szCs w:val="24"/>
        </w:rPr>
        <w:t xml:space="preserve">- ФГОС СПО по специальности </w:t>
      </w:r>
      <w:r w:rsidRPr="002B5FE7">
        <w:rPr>
          <w:rFonts w:ascii="Times New Roman" w:eastAsia="Times New Roman" w:hAnsi="Times New Roman" w:cs="Times New Roman"/>
          <w:sz w:val="24"/>
          <w:szCs w:val="24"/>
        </w:rPr>
        <w:t>29.02.10 «</w:t>
      </w:r>
      <w:r w:rsidRPr="002B5FE7">
        <w:rPr>
          <w:rFonts w:ascii="Times New Roman" w:hAnsi="Times New Roman" w:cs="Times New Roman"/>
          <w:color w:val="333333"/>
          <w:sz w:val="24"/>
          <w:szCs w:val="24"/>
        </w:rPr>
        <w:t>Конструирование, моделирование и технология изготовления изделий легкой промышленности (по видам)</w:t>
      </w:r>
      <w:r w:rsidRPr="002B5FE7">
        <w:rPr>
          <w:rFonts w:ascii="Times New Roman" w:eastAsia="Times New Roman" w:hAnsi="Times New Roman" w:cs="Times New Roman"/>
          <w:sz w:val="24"/>
          <w:szCs w:val="24"/>
        </w:rPr>
        <w:t>» (</w:t>
      </w:r>
      <w:r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Приказом</w:t>
      </w:r>
      <w:r w:rsidRPr="002B5FE7">
        <w:rPr>
          <w:rFonts w:ascii="Times New Roman" w:hAnsi="Times New Roman" w:cs="Times New Roman"/>
          <w:color w:val="22272F"/>
          <w:sz w:val="24"/>
          <w:szCs w:val="24"/>
          <w:shd w:val="clear" w:color="auto" w:fill="FFFFFF"/>
        </w:rPr>
        <w:t> Министерства просвещения</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Российской Федерации</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от 14 июня 2022 г. N 443</w:t>
      </w:r>
      <w:r w:rsidRPr="002B5FE7">
        <w:rPr>
          <w:rFonts w:ascii="Times New Roman" w:eastAsia="Times New Roman" w:hAnsi="Times New Roman" w:cs="Times New Roman"/>
          <w:sz w:val="24"/>
          <w:szCs w:val="24"/>
        </w:rPr>
        <w:t>)</w:t>
      </w:r>
      <w:r w:rsidRPr="002B5FE7">
        <w:rPr>
          <w:rFonts w:ascii="Times New Roman" w:hAnsi="Times New Roman" w:cs="Times New Roman"/>
          <w:sz w:val="24"/>
          <w:szCs w:val="24"/>
        </w:rPr>
        <w:t xml:space="preserve"> </w:t>
      </w:r>
    </w:p>
    <w:p w14:paraId="1F5E5556" w14:textId="77777777" w:rsidR="005756BC" w:rsidRPr="002B5FE7" w:rsidRDefault="005756BC" w:rsidP="005756BC">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Pr="002B5FE7">
        <w:rPr>
          <w:rFonts w:ascii="Times New Roman" w:hAnsi="Times New Roman" w:cs="Times New Roman"/>
          <w:sz w:val="24"/>
          <w:szCs w:val="24"/>
        </w:rPr>
        <w:t xml:space="preserve"> </w:t>
      </w:r>
      <w:hyperlink r:id="rId16" w:anchor="h115" w:history="1">
        <w:r w:rsidRPr="002B5FE7">
          <w:rPr>
            <w:rStyle w:val="highlight"/>
            <w:rFonts w:ascii="Times New Roman" w:hAnsi="Times New Roman" w:cs="Times New Roman"/>
            <w:color w:val="3072C4"/>
            <w:sz w:val="24"/>
            <w:szCs w:val="24"/>
            <w:shd w:val="clear" w:color="auto" w:fill="FFFFFF"/>
          </w:rPr>
          <w:t> </w:t>
        </w:r>
        <w:r w:rsidRPr="002B5FE7">
          <w:rPr>
            <w:rStyle w:val="related-chapter-link-text"/>
            <w:rFonts w:ascii="Times New Roman" w:hAnsi="Times New Roman" w:cs="Times New Roman"/>
            <w:color w:val="333333"/>
            <w:sz w:val="24"/>
            <w:szCs w:val="24"/>
            <w:shd w:val="clear" w:color="auto" w:fill="FFFFFF"/>
          </w:rPr>
          <w:t>Порядок организации и осуществления образовательной деятельности по образовательным программам среднего профессионального образования</w:t>
        </w:r>
      </w:hyperlink>
      <w:r w:rsidRPr="002B5FE7">
        <w:rPr>
          <w:rFonts w:ascii="Times New Roman" w:hAnsi="Times New Roman" w:cs="Times New Roman"/>
          <w:sz w:val="24"/>
          <w:szCs w:val="24"/>
        </w:rPr>
        <w:t xml:space="preserve"> (</w:t>
      </w:r>
      <w:r w:rsidRPr="002B5FE7">
        <w:rPr>
          <w:rFonts w:ascii="Times New Roman" w:hAnsi="Times New Roman" w:cs="Times New Roman"/>
          <w:color w:val="22272F"/>
          <w:sz w:val="24"/>
          <w:szCs w:val="24"/>
          <w:shd w:val="clear" w:color="auto" w:fill="FFFFFF"/>
        </w:rPr>
        <w:t xml:space="preserve">утв. </w:t>
      </w:r>
      <w:r w:rsidRPr="002B5FE7">
        <w:rPr>
          <w:rFonts w:ascii="Times New Roman" w:hAnsi="Times New Roman" w:cs="Times New Roman"/>
          <w:sz w:val="24"/>
          <w:szCs w:val="24"/>
          <w:shd w:val="clear" w:color="auto" w:fill="FFFFFF"/>
        </w:rPr>
        <w:t>Приказом</w:t>
      </w:r>
      <w:r w:rsidRPr="002B5FE7">
        <w:rPr>
          <w:rFonts w:ascii="Times New Roman" w:hAnsi="Times New Roman" w:cs="Times New Roman"/>
          <w:color w:val="22272F"/>
          <w:sz w:val="24"/>
          <w:szCs w:val="24"/>
          <w:shd w:val="clear" w:color="auto" w:fill="FFFFFF"/>
        </w:rPr>
        <w:t> Министерства просвещения</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Российской Федерации</w:t>
      </w:r>
      <w:r w:rsidRPr="002B5FE7">
        <w:rPr>
          <w:rFonts w:ascii="Times New Roman" w:hAnsi="Times New Roman" w:cs="Times New Roman"/>
          <w:color w:val="22272F"/>
          <w:sz w:val="24"/>
          <w:szCs w:val="24"/>
        </w:rPr>
        <w:t xml:space="preserve"> </w:t>
      </w:r>
      <w:r w:rsidRPr="002B5FE7">
        <w:rPr>
          <w:rFonts w:ascii="Times New Roman" w:hAnsi="Times New Roman" w:cs="Times New Roman"/>
          <w:color w:val="22272F"/>
          <w:sz w:val="24"/>
          <w:szCs w:val="24"/>
          <w:shd w:val="clear" w:color="auto" w:fill="FFFFFF"/>
        </w:rPr>
        <w:t>от 24 августа 2022г. №762</w:t>
      </w:r>
      <w:r w:rsidRPr="002B5FE7">
        <w:rPr>
          <w:rFonts w:ascii="Times New Roman" w:hAnsi="Times New Roman" w:cs="Times New Roman"/>
          <w:sz w:val="24"/>
          <w:szCs w:val="24"/>
        </w:rPr>
        <w:t>)</w:t>
      </w:r>
    </w:p>
    <w:p w14:paraId="00FC93D2" w14:textId="77777777" w:rsidR="005756BC" w:rsidRPr="002B5FE7" w:rsidRDefault="005756BC" w:rsidP="005756BC">
      <w:pPr>
        <w:spacing w:after="0" w:line="240" w:lineRule="auto"/>
        <w:ind w:right="118" w:firstLine="567"/>
        <w:jc w:val="both"/>
        <w:rPr>
          <w:rFonts w:ascii="Times New Roman" w:hAnsi="Times New Roman" w:cs="Times New Roman"/>
          <w:sz w:val="24"/>
          <w:szCs w:val="24"/>
        </w:rPr>
      </w:pPr>
      <w:r>
        <w:rPr>
          <w:rFonts w:ascii="Times New Roman" w:hAnsi="Times New Roman" w:cs="Times New Roman"/>
          <w:sz w:val="24"/>
          <w:szCs w:val="24"/>
        </w:rPr>
        <w:t>-</w:t>
      </w:r>
      <w:r w:rsidRPr="002B5FE7">
        <w:rPr>
          <w:rFonts w:ascii="Times New Roman" w:hAnsi="Times New Roman" w:cs="Times New Roman"/>
          <w:sz w:val="24"/>
          <w:szCs w:val="24"/>
        </w:rPr>
        <w:t xml:space="preserve"> Рабочая программа учебной дисциплины «История России» </w:t>
      </w:r>
    </w:p>
    <w:p w14:paraId="74BF8F04" w14:textId="77777777" w:rsidR="005756BC" w:rsidRDefault="005756BC" w:rsidP="005756BC">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r>
        <w:rPr>
          <w:rFonts w:ascii="Times New Roman" w:hAnsi="Times New Roman" w:cs="Times New Roman"/>
          <w:sz w:val="24"/>
          <w:szCs w:val="24"/>
        </w:rPr>
        <w:t>-</w:t>
      </w:r>
      <w:r w:rsidRPr="002B5FE7">
        <w:rPr>
          <w:rFonts w:ascii="Times New Roman" w:hAnsi="Times New Roman" w:cs="Times New Roman"/>
          <w:sz w:val="24"/>
          <w:szCs w:val="24"/>
        </w:rPr>
        <w:t xml:space="preserve"> </w:t>
      </w:r>
      <w:r w:rsidRPr="002B5FE7">
        <w:rPr>
          <w:rFonts w:ascii="Times New Roman" w:eastAsia="Times New Roman" w:hAnsi="Times New Roman" w:cs="Times New Roman"/>
          <w:sz w:val="24"/>
          <w:szCs w:val="24"/>
          <w:lang w:eastAsia="ru-RU"/>
        </w:rPr>
        <w:t>Положение</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 формах, периодичности и порядке </w:t>
      </w:r>
      <w:r w:rsidRPr="002B5FE7">
        <w:rPr>
          <w:rFonts w:ascii="Times New Roman" w:eastAsia="Times New Roman" w:hAnsi="Times New Roman" w:cs="Times New Roman"/>
          <w:sz w:val="24"/>
          <w:szCs w:val="24"/>
          <w:lang w:eastAsia="ru-RU"/>
        </w:rPr>
        <w:br/>
        <w:t>текущего контроля успеваемости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и промежуточной аттестации</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 xml:space="preserve">обучающихся </w:t>
      </w:r>
      <w:r>
        <w:rPr>
          <w:rFonts w:ascii="Times New Roman" w:eastAsia="Times New Roman" w:hAnsi="Times New Roman" w:cs="Times New Roman"/>
          <w:sz w:val="24"/>
          <w:szCs w:val="24"/>
          <w:lang w:eastAsia="ru-RU"/>
        </w:rPr>
        <w:t>ГБПОУ</w:t>
      </w:r>
      <w:r w:rsidRPr="002B5FE7">
        <w:rPr>
          <w:rFonts w:ascii="Times New Roman" w:eastAsia="Times New Roman" w:hAnsi="Times New Roman" w:cs="Times New Roman"/>
          <w:sz w:val="24"/>
          <w:szCs w:val="24"/>
          <w:lang w:eastAsia="ru-RU"/>
        </w:rPr>
        <w:t xml:space="preserve"> РД</w:t>
      </w:r>
      <w:r>
        <w:rPr>
          <w:rFonts w:ascii="Times New Roman" w:eastAsia="Times New Roman" w:hAnsi="Times New Roman" w:cs="Times New Roman"/>
          <w:sz w:val="24"/>
          <w:szCs w:val="24"/>
          <w:lang w:eastAsia="ru-RU"/>
        </w:rPr>
        <w:t xml:space="preserve"> </w:t>
      </w:r>
      <w:r w:rsidRPr="002B5FE7">
        <w:rPr>
          <w:rFonts w:ascii="Times New Roman" w:eastAsia="Times New Roman" w:hAnsi="Times New Roman" w:cs="Times New Roman"/>
          <w:sz w:val="24"/>
          <w:szCs w:val="24"/>
          <w:lang w:eastAsia="ru-RU"/>
        </w:rPr>
        <w:t>«Технический колледж имени Р.Н. Ашуралиева»</w:t>
      </w:r>
    </w:p>
    <w:p w14:paraId="73DE8157" w14:textId="77777777" w:rsidR="005756BC" w:rsidRPr="002B5FE7" w:rsidRDefault="005756BC" w:rsidP="005756BC">
      <w:pPr>
        <w:shd w:val="clear" w:color="auto" w:fill="FFFFFF"/>
        <w:spacing w:after="0" w:line="276" w:lineRule="auto"/>
        <w:ind w:firstLine="567"/>
        <w:jc w:val="both"/>
        <w:textAlignment w:val="baseline"/>
        <w:rPr>
          <w:rFonts w:ascii="Times New Roman" w:eastAsia="Times New Roman" w:hAnsi="Times New Roman" w:cs="Times New Roman"/>
          <w:sz w:val="24"/>
          <w:szCs w:val="24"/>
          <w:lang w:eastAsia="ru-RU"/>
        </w:rPr>
      </w:pPr>
    </w:p>
    <w:p w14:paraId="3A14D9C5" w14:textId="23DBC21B" w:rsidR="005756BC" w:rsidRPr="00944F53" w:rsidRDefault="005756BC" w:rsidP="005756BC">
      <w:pPr>
        <w:pStyle w:val="a4"/>
        <w:numPr>
          <w:ilvl w:val="0"/>
          <w:numId w:val="7"/>
        </w:numPr>
        <w:spacing w:after="0" w:line="240" w:lineRule="auto"/>
        <w:ind w:right="118"/>
        <w:jc w:val="center"/>
        <w:rPr>
          <w:rFonts w:ascii="Times New Roman" w:hAnsi="Times New Roman" w:cs="Times New Roman"/>
          <w:sz w:val="24"/>
          <w:szCs w:val="24"/>
        </w:rPr>
      </w:pPr>
      <w:r w:rsidRPr="00A377D2">
        <w:rPr>
          <w:rFonts w:ascii="Times New Roman" w:hAnsi="Times New Roman" w:cs="Times New Roman"/>
          <w:b/>
          <w:bCs/>
          <w:sz w:val="24"/>
          <w:szCs w:val="24"/>
        </w:rPr>
        <w:t>ТЕСТ</w:t>
      </w:r>
      <w:r>
        <w:rPr>
          <w:rFonts w:ascii="Times New Roman" w:hAnsi="Times New Roman" w:cs="Times New Roman"/>
          <w:b/>
          <w:bCs/>
          <w:sz w:val="24"/>
          <w:szCs w:val="24"/>
        </w:rPr>
        <w:t xml:space="preserve"> </w:t>
      </w:r>
      <w:r w:rsidR="00950391">
        <w:rPr>
          <w:rFonts w:ascii="Times New Roman" w:hAnsi="Times New Roman" w:cs="Times New Roman"/>
          <w:b/>
          <w:bCs/>
          <w:sz w:val="24"/>
          <w:szCs w:val="24"/>
        </w:rPr>
        <w:t>Д</w:t>
      </w:r>
      <w:r w:rsidRPr="00944F53">
        <w:rPr>
          <w:rFonts w:ascii="Times New Roman" w:hAnsi="Times New Roman" w:cs="Times New Roman"/>
          <w:b/>
          <w:bCs/>
          <w:sz w:val="24"/>
          <w:szCs w:val="24"/>
        </w:rPr>
        <w:t>ЛЯ</w:t>
      </w:r>
      <w:r w:rsidR="00950391">
        <w:rPr>
          <w:rFonts w:ascii="Times New Roman" w:hAnsi="Times New Roman" w:cs="Times New Roman"/>
          <w:b/>
          <w:bCs/>
          <w:sz w:val="24"/>
          <w:szCs w:val="24"/>
        </w:rPr>
        <w:t xml:space="preserve"> ПРОМЕЖУТОЧНОЙ АТТЕСТАЦИИ</w:t>
      </w:r>
    </w:p>
    <w:p w14:paraId="237B3903" w14:textId="4946EFCC" w:rsidR="002B7FFA" w:rsidRPr="002B7FFA" w:rsidRDefault="002B7FFA" w:rsidP="002B7FFA">
      <w:pPr>
        <w:spacing w:after="0"/>
        <w:jc w:val="center"/>
        <w:rPr>
          <w:rFonts w:ascii="Times New Roman" w:hAnsi="Times New Roman" w:cs="Times New Roman"/>
          <w:sz w:val="24"/>
          <w:szCs w:val="24"/>
        </w:rPr>
      </w:pPr>
      <w:r w:rsidRPr="002B7FFA">
        <w:rPr>
          <w:rFonts w:ascii="Times New Roman" w:hAnsi="Times New Roman" w:cs="Times New Roman"/>
          <w:sz w:val="24"/>
          <w:szCs w:val="24"/>
        </w:rPr>
        <w:t>Вариант № 1</w:t>
      </w:r>
    </w:p>
    <w:p w14:paraId="273B9C9B" w14:textId="77777777" w:rsidR="006C64AF"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Часть А. </w:t>
      </w:r>
    </w:p>
    <w:p w14:paraId="2303AD34" w14:textId="4834A8C6"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Тестовое задание. В каждом задании только один правильный ответ. </w:t>
      </w:r>
    </w:p>
    <w:p w14:paraId="45C80CB5"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1. Для сельского хозяйства СССР в период 1945-1950 годах было характерно: </w:t>
      </w:r>
    </w:p>
    <w:p w14:paraId="545BF31C"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lastRenderedPageBreak/>
        <w:t xml:space="preserve">А) наличие комбайнов и тракторов в собственности колхозов </w:t>
      </w:r>
    </w:p>
    <w:p w14:paraId="63409007"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освобождение от налогов приусадебных хозяйств </w:t>
      </w:r>
    </w:p>
    <w:p w14:paraId="0A5DDBF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создание фермерских хозяйств </w:t>
      </w:r>
    </w:p>
    <w:p w14:paraId="3A3C62DF"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отсутствие зарплаты и распределение продукции в колхозах по трудодням </w:t>
      </w:r>
    </w:p>
    <w:p w14:paraId="42619F31"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2. Вооружённый конфликт, в котором советские военные специалисты принимали активное участие в 1950-х годах: </w:t>
      </w:r>
    </w:p>
    <w:p w14:paraId="3FFE4974"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в Корейской войне </w:t>
      </w:r>
    </w:p>
    <w:p w14:paraId="61F82050"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в гражданской войне в Испании </w:t>
      </w:r>
    </w:p>
    <w:p w14:paraId="213BCD22"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во Вьетнамской войне </w:t>
      </w:r>
    </w:p>
    <w:p w14:paraId="4637A902"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в Афганской войне </w:t>
      </w:r>
    </w:p>
    <w:p w14:paraId="30AD4661"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3. Съезд КПСС, на котором был зачитан доклад "О культе личности и его последствиях" состоялся в: </w:t>
      </w:r>
    </w:p>
    <w:p w14:paraId="6035C30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1949г. </w:t>
      </w:r>
    </w:p>
    <w:p w14:paraId="5EAC1DCC"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1956г. </w:t>
      </w:r>
    </w:p>
    <w:p w14:paraId="79A92EC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1964г. </w:t>
      </w:r>
    </w:p>
    <w:p w14:paraId="371AE97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1977г. </w:t>
      </w:r>
    </w:p>
    <w:p w14:paraId="076FE850"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4. Черты, характеризующие социально-экономическую политику периода руководства Хрущева: </w:t>
      </w:r>
    </w:p>
    <w:p w14:paraId="28EBC87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массовый роспуск колхозов </w:t>
      </w:r>
    </w:p>
    <w:p w14:paraId="10955C03"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массовое жилищное строительство </w:t>
      </w:r>
    </w:p>
    <w:p w14:paraId="52DAFE0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осуществление сплошной коллективизации </w:t>
      </w:r>
    </w:p>
    <w:p w14:paraId="4712468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приватизация мелких предприятий торговли </w:t>
      </w:r>
    </w:p>
    <w:p w14:paraId="08D843A8"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5. Год принятия конституции, в которой утверждалось, что в СССР построено развитое социалистическое общество: </w:t>
      </w:r>
    </w:p>
    <w:p w14:paraId="317CEFD8"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1936г. </w:t>
      </w:r>
    </w:p>
    <w:p w14:paraId="196C26DB"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1964г. </w:t>
      </w:r>
    </w:p>
    <w:p w14:paraId="67836CF4"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1977г. </w:t>
      </w:r>
    </w:p>
    <w:p w14:paraId="34417CC5"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1993г. </w:t>
      </w:r>
    </w:p>
    <w:p w14:paraId="23FF2F95"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6. Черта, характеризовавшая экономику СССР в 1980-х гг.: </w:t>
      </w:r>
    </w:p>
    <w:p w14:paraId="64D0F426"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первоочередное развитие легкой промышленности; </w:t>
      </w:r>
    </w:p>
    <w:p w14:paraId="2E74A80A"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преимущественное финансирование ВПК; </w:t>
      </w:r>
    </w:p>
    <w:p w14:paraId="00314765"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возникновение частных банков; </w:t>
      </w:r>
    </w:p>
    <w:p w14:paraId="16748748"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интенсивный характер развития экономики </w:t>
      </w:r>
    </w:p>
    <w:p w14:paraId="5255F5A9"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7. В 1970-1980-х гг. диссиденты протестовали против </w:t>
      </w:r>
    </w:p>
    <w:p w14:paraId="08CCC7C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недостатков существующей системы </w:t>
      </w:r>
    </w:p>
    <w:p w14:paraId="7C195F1E"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свободы творчества деятелей культуры </w:t>
      </w:r>
    </w:p>
    <w:p w14:paraId="16F81E50"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многоукладной экономики </w:t>
      </w:r>
    </w:p>
    <w:p w14:paraId="38FD9D7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расширения демократии </w:t>
      </w:r>
    </w:p>
    <w:p w14:paraId="2E7B4EFD"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8. В области экономики апрельский (1985 г.) Пленум ЦК КПСС взял курс на: </w:t>
      </w:r>
    </w:p>
    <w:p w14:paraId="3D26C11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отказ от административно-командной системы управления </w:t>
      </w:r>
    </w:p>
    <w:p w14:paraId="1DB39BE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lastRenderedPageBreak/>
        <w:t xml:space="preserve">Б) создание рыночной экономики </w:t>
      </w:r>
    </w:p>
    <w:p w14:paraId="1F1CFABA"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ускорение </w:t>
      </w:r>
    </w:p>
    <w:p w14:paraId="59127675"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радикальные экономические реформы </w:t>
      </w:r>
    </w:p>
    <w:p w14:paraId="159F1B5D"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9. М.С. Горбачев в области внешней политики провозгласил: </w:t>
      </w:r>
    </w:p>
    <w:p w14:paraId="7EEAF956"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«новое мышление» </w:t>
      </w:r>
    </w:p>
    <w:p w14:paraId="2F7082DB"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«ускорение» </w:t>
      </w:r>
    </w:p>
    <w:p w14:paraId="5E8563A7"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гласность </w:t>
      </w:r>
    </w:p>
    <w:p w14:paraId="285880D8"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военный паритет </w:t>
      </w:r>
    </w:p>
    <w:p w14:paraId="32379E60"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10. Беловежское соглашение 1991 г. объявило: </w:t>
      </w:r>
    </w:p>
    <w:p w14:paraId="5DC1DE1A"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А) принятие новой Конституции СССР </w:t>
      </w:r>
    </w:p>
    <w:p w14:paraId="4C3CF7D9"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Б) роспуск СССР, создание СНГ </w:t>
      </w:r>
    </w:p>
    <w:p w14:paraId="5CFFB677"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В) создание ГКЧП </w:t>
      </w:r>
    </w:p>
    <w:p w14:paraId="1F7A8D5D" w14:textId="77777777" w:rsidR="002B7FFA" w:rsidRPr="002B7FFA" w:rsidRDefault="002B7FFA" w:rsidP="002B7FFA">
      <w:pPr>
        <w:spacing w:after="0"/>
        <w:jc w:val="both"/>
        <w:rPr>
          <w:rFonts w:ascii="Times New Roman" w:hAnsi="Times New Roman" w:cs="Times New Roman"/>
          <w:sz w:val="24"/>
          <w:szCs w:val="24"/>
        </w:rPr>
      </w:pPr>
      <w:r w:rsidRPr="002B7FFA">
        <w:rPr>
          <w:rFonts w:ascii="Times New Roman" w:hAnsi="Times New Roman" w:cs="Times New Roman"/>
          <w:sz w:val="24"/>
          <w:szCs w:val="24"/>
        </w:rPr>
        <w:t xml:space="preserve">Г) роспуск КПСС </w:t>
      </w:r>
    </w:p>
    <w:p w14:paraId="4DAC37FA" w14:textId="77777777" w:rsidR="002B7FFA" w:rsidRPr="002B7FFA" w:rsidRDefault="002B7FFA" w:rsidP="002B7FFA">
      <w:pPr>
        <w:spacing w:after="0"/>
        <w:jc w:val="both"/>
        <w:rPr>
          <w:rFonts w:ascii="Times New Roman" w:hAnsi="Times New Roman" w:cs="Times New Roman"/>
          <w:sz w:val="24"/>
          <w:szCs w:val="24"/>
        </w:rPr>
      </w:pPr>
    </w:p>
    <w:p w14:paraId="1C36BA0E"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Часть В. </w:t>
      </w:r>
    </w:p>
    <w:p w14:paraId="77847B6D" w14:textId="77777777" w:rsidR="002B7FFA" w:rsidRPr="002B7FFA" w:rsidRDefault="002B7FFA" w:rsidP="002B7FFA">
      <w:pPr>
        <w:spacing w:after="0"/>
        <w:jc w:val="both"/>
        <w:rPr>
          <w:rFonts w:ascii="Times New Roman" w:hAnsi="Times New Roman" w:cs="Times New Roman"/>
          <w:b/>
          <w:bCs/>
          <w:sz w:val="24"/>
          <w:szCs w:val="24"/>
        </w:rPr>
      </w:pPr>
      <w:r w:rsidRPr="002B7FFA">
        <w:rPr>
          <w:rFonts w:ascii="Times New Roman" w:hAnsi="Times New Roman" w:cs="Times New Roman"/>
          <w:b/>
          <w:bCs/>
          <w:sz w:val="24"/>
          <w:szCs w:val="24"/>
        </w:rPr>
        <w:t xml:space="preserve">Задание 1. Установите соответствие </w:t>
      </w:r>
    </w:p>
    <w:p w14:paraId="6B21A2D3" w14:textId="1EECAD85" w:rsidR="00E4071D" w:rsidRPr="002B7FFA" w:rsidRDefault="002B7FFA" w:rsidP="002B7FFA">
      <w:pPr>
        <w:pStyle w:val="a4"/>
        <w:numPr>
          <w:ilvl w:val="0"/>
          <w:numId w:val="13"/>
        </w:numPr>
        <w:spacing w:after="0"/>
        <w:jc w:val="both"/>
        <w:rPr>
          <w:rFonts w:ascii="Times New Roman" w:hAnsi="Times New Roman" w:cs="Times New Roman"/>
          <w:sz w:val="24"/>
          <w:szCs w:val="24"/>
        </w:rPr>
      </w:pPr>
      <w:r w:rsidRPr="002B7FFA">
        <w:rPr>
          <w:rFonts w:ascii="Times New Roman" w:hAnsi="Times New Roman" w:cs="Times New Roman"/>
          <w:sz w:val="24"/>
          <w:szCs w:val="24"/>
        </w:rPr>
        <w:t>Установите соответствие между фамилиями руководителей СССР и периодами их пребывания у власти</w:t>
      </w:r>
    </w:p>
    <w:tbl>
      <w:tblPr>
        <w:tblStyle w:val="a6"/>
        <w:tblW w:w="9776" w:type="dxa"/>
        <w:tblLook w:val="04A0" w:firstRow="1" w:lastRow="0" w:firstColumn="1" w:lastColumn="0" w:noHBand="0" w:noVBand="1"/>
      </w:tblPr>
      <w:tblGrid>
        <w:gridCol w:w="5949"/>
        <w:gridCol w:w="3827"/>
      </w:tblGrid>
      <w:tr w:rsidR="002B7FFA" w:rsidRPr="00551605" w14:paraId="17C8F07B" w14:textId="77777777" w:rsidTr="008B6D04">
        <w:tc>
          <w:tcPr>
            <w:tcW w:w="5949" w:type="dxa"/>
          </w:tcPr>
          <w:p w14:paraId="59EA2ADC" w14:textId="43397FEA" w:rsidR="002B7FFA" w:rsidRPr="00551605" w:rsidRDefault="002B7FFA" w:rsidP="00551605">
            <w:pPr>
              <w:jc w:val="center"/>
              <w:rPr>
                <w:rFonts w:ascii="Times New Roman" w:hAnsi="Times New Roman" w:cs="Times New Roman"/>
                <w:sz w:val="24"/>
                <w:szCs w:val="24"/>
              </w:rPr>
            </w:pPr>
            <w:r w:rsidRPr="00551605">
              <w:rPr>
                <w:rFonts w:ascii="Times New Roman" w:hAnsi="Times New Roman" w:cs="Times New Roman"/>
                <w:sz w:val="24"/>
                <w:szCs w:val="24"/>
              </w:rPr>
              <w:t>Руководитель</w:t>
            </w:r>
          </w:p>
        </w:tc>
        <w:tc>
          <w:tcPr>
            <w:tcW w:w="3827" w:type="dxa"/>
          </w:tcPr>
          <w:p w14:paraId="077B145D" w14:textId="0FED13EB" w:rsidR="002B7FFA" w:rsidRPr="00551605" w:rsidRDefault="00551605" w:rsidP="00551605">
            <w:pPr>
              <w:jc w:val="center"/>
              <w:rPr>
                <w:rFonts w:ascii="Times New Roman" w:hAnsi="Times New Roman" w:cs="Times New Roman"/>
                <w:sz w:val="24"/>
                <w:szCs w:val="24"/>
              </w:rPr>
            </w:pPr>
            <w:r w:rsidRPr="00551605">
              <w:rPr>
                <w:rFonts w:ascii="Times New Roman" w:hAnsi="Times New Roman" w:cs="Times New Roman"/>
                <w:sz w:val="24"/>
                <w:szCs w:val="24"/>
              </w:rPr>
              <w:t>П</w:t>
            </w:r>
            <w:r w:rsidR="002B7FFA" w:rsidRPr="00551605">
              <w:rPr>
                <w:rFonts w:ascii="Times New Roman" w:hAnsi="Times New Roman" w:cs="Times New Roman"/>
                <w:sz w:val="24"/>
                <w:szCs w:val="24"/>
              </w:rPr>
              <w:t>ериод</w:t>
            </w:r>
          </w:p>
        </w:tc>
      </w:tr>
      <w:tr w:rsidR="002B7FFA" w:rsidRPr="00551605" w14:paraId="17A9A0DA" w14:textId="77777777" w:rsidTr="008B6D04">
        <w:tc>
          <w:tcPr>
            <w:tcW w:w="5949" w:type="dxa"/>
          </w:tcPr>
          <w:p w14:paraId="12BE571C" w14:textId="2DE45722"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 xml:space="preserve">А) Н.С. Хрущёв </w:t>
            </w:r>
          </w:p>
        </w:tc>
        <w:tc>
          <w:tcPr>
            <w:tcW w:w="3827" w:type="dxa"/>
          </w:tcPr>
          <w:p w14:paraId="2B207808" w14:textId="63AC5456"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1) 1982-1984гг.</w:t>
            </w:r>
          </w:p>
        </w:tc>
      </w:tr>
      <w:tr w:rsidR="002B7FFA" w:rsidRPr="00551605" w14:paraId="671F60C9" w14:textId="77777777" w:rsidTr="008B6D04">
        <w:tc>
          <w:tcPr>
            <w:tcW w:w="5949" w:type="dxa"/>
          </w:tcPr>
          <w:p w14:paraId="618C8BC8" w14:textId="2BEF8CAC"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Б) Л.И. Брежнев</w:t>
            </w:r>
          </w:p>
        </w:tc>
        <w:tc>
          <w:tcPr>
            <w:tcW w:w="3827" w:type="dxa"/>
          </w:tcPr>
          <w:p w14:paraId="67DB6786" w14:textId="5F23561F"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2) 1964-1982гг.</w:t>
            </w:r>
          </w:p>
        </w:tc>
      </w:tr>
      <w:tr w:rsidR="002B7FFA" w:rsidRPr="00551605" w14:paraId="1C4346DE" w14:textId="77777777" w:rsidTr="008B6D04">
        <w:tc>
          <w:tcPr>
            <w:tcW w:w="5949" w:type="dxa"/>
          </w:tcPr>
          <w:p w14:paraId="39D0E872" w14:textId="4181B4D1" w:rsidR="002B7FFA" w:rsidRPr="00551605" w:rsidRDefault="002B7FFA" w:rsidP="002B7FFA">
            <w:pPr>
              <w:jc w:val="both"/>
              <w:rPr>
                <w:rFonts w:ascii="Times New Roman" w:hAnsi="Times New Roman" w:cs="Times New Roman"/>
                <w:sz w:val="24"/>
                <w:szCs w:val="24"/>
              </w:rPr>
            </w:pPr>
            <w:r w:rsidRPr="00551605">
              <w:rPr>
                <w:rFonts w:ascii="Times New Roman" w:hAnsi="Times New Roman" w:cs="Times New Roman"/>
                <w:sz w:val="24"/>
                <w:szCs w:val="24"/>
              </w:rPr>
              <w:t xml:space="preserve">В) М.С. Горбачёв </w:t>
            </w:r>
          </w:p>
        </w:tc>
        <w:tc>
          <w:tcPr>
            <w:tcW w:w="3827" w:type="dxa"/>
          </w:tcPr>
          <w:p w14:paraId="1E7226B2" w14:textId="280299F5" w:rsidR="002B7FFA" w:rsidRPr="00551605" w:rsidRDefault="00551605" w:rsidP="002B7FFA">
            <w:pPr>
              <w:jc w:val="both"/>
              <w:rPr>
                <w:rFonts w:ascii="Times New Roman" w:hAnsi="Times New Roman" w:cs="Times New Roman"/>
                <w:sz w:val="24"/>
                <w:szCs w:val="24"/>
              </w:rPr>
            </w:pPr>
            <w:r w:rsidRPr="00551605">
              <w:rPr>
                <w:rFonts w:ascii="Times New Roman" w:hAnsi="Times New Roman" w:cs="Times New Roman"/>
                <w:sz w:val="24"/>
                <w:szCs w:val="24"/>
              </w:rPr>
              <w:t>3) 1953-1964гг.</w:t>
            </w:r>
          </w:p>
        </w:tc>
      </w:tr>
      <w:tr w:rsidR="00551605" w:rsidRPr="00551605" w14:paraId="3ADA88BC" w14:textId="77777777" w:rsidTr="008B6D04">
        <w:tc>
          <w:tcPr>
            <w:tcW w:w="5949" w:type="dxa"/>
          </w:tcPr>
          <w:p w14:paraId="0DA1C602" w14:textId="77777777" w:rsidR="00551605" w:rsidRPr="00551605" w:rsidRDefault="00551605" w:rsidP="002B7FFA">
            <w:pPr>
              <w:jc w:val="both"/>
              <w:rPr>
                <w:rFonts w:ascii="Times New Roman" w:hAnsi="Times New Roman" w:cs="Times New Roman"/>
                <w:sz w:val="24"/>
                <w:szCs w:val="24"/>
              </w:rPr>
            </w:pPr>
          </w:p>
        </w:tc>
        <w:tc>
          <w:tcPr>
            <w:tcW w:w="3827" w:type="dxa"/>
          </w:tcPr>
          <w:p w14:paraId="1235F3E6" w14:textId="3A9C8BB5" w:rsidR="00551605" w:rsidRPr="00551605" w:rsidRDefault="00551605" w:rsidP="002B7FFA">
            <w:pPr>
              <w:jc w:val="both"/>
              <w:rPr>
                <w:rFonts w:ascii="Times New Roman" w:hAnsi="Times New Roman" w:cs="Times New Roman"/>
                <w:sz w:val="24"/>
                <w:szCs w:val="24"/>
              </w:rPr>
            </w:pPr>
            <w:r w:rsidRPr="00551605">
              <w:rPr>
                <w:rFonts w:ascii="Times New Roman" w:hAnsi="Times New Roman" w:cs="Times New Roman"/>
                <w:sz w:val="24"/>
                <w:szCs w:val="24"/>
              </w:rPr>
              <w:t>4) 1985-1991гг.</w:t>
            </w:r>
          </w:p>
        </w:tc>
      </w:tr>
    </w:tbl>
    <w:p w14:paraId="194FA153" w14:textId="608219D5" w:rsidR="002B7FFA" w:rsidRPr="00551605" w:rsidRDefault="002B7FFA" w:rsidP="002B7FFA">
      <w:pPr>
        <w:spacing w:after="0"/>
        <w:jc w:val="both"/>
        <w:rPr>
          <w:rFonts w:ascii="Times New Roman" w:hAnsi="Times New Roman" w:cs="Times New Roman"/>
          <w:sz w:val="24"/>
          <w:szCs w:val="24"/>
        </w:rPr>
      </w:pPr>
    </w:p>
    <w:p w14:paraId="7A25D87E" w14:textId="58B31D5E" w:rsidR="00551605" w:rsidRPr="00551605" w:rsidRDefault="00551605" w:rsidP="00551605">
      <w:pPr>
        <w:pStyle w:val="a4"/>
        <w:numPr>
          <w:ilvl w:val="0"/>
          <w:numId w:val="13"/>
        </w:numPr>
        <w:spacing w:after="0"/>
        <w:jc w:val="both"/>
        <w:rPr>
          <w:rFonts w:ascii="Times New Roman" w:hAnsi="Times New Roman" w:cs="Times New Roman"/>
          <w:sz w:val="24"/>
          <w:szCs w:val="24"/>
        </w:rPr>
      </w:pPr>
      <w:r w:rsidRPr="00551605">
        <w:rPr>
          <w:rFonts w:ascii="Times New Roman" w:hAnsi="Times New Roman" w:cs="Times New Roman"/>
          <w:sz w:val="24"/>
          <w:szCs w:val="24"/>
        </w:rPr>
        <w:t>Установите соответствие между понятиями и периодами, с которыми они связаны</w:t>
      </w:r>
    </w:p>
    <w:tbl>
      <w:tblPr>
        <w:tblStyle w:val="a6"/>
        <w:tblW w:w="9776" w:type="dxa"/>
        <w:tblLook w:val="04A0" w:firstRow="1" w:lastRow="0" w:firstColumn="1" w:lastColumn="0" w:noHBand="0" w:noVBand="1"/>
      </w:tblPr>
      <w:tblGrid>
        <w:gridCol w:w="5949"/>
        <w:gridCol w:w="3827"/>
      </w:tblGrid>
      <w:tr w:rsidR="00551605" w:rsidRPr="00551605" w14:paraId="2A8A596C" w14:textId="77777777" w:rsidTr="008B6D04">
        <w:tc>
          <w:tcPr>
            <w:tcW w:w="5949" w:type="dxa"/>
          </w:tcPr>
          <w:p w14:paraId="311A14E3" w14:textId="0F8D6230" w:rsidR="00551605" w:rsidRPr="00551605" w:rsidRDefault="00551605" w:rsidP="004A3BBA">
            <w:pPr>
              <w:jc w:val="center"/>
              <w:rPr>
                <w:rFonts w:ascii="Times New Roman" w:hAnsi="Times New Roman" w:cs="Times New Roman"/>
                <w:sz w:val="24"/>
                <w:szCs w:val="24"/>
              </w:rPr>
            </w:pPr>
            <w:r w:rsidRPr="00551605">
              <w:rPr>
                <w:rFonts w:ascii="Times New Roman" w:hAnsi="Times New Roman" w:cs="Times New Roman"/>
                <w:sz w:val="24"/>
                <w:szCs w:val="24"/>
              </w:rPr>
              <w:t xml:space="preserve">Понятие </w:t>
            </w:r>
          </w:p>
        </w:tc>
        <w:tc>
          <w:tcPr>
            <w:tcW w:w="3827" w:type="dxa"/>
          </w:tcPr>
          <w:p w14:paraId="50A023CD" w14:textId="77777777" w:rsidR="00551605" w:rsidRPr="00551605" w:rsidRDefault="00551605" w:rsidP="004A3BBA">
            <w:pPr>
              <w:jc w:val="center"/>
              <w:rPr>
                <w:rFonts w:ascii="Times New Roman" w:hAnsi="Times New Roman" w:cs="Times New Roman"/>
                <w:sz w:val="24"/>
                <w:szCs w:val="24"/>
              </w:rPr>
            </w:pPr>
            <w:r w:rsidRPr="00551605">
              <w:rPr>
                <w:rFonts w:ascii="Times New Roman" w:hAnsi="Times New Roman" w:cs="Times New Roman"/>
                <w:sz w:val="24"/>
                <w:szCs w:val="24"/>
              </w:rPr>
              <w:t>Период</w:t>
            </w:r>
          </w:p>
        </w:tc>
      </w:tr>
      <w:tr w:rsidR="00551605" w:rsidRPr="00551605" w14:paraId="262E85C2" w14:textId="77777777" w:rsidTr="008B6D04">
        <w:tc>
          <w:tcPr>
            <w:tcW w:w="5949" w:type="dxa"/>
          </w:tcPr>
          <w:p w14:paraId="189557EF" w14:textId="30A6761B"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А) гласность</w:t>
            </w:r>
          </w:p>
        </w:tc>
        <w:tc>
          <w:tcPr>
            <w:tcW w:w="3827" w:type="dxa"/>
          </w:tcPr>
          <w:p w14:paraId="345B1B2E" w14:textId="1AA469B4"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1) 1945-1953гг.</w:t>
            </w:r>
          </w:p>
        </w:tc>
      </w:tr>
      <w:tr w:rsidR="00551605" w:rsidRPr="00551605" w14:paraId="63E29244" w14:textId="77777777" w:rsidTr="008B6D04">
        <w:tc>
          <w:tcPr>
            <w:tcW w:w="5949" w:type="dxa"/>
          </w:tcPr>
          <w:p w14:paraId="61CE3958" w14:textId="4B696513"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Б) «оттепель»</w:t>
            </w:r>
          </w:p>
        </w:tc>
        <w:tc>
          <w:tcPr>
            <w:tcW w:w="3827" w:type="dxa"/>
          </w:tcPr>
          <w:p w14:paraId="3F7AC4F4" w14:textId="77777777"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2) 1964-1982гг.</w:t>
            </w:r>
          </w:p>
        </w:tc>
      </w:tr>
      <w:tr w:rsidR="00551605" w:rsidRPr="00551605" w14:paraId="1F345AF4" w14:textId="77777777" w:rsidTr="008B6D04">
        <w:tc>
          <w:tcPr>
            <w:tcW w:w="5949" w:type="dxa"/>
          </w:tcPr>
          <w:p w14:paraId="06121B70" w14:textId="13F2F69E"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 xml:space="preserve">В) космополитизм </w:t>
            </w:r>
          </w:p>
        </w:tc>
        <w:tc>
          <w:tcPr>
            <w:tcW w:w="3827" w:type="dxa"/>
          </w:tcPr>
          <w:p w14:paraId="7FB35E44" w14:textId="77777777"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3) 1953-1964гг.</w:t>
            </w:r>
          </w:p>
        </w:tc>
      </w:tr>
      <w:tr w:rsidR="00551605" w:rsidRPr="00551605" w14:paraId="77AF82F8" w14:textId="77777777" w:rsidTr="008B6D04">
        <w:tc>
          <w:tcPr>
            <w:tcW w:w="5949" w:type="dxa"/>
          </w:tcPr>
          <w:p w14:paraId="36920D0C" w14:textId="77777777" w:rsidR="00551605" w:rsidRPr="00551605" w:rsidRDefault="00551605" w:rsidP="004A3BBA">
            <w:pPr>
              <w:jc w:val="both"/>
              <w:rPr>
                <w:rFonts w:ascii="Times New Roman" w:hAnsi="Times New Roman" w:cs="Times New Roman"/>
                <w:sz w:val="24"/>
                <w:szCs w:val="24"/>
              </w:rPr>
            </w:pPr>
          </w:p>
        </w:tc>
        <w:tc>
          <w:tcPr>
            <w:tcW w:w="3827" w:type="dxa"/>
          </w:tcPr>
          <w:p w14:paraId="1C0B4700" w14:textId="77777777" w:rsidR="00551605" w:rsidRPr="00551605" w:rsidRDefault="00551605" w:rsidP="004A3BBA">
            <w:pPr>
              <w:jc w:val="both"/>
              <w:rPr>
                <w:rFonts w:ascii="Times New Roman" w:hAnsi="Times New Roman" w:cs="Times New Roman"/>
                <w:sz w:val="24"/>
                <w:szCs w:val="24"/>
              </w:rPr>
            </w:pPr>
            <w:r w:rsidRPr="00551605">
              <w:rPr>
                <w:rFonts w:ascii="Times New Roman" w:hAnsi="Times New Roman" w:cs="Times New Roman"/>
                <w:sz w:val="24"/>
                <w:szCs w:val="24"/>
              </w:rPr>
              <w:t>4) 1985-1991гг.</w:t>
            </w:r>
          </w:p>
        </w:tc>
      </w:tr>
    </w:tbl>
    <w:p w14:paraId="67844760" w14:textId="63459606" w:rsidR="00551605" w:rsidRDefault="00551605" w:rsidP="00551605">
      <w:pPr>
        <w:spacing w:after="0"/>
        <w:jc w:val="both"/>
        <w:rPr>
          <w:rFonts w:ascii="Times New Roman" w:hAnsi="Times New Roman" w:cs="Times New Roman"/>
          <w:sz w:val="24"/>
          <w:szCs w:val="24"/>
        </w:rPr>
      </w:pPr>
    </w:p>
    <w:p w14:paraId="7F9949B4" w14:textId="22588271" w:rsidR="00551605" w:rsidRPr="00551605" w:rsidRDefault="00551605" w:rsidP="00551605">
      <w:pPr>
        <w:pStyle w:val="a4"/>
        <w:numPr>
          <w:ilvl w:val="0"/>
          <w:numId w:val="13"/>
        </w:numPr>
        <w:spacing w:after="0"/>
        <w:jc w:val="both"/>
        <w:rPr>
          <w:rFonts w:ascii="Times New Roman" w:hAnsi="Times New Roman" w:cs="Times New Roman"/>
          <w:sz w:val="24"/>
          <w:szCs w:val="24"/>
        </w:rPr>
      </w:pPr>
      <w:r w:rsidRPr="00551605">
        <w:rPr>
          <w:rFonts w:ascii="Times New Roman" w:hAnsi="Times New Roman" w:cs="Times New Roman"/>
          <w:sz w:val="24"/>
          <w:szCs w:val="24"/>
        </w:rPr>
        <w:t>Установите соответствие между событиями и датами</w:t>
      </w:r>
    </w:p>
    <w:tbl>
      <w:tblPr>
        <w:tblStyle w:val="a6"/>
        <w:tblW w:w="9776" w:type="dxa"/>
        <w:tblLook w:val="04A0" w:firstRow="1" w:lastRow="0" w:firstColumn="1" w:lastColumn="0" w:noHBand="0" w:noVBand="1"/>
      </w:tblPr>
      <w:tblGrid>
        <w:gridCol w:w="5949"/>
        <w:gridCol w:w="3827"/>
      </w:tblGrid>
      <w:tr w:rsidR="00A17E03" w:rsidRPr="00A17E03" w14:paraId="48B6ACC7" w14:textId="77777777" w:rsidTr="008B6D04">
        <w:tc>
          <w:tcPr>
            <w:tcW w:w="5949" w:type="dxa"/>
          </w:tcPr>
          <w:p w14:paraId="7379B93D" w14:textId="35A531BA" w:rsidR="00A17E03" w:rsidRPr="00A17E03" w:rsidRDefault="00A17E03" w:rsidP="00A17E03">
            <w:pPr>
              <w:jc w:val="center"/>
              <w:rPr>
                <w:rFonts w:ascii="Times New Roman" w:hAnsi="Times New Roman" w:cs="Times New Roman"/>
                <w:sz w:val="24"/>
                <w:szCs w:val="24"/>
              </w:rPr>
            </w:pPr>
            <w:r w:rsidRPr="00A17E03">
              <w:rPr>
                <w:rFonts w:ascii="Times New Roman" w:hAnsi="Times New Roman" w:cs="Times New Roman"/>
                <w:sz w:val="24"/>
                <w:szCs w:val="24"/>
              </w:rPr>
              <w:t>Событие</w:t>
            </w:r>
          </w:p>
        </w:tc>
        <w:tc>
          <w:tcPr>
            <w:tcW w:w="3827" w:type="dxa"/>
          </w:tcPr>
          <w:p w14:paraId="1FC44C7A" w14:textId="79B02AA6" w:rsidR="00A17E03" w:rsidRPr="00A17E03" w:rsidRDefault="00A17E03" w:rsidP="00A17E03">
            <w:pPr>
              <w:jc w:val="center"/>
              <w:rPr>
                <w:rFonts w:ascii="Times New Roman" w:hAnsi="Times New Roman" w:cs="Times New Roman"/>
                <w:sz w:val="24"/>
                <w:szCs w:val="24"/>
              </w:rPr>
            </w:pPr>
            <w:r w:rsidRPr="00A17E03">
              <w:rPr>
                <w:rFonts w:ascii="Times New Roman" w:hAnsi="Times New Roman" w:cs="Times New Roman"/>
                <w:sz w:val="24"/>
                <w:szCs w:val="24"/>
              </w:rPr>
              <w:t>Год</w:t>
            </w:r>
          </w:p>
        </w:tc>
      </w:tr>
      <w:tr w:rsidR="00A17E03" w:rsidRPr="00A17E03" w14:paraId="30F14B5C" w14:textId="77777777" w:rsidTr="008B6D04">
        <w:tc>
          <w:tcPr>
            <w:tcW w:w="5949" w:type="dxa"/>
          </w:tcPr>
          <w:p w14:paraId="230F1A92" w14:textId="49E06294" w:rsidR="00A17E03" w:rsidRPr="00A17E03" w:rsidRDefault="00A17E03" w:rsidP="00551605">
            <w:pPr>
              <w:jc w:val="both"/>
              <w:rPr>
                <w:rFonts w:ascii="Times New Roman" w:hAnsi="Times New Roman" w:cs="Times New Roman"/>
                <w:sz w:val="24"/>
                <w:szCs w:val="24"/>
              </w:rPr>
            </w:pPr>
            <w:r w:rsidRPr="00A17E03">
              <w:rPr>
                <w:rFonts w:ascii="Times New Roman" w:hAnsi="Times New Roman" w:cs="Times New Roman"/>
                <w:sz w:val="24"/>
                <w:szCs w:val="24"/>
              </w:rPr>
              <w:t>А) Образование ОВД</w:t>
            </w:r>
          </w:p>
        </w:tc>
        <w:tc>
          <w:tcPr>
            <w:tcW w:w="3827" w:type="dxa"/>
          </w:tcPr>
          <w:p w14:paraId="157B296F" w14:textId="33C3745D" w:rsidR="00A17E03" w:rsidRPr="00A17E03" w:rsidRDefault="00A17E03" w:rsidP="00551605">
            <w:pPr>
              <w:jc w:val="both"/>
              <w:rPr>
                <w:rFonts w:ascii="Times New Roman" w:hAnsi="Times New Roman" w:cs="Times New Roman"/>
                <w:sz w:val="24"/>
                <w:szCs w:val="24"/>
              </w:rPr>
            </w:pPr>
            <w:r w:rsidRPr="00A17E03">
              <w:rPr>
                <w:rFonts w:ascii="Times New Roman" w:hAnsi="Times New Roman" w:cs="Times New Roman"/>
                <w:sz w:val="24"/>
                <w:szCs w:val="24"/>
              </w:rPr>
              <w:t>1) 1955 г.</w:t>
            </w:r>
          </w:p>
        </w:tc>
      </w:tr>
      <w:tr w:rsidR="00A17E03" w:rsidRPr="00A17E03" w14:paraId="2CABC66B" w14:textId="77777777" w:rsidTr="008B6D04">
        <w:tc>
          <w:tcPr>
            <w:tcW w:w="5949" w:type="dxa"/>
          </w:tcPr>
          <w:p w14:paraId="33E4DF91" w14:textId="5194B7BE"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Б) Полет Гагарина в космос </w:t>
            </w:r>
          </w:p>
        </w:tc>
        <w:tc>
          <w:tcPr>
            <w:tcW w:w="3827" w:type="dxa"/>
          </w:tcPr>
          <w:p w14:paraId="6E617AAA" w14:textId="09FA46E5"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2) 1961 г. </w:t>
            </w:r>
          </w:p>
        </w:tc>
      </w:tr>
      <w:tr w:rsidR="00A17E03" w:rsidRPr="00A17E03" w14:paraId="0AD9A24B" w14:textId="77777777" w:rsidTr="008B6D04">
        <w:tc>
          <w:tcPr>
            <w:tcW w:w="5949" w:type="dxa"/>
          </w:tcPr>
          <w:p w14:paraId="54E7B7AF" w14:textId="5159E158"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В) Подписание Хельсинского соглашения </w:t>
            </w:r>
          </w:p>
        </w:tc>
        <w:tc>
          <w:tcPr>
            <w:tcW w:w="3827" w:type="dxa"/>
          </w:tcPr>
          <w:p w14:paraId="587E92FC" w14:textId="617E80E7"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3) 1965 г. </w:t>
            </w:r>
          </w:p>
        </w:tc>
      </w:tr>
      <w:tr w:rsidR="00A17E03" w:rsidRPr="00A17E03" w14:paraId="51868ABF" w14:textId="77777777" w:rsidTr="008B6D04">
        <w:tc>
          <w:tcPr>
            <w:tcW w:w="5949" w:type="dxa"/>
          </w:tcPr>
          <w:p w14:paraId="5A33DB6E" w14:textId="1713118B"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Г) Начало "Перестройки"</w:t>
            </w:r>
          </w:p>
        </w:tc>
        <w:tc>
          <w:tcPr>
            <w:tcW w:w="3827" w:type="dxa"/>
          </w:tcPr>
          <w:p w14:paraId="1275F00B" w14:textId="4D240338"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4) 1975 г. </w:t>
            </w:r>
          </w:p>
        </w:tc>
      </w:tr>
      <w:tr w:rsidR="00A17E03" w:rsidRPr="00A17E03" w14:paraId="3C00C669" w14:textId="77777777" w:rsidTr="008B6D04">
        <w:tc>
          <w:tcPr>
            <w:tcW w:w="5949" w:type="dxa"/>
          </w:tcPr>
          <w:p w14:paraId="3185966E" w14:textId="77777777" w:rsidR="00A17E03" w:rsidRPr="00A17E03" w:rsidRDefault="00A17E03" w:rsidP="00A17E03">
            <w:pPr>
              <w:jc w:val="both"/>
              <w:rPr>
                <w:rFonts w:ascii="Times New Roman" w:hAnsi="Times New Roman" w:cs="Times New Roman"/>
                <w:sz w:val="24"/>
                <w:szCs w:val="24"/>
              </w:rPr>
            </w:pPr>
          </w:p>
        </w:tc>
        <w:tc>
          <w:tcPr>
            <w:tcW w:w="3827" w:type="dxa"/>
          </w:tcPr>
          <w:p w14:paraId="6CE8DA04" w14:textId="799C6B5C"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5) 1985 г. </w:t>
            </w:r>
          </w:p>
        </w:tc>
      </w:tr>
    </w:tbl>
    <w:p w14:paraId="0F4820B7" w14:textId="77777777" w:rsidR="008B6D04" w:rsidRPr="008B6D04" w:rsidRDefault="008B6D04" w:rsidP="008B6D04">
      <w:pPr>
        <w:spacing w:after="0"/>
        <w:jc w:val="both"/>
        <w:rPr>
          <w:rFonts w:ascii="Times New Roman" w:hAnsi="Times New Roman" w:cs="Times New Roman"/>
          <w:sz w:val="24"/>
          <w:szCs w:val="24"/>
        </w:rPr>
      </w:pPr>
    </w:p>
    <w:p w14:paraId="33CB8921" w14:textId="477FDCD8" w:rsidR="00551605" w:rsidRPr="00A17E03" w:rsidRDefault="00A17E03" w:rsidP="00A17E03">
      <w:pPr>
        <w:pStyle w:val="a4"/>
        <w:numPr>
          <w:ilvl w:val="0"/>
          <w:numId w:val="13"/>
        </w:numPr>
        <w:spacing w:after="0"/>
        <w:jc w:val="both"/>
        <w:rPr>
          <w:rFonts w:ascii="Times New Roman" w:hAnsi="Times New Roman" w:cs="Times New Roman"/>
          <w:sz w:val="24"/>
          <w:szCs w:val="24"/>
        </w:rPr>
      </w:pPr>
      <w:r w:rsidRPr="00A17E03">
        <w:rPr>
          <w:rFonts w:ascii="Times New Roman" w:hAnsi="Times New Roman" w:cs="Times New Roman"/>
          <w:sz w:val="24"/>
          <w:szCs w:val="24"/>
        </w:rPr>
        <w:t>Установите соответствие между учёным и направление</w:t>
      </w:r>
    </w:p>
    <w:tbl>
      <w:tblPr>
        <w:tblStyle w:val="a6"/>
        <w:tblW w:w="9776" w:type="dxa"/>
        <w:tblLook w:val="04A0" w:firstRow="1" w:lastRow="0" w:firstColumn="1" w:lastColumn="0" w:noHBand="0" w:noVBand="1"/>
      </w:tblPr>
      <w:tblGrid>
        <w:gridCol w:w="4390"/>
        <w:gridCol w:w="5386"/>
      </w:tblGrid>
      <w:tr w:rsidR="00A17E03" w:rsidRPr="00A17E03" w14:paraId="09EA4544" w14:textId="77777777" w:rsidTr="008B6D04">
        <w:tc>
          <w:tcPr>
            <w:tcW w:w="4390" w:type="dxa"/>
          </w:tcPr>
          <w:p w14:paraId="24859042" w14:textId="238A8731"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lastRenderedPageBreak/>
              <w:t>учёный</w:t>
            </w:r>
          </w:p>
        </w:tc>
        <w:tc>
          <w:tcPr>
            <w:tcW w:w="5386" w:type="dxa"/>
          </w:tcPr>
          <w:p w14:paraId="32FC08CC" w14:textId="660307C7"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направление</w:t>
            </w:r>
          </w:p>
        </w:tc>
      </w:tr>
      <w:tr w:rsidR="00A17E03" w:rsidRPr="00A17E03" w14:paraId="28324FAE" w14:textId="77777777" w:rsidTr="008B6D04">
        <w:tc>
          <w:tcPr>
            <w:tcW w:w="4390" w:type="dxa"/>
          </w:tcPr>
          <w:p w14:paraId="7B6FFC4B" w14:textId="56F2CE6D"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А) Л.Д. Ландау</w:t>
            </w:r>
          </w:p>
        </w:tc>
        <w:tc>
          <w:tcPr>
            <w:tcW w:w="5386" w:type="dxa"/>
          </w:tcPr>
          <w:p w14:paraId="122ECB1A" w14:textId="03D85D84"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1) экономика</w:t>
            </w:r>
          </w:p>
        </w:tc>
      </w:tr>
      <w:tr w:rsidR="00A17E03" w:rsidRPr="00A17E03" w14:paraId="1092DCE9" w14:textId="77777777" w:rsidTr="008B6D04">
        <w:tc>
          <w:tcPr>
            <w:tcW w:w="4390" w:type="dxa"/>
          </w:tcPr>
          <w:p w14:paraId="2D2798A2" w14:textId="71CA416E"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Б) М.В. Келдыш </w:t>
            </w:r>
          </w:p>
        </w:tc>
        <w:tc>
          <w:tcPr>
            <w:tcW w:w="5386" w:type="dxa"/>
          </w:tcPr>
          <w:p w14:paraId="63175132" w14:textId="45A5DA2A"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2) физика </w:t>
            </w:r>
          </w:p>
        </w:tc>
      </w:tr>
      <w:tr w:rsidR="00A17E03" w:rsidRPr="00A17E03" w14:paraId="5ADECD4D" w14:textId="77777777" w:rsidTr="008B6D04">
        <w:tc>
          <w:tcPr>
            <w:tcW w:w="4390" w:type="dxa"/>
          </w:tcPr>
          <w:p w14:paraId="6D317FC7" w14:textId="773D16D6"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В) В.А. Сухомлинский</w:t>
            </w:r>
          </w:p>
        </w:tc>
        <w:tc>
          <w:tcPr>
            <w:tcW w:w="5386" w:type="dxa"/>
          </w:tcPr>
          <w:p w14:paraId="1EFFEAC8" w14:textId="06AF5740"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 xml:space="preserve">3) прикладная математика и механика </w:t>
            </w:r>
          </w:p>
        </w:tc>
      </w:tr>
      <w:tr w:rsidR="00A17E03" w:rsidRPr="00A17E03" w14:paraId="0E99869E" w14:textId="77777777" w:rsidTr="008B6D04">
        <w:tc>
          <w:tcPr>
            <w:tcW w:w="4390" w:type="dxa"/>
          </w:tcPr>
          <w:p w14:paraId="3076EA3A" w14:textId="1111C549"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Г) Л.В. Канторович</w:t>
            </w:r>
          </w:p>
        </w:tc>
        <w:tc>
          <w:tcPr>
            <w:tcW w:w="5386" w:type="dxa"/>
          </w:tcPr>
          <w:p w14:paraId="5D047215" w14:textId="4AD76E0E" w:rsidR="00A17E03" w:rsidRPr="00A17E03" w:rsidRDefault="00A17E03" w:rsidP="00A17E03">
            <w:pPr>
              <w:jc w:val="both"/>
              <w:rPr>
                <w:rFonts w:ascii="Times New Roman" w:hAnsi="Times New Roman" w:cs="Times New Roman"/>
                <w:sz w:val="24"/>
                <w:szCs w:val="24"/>
              </w:rPr>
            </w:pPr>
            <w:r w:rsidRPr="00A17E03">
              <w:rPr>
                <w:rFonts w:ascii="Times New Roman" w:hAnsi="Times New Roman" w:cs="Times New Roman"/>
                <w:sz w:val="24"/>
                <w:szCs w:val="24"/>
              </w:rPr>
              <w:t>4) педагогика</w:t>
            </w:r>
          </w:p>
        </w:tc>
      </w:tr>
    </w:tbl>
    <w:p w14:paraId="382F208E" w14:textId="64084C5A" w:rsidR="00A17E03" w:rsidRDefault="00A17E03" w:rsidP="00A17E03">
      <w:pPr>
        <w:spacing w:after="0"/>
        <w:jc w:val="both"/>
        <w:rPr>
          <w:rFonts w:ascii="Times New Roman" w:hAnsi="Times New Roman" w:cs="Times New Roman"/>
          <w:sz w:val="24"/>
          <w:szCs w:val="24"/>
        </w:rPr>
      </w:pPr>
    </w:p>
    <w:p w14:paraId="4F4BC68A" w14:textId="77777777"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b/>
          <w:bCs/>
          <w:sz w:val="24"/>
          <w:szCs w:val="24"/>
        </w:rPr>
        <w:t>Задание 2. Вставьте пропущенный термин или имя</w:t>
      </w:r>
      <w:r w:rsidRPr="00BE332F">
        <w:rPr>
          <w:rFonts w:ascii="Times New Roman" w:hAnsi="Times New Roman" w:cs="Times New Roman"/>
          <w:sz w:val="24"/>
          <w:szCs w:val="24"/>
        </w:rPr>
        <w:t xml:space="preserve">. </w:t>
      </w:r>
    </w:p>
    <w:p w14:paraId="5D0E2F07" w14:textId="505B0B38"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1) Проводившийся с 1953 г. процесс восстановления в правах, восстановления утраченного доброго имени, отмены необоснованного обвинения невинно осуждённых в годы сталинских политических репрессий называется __________</w:t>
      </w:r>
      <w:r w:rsidR="00BE332F" w:rsidRPr="00BE332F">
        <w:rPr>
          <w:rFonts w:ascii="Times New Roman" w:hAnsi="Times New Roman" w:cs="Times New Roman"/>
          <w:sz w:val="24"/>
          <w:szCs w:val="24"/>
        </w:rPr>
        <w:t>_______________________________________</w:t>
      </w:r>
      <w:r w:rsidRPr="00BE332F">
        <w:rPr>
          <w:rFonts w:ascii="Times New Roman" w:hAnsi="Times New Roman" w:cs="Times New Roman"/>
          <w:sz w:val="24"/>
          <w:szCs w:val="24"/>
        </w:rPr>
        <w:t xml:space="preserve">. </w:t>
      </w:r>
    </w:p>
    <w:p w14:paraId="18643ED0" w14:textId="23CB81A3"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2) Период в СССР в 70-е - сер. 80-х гг. 20 века, когда фактически произошёл отказ от коренных экономических реформ, получил название ______</w:t>
      </w:r>
      <w:r w:rsidR="00BE332F" w:rsidRPr="00BE332F">
        <w:rPr>
          <w:rFonts w:ascii="Times New Roman" w:hAnsi="Times New Roman" w:cs="Times New Roman"/>
          <w:sz w:val="24"/>
          <w:szCs w:val="24"/>
        </w:rPr>
        <w:t>_____________________</w:t>
      </w:r>
      <w:r w:rsidRPr="00BE332F">
        <w:rPr>
          <w:rFonts w:ascii="Times New Roman" w:hAnsi="Times New Roman" w:cs="Times New Roman"/>
          <w:sz w:val="24"/>
          <w:szCs w:val="24"/>
        </w:rPr>
        <w:t xml:space="preserve">___________. </w:t>
      </w:r>
    </w:p>
    <w:p w14:paraId="48CCCF5A" w14:textId="21D161F8"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3) «Всё-таки Хрущёв был очень активным и хорошим организатором. В его руках была инициатива… С Ворошиловым Хрущёв разговор вёл, видимо, перед самым заседанием, со мной накануне, дня за два перед заседанием говорил, и с Микояном раньше говорил… И уже перед самым заседанием мы уговорились, что его мало исключить из состава Политбюро, а надо арестовать… Хрущёв доложил, что товарищ _____</w:t>
      </w:r>
      <w:r w:rsidR="00BE332F" w:rsidRPr="00BE332F">
        <w:rPr>
          <w:rFonts w:ascii="Times New Roman" w:hAnsi="Times New Roman" w:cs="Times New Roman"/>
          <w:sz w:val="24"/>
          <w:szCs w:val="24"/>
        </w:rPr>
        <w:t>_______________</w:t>
      </w:r>
      <w:r w:rsidRPr="00BE332F">
        <w:rPr>
          <w:rFonts w:ascii="Times New Roman" w:hAnsi="Times New Roman" w:cs="Times New Roman"/>
          <w:sz w:val="24"/>
          <w:szCs w:val="24"/>
        </w:rPr>
        <w:t xml:space="preserve"> – человек ненадёжный…”» </w:t>
      </w:r>
    </w:p>
    <w:p w14:paraId="67E5990B" w14:textId="77777777"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4) Прочтите отрывок из воспоминаний и укажите фамилию автора. </w:t>
      </w:r>
    </w:p>
    <w:p w14:paraId="32DEF7E8" w14:textId="716E1E7C"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«Я видел не только бесполезность, но и вред совмещения постов, и я даже ссылался: "Представьте моё положение, я критиковал Сталина за совмещение в одном лице двух таких ответственных постов в государстве и в партии, а теперь сам…" Выношу этот вопрос на суд историков. Сказалась моя слабость, а может быть, подтачивал меня внутренний червячок, ослабляя моё сопротивление. Ещё до того, как я стал Председателем Совета Министров СССР, Булганин внёс предложение назначить меня как первого секретаря ЦК КПСС Главнокомандующим вооружёнными силами. Тем более что в Президиуме ЦК военные вопросы, армия, вооружение относились к моей епархии. Это произошло без публикации в печати и было решено сугубо внутренним образом, на случай войны. Внутри вооружённых сил об этом </w:t>
      </w:r>
      <w:r w:rsidR="00B47B20" w:rsidRPr="00BE332F">
        <w:rPr>
          <w:rFonts w:ascii="Times New Roman" w:hAnsi="Times New Roman" w:cs="Times New Roman"/>
          <w:sz w:val="24"/>
          <w:szCs w:val="24"/>
        </w:rPr>
        <w:t>известили высший командный состав</w:t>
      </w:r>
      <w:r w:rsidRPr="00BE332F">
        <w:rPr>
          <w:rFonts w:ascii="Times New Roman" w:hAnsi="Times New Roman" w:cs="Times New Roman"/>
          <w:sz w:val="24"/>
          <w:szCs w:val="24"/>
        </w:rPr>
        <w:t>».</w:t>
      </w:r>
      <w:r w:rsidR="00B47B20" w:rsidRPr="00BE332F">
        <w:rPr>
          <w:rFonts w:ascii="Times New Roman" w:hAnsi="Times New Roman" w:cs="Times New Roman"/>
          <w:sz w:val="24"/>
          <w:szCs w:val="24"/>
        </w:rPr>
        <w:t xml:space="preserve"> </w:t>
      </w:r>
      <w:r w:rsidRPr="00BE332F">
        <w:rPr>
          <w:rFonts w:ascii="Times New Roman" w:hAnsi="Times New Roman" w:cs="Times New Roman"/>
          <w:sz w:val="24"/>
          <w:szCs w:val="24"/>
        </w:rPr>
        <w:t>_________</w:t>
      </w:r>
      <w:r w:rsidR="00BE332F" w:rsidRPr="00BE332F">
        <w:rPr>
          <w:rFonts w:ascii="Times New Roman" w:hAnsi="Times New Roman" w:cs="Times New Roman"/>
          <w:sz w:val="24"/>
          <w:szCs w:val="24"/>
        </w:rPr>
        <w:t>_____________</w:t>
      </w:r>
      <w:r w:rsidRPr="00BE332F">
        <w:rPr>
          <w:rFonts w:ascii="Times New Roman" w:hAnsi="Times New Roman" w:cs="Times New Roman"/>
          <w:sz w:val="24"/>
          <w:szCs w:val="24"/>
        </w:rPr>
        <w:t>__________________</w:t>
      </w:r>
    </w:p>
    <w:p w14:paraId="0A8D7CE4" w14:textId="7E46CBAF" w:rsidR="00B47B20" w:rsidRPr="00BE332F" w:rsidRDefault="00A17E03" w:rsidP="00BE332F">
      <w:pPr>
        <w:pStyle w:val="a4"/>
        <w:numPr>
          <w:ilvl w:val="0"/>
          <w:numId w:val="13"/>
        </w:numPr>
        <w:spacing w:after="0"/>
        <w:jc w:val="both"/>
        <w:rPr>
          <w:rFonts w:ascii="Times New Roman" w:hAnsi="Times New Roman" w:cs="Times New Roman"/>
          <w:b/>
          <w:bCs/>
          <w:sz w:val="24"/>
          <w:szCs w:val="24"/>
        </w:rPr>
      </w:pPr>
      <w:r w:rsidRPr="00BE332F">
        <w:rPr>
          <w:rFonts w:ascii="Times New Roman" w:hAnsi="Times New Roman" w:cs="Times New Roman"/>
          <w:b/>
          <w:bCs/>
          <w:sz w:val="24"/>
          <w:szCs w:val="24"/>
        </w:rPr>
        <w:t>Прочтите отрывок из документа и укажите аббревиатуру органа власти, его подписавшего</w:t>
      </w:r>
    </w:p>
    <w:p w14:paraId="0E8577A5" w14:textId="460218E6" w:rsidR="00B47B20" w:rsidRPr="00BE332F" w:rsidRDefault="00A17E03" w:rsidP="00BE332F">
      <w:pPr>
        <w:spacing w:after="0"/>
        <w:jc w:val="center"/>
        <w:rPr>
          <w:rFonts w:ascii="Times New Roman" w:hAnsi="Times New Roman" w:cs="Times New Roman"/>
          <w:b/>
          <w:bCs/>
          <w:sz w:val="24"/>
          <w:szCs w:val="24"/>
        </w:rPr>
      </w:pPr>
      <w:r w:rsidRPr="00BE332F">
        <w:rPr>
          <w:rFonts w:ascii="Times New Roman" w:hAnsi="Times New Roman" w:cs="Times New Roman"/>
          <w:b/>
          <w:bCs/>
          <w:sz w:val="24"/>
          <w:szCs w:val="24"/>
        </w:rPr>
        <w:t>ЗАЯВЛЕНИЕ СОВЕТСКОГО РУКОВОДСТВА</w:t>
      </w:r>
    </w:p>
    <w:p w14:paraId="682B6B4A" w14:textId="2C2D88F0"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 «В связи с невозможностью по состоянию здоровья исполнения Горбачёвым Михаилом Сергеевичем, обязанностей Президента СССР и переходом в соответствии со статьёй 127/7 Конституции СССР, полномочия Президента Союза ССР к вице-президенту СССР... В целях преодоления глубокого и всестороннего кризиса, политической, межнациональной, гражданской конфронтации, хаоса и анархии, которые угрожают жизни и безопасности граждан Советского Союза, суверенитету, территориальной целостности, свободе и независимости нашего Отечества. Исходя из результатов всенародного референдума, о сохранении Союза Советских Социалистических Республик (СССР), руководствуясь жизненно важными интересами народов нашей Родины, всех советских людей</w:t>
      </w:r>
      <w:r w:rsidR="00BE332F">
        <w:rPr>
          <w:rFonts w:ascii="Times New Roman" w:hAnsi="Times New Roman" w:cs="Times New Roman"/>
          <w:sz w:val="24"/>
          <w:szCs w:val="24"/>
        </w:rPr>
        <w:t xml:space="preserve">, </w:t>
      </w:r>
      <w:r w:rsidRPr="00BE332F">
        <w:rPr>
          <w:rFonts w:ascii="Times New Roman" w:hAnsi="Times New Roman" w:cs="Times New Roman"/>
          <w:sz w:val="24"/>
          <w:szCs w:val="24"/>
        </w:rPr>
        <w:t xml:space="preserve">ЗАЯВЛЯЕМ: </w:t>
      </w:r>
    </w:p>
    <w:p w14:paraId="2D65FF33" w14:textId="4DBAD853"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lastRenderedPageBreak/>
        <w:t>В соответствии со статьёй 127/3 Конституции СССР и статьёй 2 Закона СССР "О правовом режиме чрезвычайного положения", и идя навстречу требованиям широких слоёв населения, о необходимости принятия самых решительных мер по предотвращению сползания общества к общенациональной катастрофе, обеспечении законности и порядка, ввести чрезвычайное положение в отдельных местностях СССР на срок 6 месяцев с 4 часов утра по Московскому времени с 19 августа 1991 года....». ______________________</w:t>
      </w:r>
    </w:p>
    <w:p w14:paraId="5566DED1" w14:textId="77777777" w:rsidR="00B47B20" w:rsidRPr="00BE332F" w:rsidRDefault="00B47B20" w:rsidP="00BE332F">
      <w:pPr>
        <w:spacing w:after="0"/>
        <w:jc w:val="both"/>
        <w:rPr>
          <w:rFonts w:ascii="Times New Roman" w:hAnsi="Times New Roman" w:cs="Times New Roman"/>
          <w:sz w:val="24"/>
          <w:szCs w:val="24"/>
        </w:rPr>
      </w:pPr>
    </w:p>
    <w:p w14:paraId="04B233E8" w14:textId="77777777" w:rsidR="006C64AF" w:rsidRDefault="00A17E03" w:rsidP="00BE332F">
      <w:pPr>
        <w:spacing w:after="0"/>
        <w:jc w:val="both"/>
        <w:rPr>
          <w:rFonts w:ascii="Times New Roman" w:hAnsi="Times New Roman" w:cs="Times New Roman"/>
          <w:b/>
          <w:bCs/>
          <w:sz w:val="24"/>
          <w:szCs w:val="24"/>
        </w:rPr>
      </w:pPr>
      <w:r w:rsidRPr="00BE332F">
        <w:rPr>
          <w:rFonts w:ascii="Times New Roman" w:hAnsi="Times New Roman" w:cs="Times New Roman"/>
          <w:b/>
          <w:bCs/>
          <w:sz w:val="24"/>
          <w:szCs w:val="24"/>
        </w:rPr>
        <w:t xml:space="preserve">Часть С. </w:t>
      </w:r>
    </w:p>
    <w:p w14:paraId="2992C5C4" w14:textId="34F3B6A2"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b/>
          <w:bCs/>
          <w:sz w:val="24"/>
          <w:szCs w:val="24"/>
        </w:rPr>
        <w:t>Прочитайте текст и ответьте на вопросы</w:t>
      </w:r>
      <w:r w:rsidRPr="00BE332F">
        <w:rPr>
          <w:rFonts w:ascii="Times New Roman" w:hAnsi="Times New Roman" w:cs="Times New Roman"/>
          <w:sz w:val="24"/>
          <w:szCs w:val="24"/>
        </w:rPr>
        <w:t xml:space="preserve"> </w:t>
      </w:r>
    </w:p>
    <w:p w14:paraId="35E5580F" w14:textId="3A701A48" w:rsidR="00B47B20" w:rsidRPr="00BE332F" w:rsidRDefault="00A17E03" w:rsidP="00BE332F">
      <w:pPr>
        <w:spacing w:after="0"/>
        <w:jc w:val="center"/>
        <w:rPr>
          <w:rFonts w:ascii="Times New Roman" w:hAnsi="Times New Roman" w:cs="Times New Roman"/>
          <w:sz w:val="24"/>
          <w:szCs w:val="24"/>
        </w:rPr>
      </w:pPr>
      <w:r w:rsidRPr="00BE332F">
        <w:rPr>
          <w:rFonts w:ascii="Times New Roman" w:hAnsi="Times New Roman" w:cs="Times New Roman"/>
          <w:sz w:val="24"/>
          <w:szCs w:val="24"/>
        </w:rPr>
        <w:t>Из резолюции XIX Всесоюзной партийной конференции</w:t>
      </w:r>
    </w:p>
    <w:p w14:paraId="4BA2FA74" w14:textId="77615B3F"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«XIX Всесоюзная партийная конференция… констатирует: выработанный партией на апрельском Пленуме ЦК и XXVII съезде партии стратегический курс на всестороннее и революционное обновление советского общества и ускорение его социально экономического развития неуклонно претворяется в жизнь. Приостановлено сползание страны к экономическому и социально-политическому кризису… Начался процесс оздоровления экономики страны, её поворот к удовлетворению насущных потребностей людей. Набирают силу новые методы хозяйствования. В соответствии с Законом о государственном предприятии (объединении) идёт перевод объединений и предприятий на хозрасчет и самоокупаемость. Разработан, широко обсуждён и принят Закон о кооперации. Входят в жизнь новые, прогрессивные формы внутрипроизводственных трудовых отношений на основе подряда и аренды, а также индивидуальная трудовая деятельность. Идёт перестройка организационных структур управления, направленная на создание благоприятных условий для эффективного хозяйствования первичных звеньев экономики. Развёрнутая по инициативе партии работа позволила возобновить рост реальных доходов трудящихся. Реализуются практические меры по увеличению производства продуктов питания и предметов потребления, расширению жилищного строительства. Осуществляются реформы образования и здравоохранения. Духовная жизнь становится мощным фактором прогресса страны. Значительная работа проведена по переосмыслению современных реальностей мирового развития, обновлению и приданию динамизма внешней политике. Таким образом, перестройка всё глубже входит в жизнь советского общества, оказывает на него всё возрастающее преобразующее воздействие». </w:t>
      </w:r>
    </w:p>
    <w:p w14:paraId="2C52F50C" w14:textId="77777777"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Вопросы: </w:t>
      </w:r>
    </w:p>
    <w:p w14:paraId="72BDA4D1" w14:textId="2CDD7E22"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1. О каком периоде СССР идёт речь? </w:t>
      </w:r>
      <w:r w:rsidR="00B47B20" w:rsidRPr="00BE332F">
        <w:rPr>
          <w:rFonts w:ascii="Times New Roman" w:hAnsi="Times New Roman" w:cs="Times New Roman"/>
          <w:sz w:val="24"/>
          <w:szCs w:val="24"/>
        </w:rPr>
        <w:t>__________________________________________________</w:t>
      </w:r>
    </w:p>
    <w:p w14:paraId="034B91FF" w14:textId="000E2093" w:rsidR="00B47B20"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2. О реализации каких целей сказано в документе?</w:t>
      </w:r>
      <w:r w:rsidR="00BE332F" w:rsidRPr="00BE332F">
        <w:rPr>
          <w:rFonts w:ascii="Times New Roman" w:hAnsi="Times New Roman" w:cs="Times New Roman"/>
          <w:sz w:val="24"/>
          <w:szCs w:val="24"/>
        </w:rPr>
        <w:t xml:space="preserve"> ______________________________________</w:t>
      </w:r>
    </w:p>
    <w:p w14:paraId="1F15125A" w14:textId="11BC143E" w:rsidR="00A17E03" w:rsidRPr="00BE332F" w:rsidRDefault="00A17E03"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3. Какие направления внутренней политики КПСС и государства названы в резолюции? Укажите любые три направления</w:t>
      </w:r>
      <w:r w:rsidR="00BE332F" w:rsidRPr="00BE332F">
        <w:rPr>
          <w:rFonts w:ascii="Times New Roman" w:hAnsi="Times New Roman" w:cs="Times New Roman"/>
          <w:sz w:val="24"/>
          <w:szCs w:val="24"/>
        </w:rPr>
        <w:t>:</w:t>
      </w:r>
    </w:p>
    <w:p w14:paraId="762F76BF" w14:textId="39044932" w:rsid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w:t>
      </w:r>
    </w:p>
    <w:p w14:paraId="7478D9EE" w14:textId="4751142E" w:rsidR="00BE332F" w:rsidRDefault="00BE332F" w:rsidP="00BE332F">
      <w:pPr>
        <w:spacing w:after="0"/>
        <w:jc w:val="both"/>
        <w:rPr>
          <w:rFonts w:ascii="Times New Roman" w:hAnsi="Times New Roman" w:cs="Times New Roman"/>
          <w:sz w:val="24"/>
          <w:szCs w:val="24"/>
        </w:rPr>
      </w:pPr>
    </w:p>
    <w:p w14:paraId="0A53BDA3" w14:textId="77777777" w:rsidR="00E46AA1" w:rsidRDefault="00E46AA1" w:rsidP="00BE332F">
      <w:pPr>
        <w:spacing w:after="0"/>
        <w:jc w:val="center"/>
        <w:rPr>
          <w:rFonts w:ascii="Times New Roman" w:hAnsi="Times New Roman" w:cs="Times New Roman"/>
          <w:sz w:val="24"/>
          <w:szCs w:val="24"/>
        </w:rPr>
      </w:pPr>
    </w:p>
    <w:p w14:paraId="0BA4FE5D" w14:textId="61DA2F41" w:rsidR="00BE332F" w:rsidRPr="00BE332F" w:rsidRDefault="00BE332F" w:rsidP="00BE332F">
      <w:pPr>
        <w:spacing w:after="0"/>
        <w:jc w:val="center"/>
        <w:rPr>
          <w:rFonts w:ascii="Times New Roman" w:hAnsi="Times New Roman" w:cs="Times New Roman"/>
          <w:sz w:val="24"/>
          <w:szCs w:val="24"/>
        </w:rPr>
      </w:pPr>
      <w:r w:rsidRPr="00BE332F">
        <w:rPr>
          <w:rFonts w:ascii="Times New Roman" w:hAnsi="Times New Roman" w:cs="Times New Roman"/>
          <w:sz w:val="24"/>
          <w:szCs w:val="24"/>
        </w:rPr>
        <w:lastRenderedPageBreak/>
        <w:t>Вариант № 2</w:t>
      </w:r>
    </w:p>
    <w:p w14:paraId="1D184C52" w14:textId="77777777" w:rsid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Часть А. </w:t>
      </w:r>
    </w:p>
    <w:p w14:paraId="27570D7E" w14:textId="69C747BF"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Тестовое задание. В каждом задании только один правильный ответ. </w:t>
      </w:r>
    </w:p>
    <w:p w14:paraId="01C211DD"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1. Сфера народного хозяйства, развивавшаяся в СССР в первые годы после окончания Великой Отечественной войны наиболее быстрыми темпами: </w:t>
      </w:r>
    </w:p>
    <w:p w14:paraId="1F8D6756"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сельское хозяйство </w:t>
      </w:r>
    </w:p>
    <w:p w14:paraId="438EE821"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тяжелая промышленность </w:t>
      </w:r>
    </w:p>
    <w:p w14:paraId="37600350"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социальная сфера </w:t>
      </w:r>
    </w:p>
    <w:p w14:paraId="3BF18FD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лёгкая промышленность </w:t>
      </w:r>
    </w:p>
    <w:p w14:paraId="37DE8D80"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2. Явление в политической жизни СССР, характерное для послевоенного периода: </w:t>
      </w:r>
    </w:p>
    <w:p w14:paraId="1338D582"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развитие демократии </w:t>
      </w:r>
    </w:p>
    <w:p w14:paraId="3613AC7A"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смягчение цензуры </w:t>
      </w:r>
    </w:p>
    <w:p w14:paraId="604A45B1"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переход к авторитарному режиму </w:t>
      </w:r>
    </w:p>
    <w:p w14:paraId="3BBBB9EC"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новый этап массовых репрессий </w:t>
      </w:r>
    </w:p>
    <w:p w14:paraId="27C760B7"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3. Ликвидация отраслевых министерств и создание совнархозов относится к периоду правления: </w:t>
      </w:r>
    </w:p>
    <w:p w14:paraId="7E8F0038"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И.В. Сталина </w:t>
      </w:r>
    </w:p>
    <w:p w14:paraId="0F6AE798"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Н.С. Хрущева </w:t>
      </w:r>
    </w:p>
    <w:p w14:paraId="1B761147"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Л.И. Брежнева </w:t>
      </w:r>
    </w:p>
    <w:p w14:paraId="562E950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М.С. Горбачёва </w:t>
      </w:r>
    </w:p>
    <w:p w14:paraId="446DE732"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4. Мероприятия Н.С. Хрущева в политической сфере: </w:t>
      </w:r>
    </w:p>
    <w:p w14:paraId="2FEE512A"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введение многопартийности </w:t>
      </w:r>
    </w:p>
    <w:p w14:paraId="46ADB17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отказ от командных методов правления </w:t>
      </w:r>
    </w:p>
    <w:p w14:paraId="43321851"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частичная реабилитация жертв репрессий </w:t>
      </w:r>
    </w:p>
    <w:p w14:paraId="516F04B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полный отказ от цензуры </w:t>
      </w:r>
    </w:p>
    <w:p w14:paraId="7B10F5FC"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5. К результатам внешнеполитического курса Л. И. Брежнева относится: </w:t>
      </w:r>
    </w:p>
    <w:p w14:paraId="73CF61BD"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ухудшение отношений с Югославией </w:t>
      </w:r>
    </w:p>
    <w:p w14:paraId="00C49A8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роспуск Совета экономической взаимопомощи </w:t>
      </w:r>
    </w:p>
    <w:p w14:paraId="72CFB1DE"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подписание Хельсинских соглашений по безопасности и сотрудничеству в Европе </w:t>
      </w:r>
    </w:p>
    <w:p w14:paraId="5FB85DBD"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вывод войск из Афганистана </w:t>
      </w:r>
    </w:p>
    <w:p w14:paraId="3CD063A1"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6. Характерной чертой политического развития СССР в 70-х – середине 80-х гг. было: </w:t>
      </w:r>
    </w:p>
    <w:p w14:paraId="6A84133F"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прекращение критики культа личности И.В. Сталина </w:t>
      </w:r>
    </w:p>
    <w:p w14:paraId="1422454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осуждение культа личности И.В. Сталина и массовая реабилитация жертв репрессии </w:t>
      </w:r>
    </w:p>
    <w:p w14:paraId="0D4CFB5F"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ослабление контроля КПСС над советским обществом </w:t>
      </w:r>
    </w:p>
    <w:p w14:paraId="7EBA1E22"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массовые политические репрессии </w:t>
      </w:r>
    </w:p>
    <w:p w14:paraId="6A642124"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7. Основной идеей экономической реформы 1965 года было: </w:t>
      </w:r>
    </w:p>
    <w:p w14:paraId="3DDF2B6D"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укрепление роли партийных организаций на предприятиях </w:t>
      </w:r>
    </w:p>
    <w:p w14:paraId="353F152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усиление экономического стимулирования </w:t>
      </w:r>
    </w:p>
    <w:p w14:paraId="37962C4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расширение экономической помощи странам СЭВ </w:t>
      </w:r>
    </w:p>
    <w:p w14:paraId="524AA727"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расширение государственного контроля за экономикой </w:t>
      </w:r>
    </w:p>
    <w:p w14:paraId="0C56AE71"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lastRenderedPageBreak/>
        <w:t xml:space="preserve">8. Черты экономических реформ перестройки: </w:t>
      </w:r>
    </w:p>
    <w:p w14:paraId="5CEE13C6" w14:textId="3479699F"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начало создания частного сектора в экономике </w:t>
      </w:r>
    </w:p>
    <w:p w14:paraId="16E6052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развитие рыночной инфраструктуры </w:t>
      </w:r>
    </w:p>
    <w:p w14:paraId="2EF60909"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быстрый научно-технический прогресс </w:t>
      </w:r>
    </w:p>
    <w:p w14:paraId="410030FF"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приватизация государственной собственности </w:t>
      </w:r>
    </w:p>
    <w:p w14:paraId="0E6DB0D0"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9. Многопартийность начала возрождаться в СССР в: </w:t>
      </w:r>
    </w:p>
    <w:p w14:paraId="1E3B4C62"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1988 г. </w:t>
      </w:r>
    </w:p>
    <w:p w14:paraId="3D090C4F"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1990 г. </w:t>
      </w:r>
    </w:p>
    <w:p w14:paraId="292D52F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1991 г. </w:t>
      </w:r>
    </w:p>
    <w:p w14:paraId="4B2D3600"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1992 г. </w:t>
      </w:r>
    </w:p>
    <w:p w14:paraId="08CA2083"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10. Договор о роспуске СССР в 1991 году подписали главы: </w:t>
      </w:r>
    </w:p>
    <w:p w14:paraId="454BE17E"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А) России, Белоруссии, Украины </w:t>
      </w:r>
    </w:p>
    <w:p w14:paraId="75D66AF5"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Б) России, Казахстана, Украины </w:t>
      </w:r>
    </w:p>
    <w:p w14:paraId="43BBA5A8"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В) всех республик бывшего СССР </w:t>
      </w:r>
    </w:p>
    <w:p w14:paraId="6CE8B020" w14:textId="77777777" w:rsidR="00BE332F" w:rsidRPr="00BE332F" w:rsidRDefault="00BE332F" w:rsidP="00BE332F">
      <w:pPr>
        <w:spacing w:after="0"/>
        <w:jc w:val="both"/>
        <w:rPr>
          <w:rFonts w:ascii="Times New Roman" w:hAnsi="Times New Roman" w:cs="Times New Roman"/>
          <w:sz w:val="24"/>
          <w:szCs w:val="24"/>
        </w:rPr>
      </w:pPr>
      <w:r w:rsidRPr="00BE332F">
        <w:rPr>
          <w:rFonts w:ascii="Times New Roman" w:hAnsi="Times New Roman" w:cs="Times New Roman"/>
          <w:sz w:val="24"/>
          <w:szCs w:val="24"/>
        </w:rPr>
        <w:t xml:space="preserve">Г) всех республик, кроме Прибалтийских </w:t>
      </w:r>
    </w:p>
    <w:p w14:paraId="2D5414A2" w14:textId="77777777" w:rsidR="00BE332F" w:rsidRPr="00BE332F" w:rsidRDefault="00BE332F" w:rsidP="00BE332F">
      <w:pPr>
        <w:spacing w:after="0"/>
        <w:jc w:val="both"/>
        <w:rPr>
          <w:rFonts w:ascii="Times New Roman" w:hAnsi="Times New Roman" w:cs="Times New Roman"/>
          <w:sz w:val="24"/>
          <w:szCs w:val="24"/>
        </w:rPr>
      </w:pPr>
    </w:p>
    <w:p w14:paraId="1011CD24"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Часть В. </w:t>
      </w:r>
    </w:p>
    <w:p w14:paraId="5555A93B" w14:textId="77777777" w:rsidR="00BE332F" w:rsidRPr="006C64AF" w:rsidRDefault="00BE332F" w:rsidP="00BE332F">
      <w:pPr>
        <w:spacing w:after="0"/>
        <w:jc w:val="both"/>
        <w:rPr>
          <w:rFonts w:ascii="Times New Roman" w:hAnsi="Times New Roman" w:cs="Times New Roman"/>
          <w:b/>
          <w:bCs/>
          <w:sz w:val="24"/>
          <w:szCs w:val="24"/>
        </w:rPr>
      </w:pPr>
      <w:r w:rsidRPr="006C64AF">
        <w:rPr>
          <w:rFonts w:ascii="Times New Roman" w:hAnsi="Times New Roman" w:cs="Times New Roman"/>
          <w:b/>
          <w:bCs/>
          <w:sz w:val="24"/>
          <w:szCs w:val="24"/>
        </w:rPr>
        <w:t xml:space="preserve">Задание 1. Установите соответствие </w:t>
      </w:r>
    </w:p>
    <w:p w14:paraId="0C800121" w14:textId="0CD4E71C" w:rsidR="00BE332F" w:rsidRPr="008B6D04" w:rsidRDefault="00BE332F" w:rsidP="00BE332F">
      <w:pPr>
        <w:spacing w:after="0"/>
        <w:jc w:val="both"/>
        <w:rPr>
          <w:rFonts w:ascii="Times New Roman" w:hAnsi="Times New Roman" w:cs="Times New Roman"/>
          <w:sz w:val="24"/>
          <w:szCs w:val="24"/>
        </w:rPr>
      </w:pPr>
      <w:r w:rsidRPr="008B6D04">
        <w:rPr>
          <w:rFonts w:ascii="Times New Roman" w:hAnsi="Times New Roman" w:cs="Times New Roman"/>
          <w:sz w:val="24"/>
          <w:szCs w:val="24"/>
        </w:rPr>
        <w:t>1) Установите соответствие между фамилиями советских руководителей и концепциями, которые они выдвигали</w:t>
      </w:r>
    </w:p>
    <w:tbl>
      <w:tblPr>
        <w:tblStyle w:val="a6"/>
        <w:tblW w:w="9776" w:type="dxa"/>
        <w:tblLook w:val="04A0" w:firstRow="1" w:lastRow="0" w:firstColumn="1" w:lastColumn="0" w:noHBand="0" w:noVBand="1"/>
      </w:tblPr>
      <w:tblGrid>
        <w:gridCol w:w="3256"/>
        <w:gridCol w:w="6520"/>
      </w:tblGrid>
      <w:tr w:rsidR="006C64AF" w:rsidRPr="006C64AF" w14:paraId="436770E7" w14:textId="77777777" w:rsidTr="006C64AF">
        <w:tc>
          <w:tcPr>
            <w:tcW w:w="3256" w:type="dxa"/>
          </w:tcPr>
          <w:p w14:paraId="74047D0B" w14:textId="0C439A16" w:rsidR="006C64AF" w:rsidRPr="006C64AF" w:rsidRDefault="006C64AF" w:rsidP="008B6D04">
            <w:pPr>
              <w:jc w:val="center"/>
              <w:rPr>
                <w:rFonts w:ascii="Times New Roman" w:hAnsi="Times New Roman" w:cs="Times New Roman"/>
                <w:b/>
                <w:bCs/>
                <w:sz w:val="22"/>
                <w:szCs w:val="22"/>
              </w:rPr>
            </w:pPr>
            <w:r w:rsidRPr="006C64AF">
              <w:rPr>
                <w:rFonts w:ascii="Times New Roman" w:hAnsi="Times New Roman" w:cs="Times New Roman"/>
                <w:sz w:val="22"/>
                <w:szCs w:val="22"/>
              </w:rPr>
              <w:t>Руководитель</w:t>
            </w:r>
          </w:p>
        </w:tc>
        <w:tc>
          <w:tcPr>
            <w:tcW w:w="6520" w:type="dxa"/>
          </w:tcPr>
          <w:p w14:paraId="6B3DF831" w14:textId="187AF691" w:rsidR="006C64AF" w:rsidRPr="006C64AF" w:rsidRDefault="006C64AF" w:rsidP="008B6D04">
            <w:pPr>
              <w:jc w:val="center"/>
              <w:rPr>
                <w:rFonts w:ascii="Times New Roman" w:hAnsi="Times New Roman" w:cs="Times New Roman"/>
                <w:b/>
                <w:bCs/>
                <w:sz w:val="22"/>
                <w:szCs w:val="22"/>
              </w:rPr>
            </w:pPr>
            <w:r w:rsidRPr="006C64AF">
              <w:rPr>
                <w:rFonts w:ascii="Times New Roman" w:hAnsi="Times New Roman" w:cs="Times New Roman"/>
                <w:sz w:val="22"/>
                <w:szCs w:val="22"/>
              </w:rPr>
              <w:t>Период</w:t>
            </w:r>
          </w:p>
        </w:tc>
      </w:tr>
      <w:tr w:rsidR="006C64AF" w:rsidRPr="006C64AF" w14:paraId="69606017" w14:textId="77777777" w:rsidTr="006C64AF">
        <w:tc>
          <w:tcPr>
            <w:tcW w:w="3256" w:type="dxa"/>
          </w:tcPr>
          <w:p w14:paraId="7263268E" w14:textId="34F3CD8A"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 xml:space="preserve">А) И.В. Сталин </w:t>
            </w:r>
          </w:p>
        </w:tc>
        <w:tc>
          <w:tcPr>
            <w:tcW w:w="6520" w:type="dxa"/>
          </w:tcPr>
          <w:p w14:paraId="60CB1137" w14:textId="3BE4B574"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1) новое политическое мышление</w:t>
            </w:r>
          </w:p>
        </w:tc>
      </w:tr>
      <w:tr w:rsidR="006C64AF" w:rsidRPr="006C64AF" w14:paraId="5C6AAD82" w14:textId="77777777" w:rsidTr="006C64AF">
        <w:tc>
          <w:tcPr>
            <w:tcW w:w="3256" w:type="dxa"/>
          </w:tcPr>
          <w:p w14:paraId="31534EE3" w14:textId="636700BB"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Б) Л.И. Брежнев</w:t>
            </w:r>
          </w:p>
        </w:tc>
        <w:tc>
          <w:tcPr>
            <w:tcW w:w="6520" w:type="dxa"/>
          </w:tcPr>
          <w:p w14:paraId="64062FF5" w14:textId="689F04A4"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2) достижение политической стабильности в обществе</w:t>
            </w:r>
          </w:p>
        </w:tc>
      </w:tr>
      <w:tr w:rsidR="006C64AF" w:rsidRPr="006C64AF" w14:paraId="48BF98FA" w14:textId="77777777" w:rsidTr="006C64AF">
        <w:tc>
          <w:tcPr>
            <w:tcW w:w="3256" w:type="dxa"/>
          </w:tcPr>
          <w:p w14:paraId="038F3676" w14:textId="233B66BD"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 xml:space="preserve">В) М.С. Горбачёв </w:t>
            </w:r>
          </w:p>
        </w:tc>
        <w:tc>
          <w:tcPr>
            <w:tcW w:w="6520" w:type="dxa"/>
          </w:tcPr>
          <w:p w14:paraId="2829055D" w14:textId="1474420B"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3) концепция «развитого социализма»</w:t>
            </w:r>
          </w:p>
        </w:tc>
      </w:tr>
      <w:tr w:rsidR="006C64AF" w:rsidRPr="006C64AF" w14:paraId="1C095C57" w14:textId="77777777" w:rsidTr="006C64AF">
        <w:tc>
          <w:tcPr>
            <w:tcW w:w="3256" w:type="dxa"/>
          </w:tcPr>
          <w:p w14:paraId="795C80A4" w14:textId="77777777" w:rsidR="006C64AF" w:rsidRPr="006C64AF" w:rsidRDefault="006C64AF" w:rsidP="006C64AF">
            <w:pPr>
              <w:jc w:val="both"/>
              <w:rPr>
                <w:rFonts w:ascii="Times New Roman" w:hAnsi="Times New Roman" w:cs="Times New Roman"/>
                <w:b/>
                <w:bCs/>
                <w:sz w:val="22"/>
                <w:szCs w:val="22"/>
              </w:rPr>
            </w:pPr>
          </w:p>
        </w:tc>
        <w:tc>
          <w:tcPr>
            <w:tcW w:w="6520" w:type="dxa"/>
          </w:tcPr>
          <w:p w14:paraId="6CBFFAE7" w14:textId="2AAECCB9" w:rsidR="006C64AF" w:rsidRPr="006C64AF" w:rsidRDefault="006C64AF" w:rsidP="006C64AF">
            <w:pPr>
              <w:jc w:val="both"/>
              <w:rPr>
                <w:rFonts w:ascii="Times New Roman" w:hAnsi="Times New Roman" w:cs="Times New Roman"/>
                <w:b/>
                <w:bCs/>
                <w:sz w:val="22"/>
                <w:szCs w:val="22"/>
              </w:rPr>
            </w:pPr>
            <w:r w:rsidRPr="006C64AF">
              <w:rPr>
                <w:rFonts w:ascii="Times New Roman" w:hAnsi="Times New Roman" w:cs="Times New Roman"/>
                <w:sz w:val="22"/>
                <w:szCs w:val="22"/>
              </w:rPr>
              <w:t>4) построение государства нового типа в отдельно взятой стране</w:t>
            </w:r>
          </w:p>
        </w:tc>
      </w:tr>
    </w:tbl>
    <w:p w14:paraId="5EB2C99A" w14:textId="31AD5DC6" w:rsidR="006C64AF" w:rsidRDefault="006C64AF" w:rsidP="00BE332F">
      <w:pPr>
        <w:spacing w:after="0"/>
        <w:jc w:val="both"/>
        <w:rPr>
          <w:rFonts w:ascii="Times New Roman" w:hAnsi="Times New Roman" w:cs="Times New Roman"/>
          <w:b/>
          <w:bCs/>
          <w:sz w:val="24"/>
          <w:szCs w:val="24"/>
        </w:rPr>
      </w:pPr>
    </w:p>
    <w:p w14:paraId="48CEC196" w14:textId="75546D9E" w:rsidR="006C64AF" w:rsidRPr="008B6D04" w:rsidRDefault="008B6D04" w:rsidP="008B6D04">
      <w:pPr>
        <w:spacing w:after="0"/>
        <w:jc w:val="both"/>
        <w:rPr>
          <w:rFonts w:ascii="Times New Roman" w:hAnsi="Times New Roman" w:cs="Times New Roman"/>
          <w:sz w:val="22"/>
          <w:szCs w:val="22"/>
        </w:rPr>
      </w:pPr>
      <w:r>
        <w:rPr>
          <w:rFonts w:ascii="Times New Roman" w:hAnsi="Times New Roman" w:cs="Times New Roman"/>
          <w:sz w:val="22"/>
          <w:szCs w:val="22"/>
        </w:rPr>
        <w:t xml:space="preserve">2) </w:t>
      </w:r>
      <w:r w:rsidR="006C64AF" w:rsidRPr="008B6D04">
        <w:rPr>
          <w:rFonts w:ascii="Times New Roman" w:hAnsi="Times New Roman" w:cs="Times New Roman"/>
          <w:sz w:val="22"/>
          <w:szCs w:val="22"/>
        </w:rPr>
        <w:t>Установите соответствие между понятиями и периодами, с которыми они связаны</w:t>
      </w:r>
    </w:p>
    <w:tbl>
      <w:tblPr>
        <w:tblStyle w:val="a6"/>
        <w:tblW w:w="9776" w:type="dxa"/>
        <w:tblLook w:val="04A0" w:firstRow="1" w:lastRow="0" w:firstColumn="1" w:lastColumn="0" w:noHBand="0" w:noVBand="1"/>
      </w:tblPr>
      <w:tblGrid>
        <w:gridCol w:w="6658"/>
        <w:gridCol w:w="3118"/>
      </w:tblGrid>
      <w:tr w:rsidR="006C64AF" w:rsidRPr="008B6D04" w14:paraId="16EB9FB6" w14:textId="77777777" w:rsidTr="006C64AF">
        <w:tc>
          <w:tcPr>
            <w:tcW w:w="6658" w:type="dxa"/>
          </w:tcPr>
          <w:p w14:paraId="3EE57561" w14:textId="77777777" w:rsidR="006C64AF" w:rsidRPr="008B6D04" w:rsidRDefault="006C64AF" w:rsidP="004A3BBA">
            <w:pPr>
              <w:jc w:val="center"/>
              <w:rPr>
                <w:rFonts w:ascii="Times New Roman" w:hAnsi="Times New Roman" w:cs="Times New Roman"/>
                <w:sz w:val="22"/>
                <w:szCs w:val="22"/>
              </w:rPr>
            </w:pPr>
            <w:r w:rsidRPr="008B6D04">
              <w:rPr>
                <w:rFonts w:ascii="Times New Roman" w:hAnsi="Times New Roman" w:cs="Times New Roman"/>
                <w:sz w:val="22"/>
                <w:szCs w:val="22"/>
              </w:rPr>
              <w:t xml:space="preserve">Понятие </w:t>
            </w:r>
          </w:p>
        </w:tc>
        <w:tc>
          <w:tcPr>
            <w:tcW w:w="3118" w:type="dxa"/>
          </w:tcPr>
          <w:p w14:paraId="03D4D492" w14:textId="77777777" w:rsidR="006C64AF" w:rsidRPr="008B6D04" w:rsidRDefault="006C64AF" w:rsidP="004A3BBA">
            <w:pPr>
              <w:jc w:val="center"/>
              <w:rPr>
                <w:rFonts w:ascii="Times New Roman" w:hAnsi="Times New Roman" w:cs="Times New Roman"/>
                <w:sz w:val="22"/>
                <w:szCs w:val="22"/>
              </w:rPr>
            </w:pPr>
            <w:r w:rsidRPr="008B6D04">
              <w:rPr>
                <w:rFonts w:ascii="Times New Roman" w:hAnsi="Times New Roman" w:cs="Times New Roman"/>
                <w:sz w:val="22"/>
                <w:szCs w:val="22"/>
              </w:rPr>
              <w:t>Период</w:t>
            </w:r>
          </w:p>
        </w:tc>
      </w:tr>
      <w:tr w:rsidR="006C64AF" w:rsidRPr="008B6D04" w14:paraId="795869A4" w14:textId="77777777" w:rsidTr="006C64AF">
        <w:tc>
          <w:tcPr>
            <w:tcW w:w="6658" w:type="dxa"/>
          </w:tcPr>
          <w:p w14:paraId="685AC535" w14:textId="338AC90A"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А) десталинизация</w:t>
            </w:r>
          </w:p>
        </w:tc>
        <w:tc>
          <w:tcPr>
            <w:tcW w:w="3118" w:type="dxa"/>
          </w:tcPr>
          <w:p w14:paraId="7D4C7604" w14:textId="7E32FD83"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1) 1982-1984гг.</w:t>
            </w:r>
          </w:p>
        </w:tc>
      </w:tr>
      <w:tr w:rsidR="006C64AF" w:rsidRPr="008B6D04" w14:paraId="691F1BD5" w14:textId="77777777" w:rsidTr="006C64AF">
        <w:tc>
          <w:tcPr>
            <w:tcW w:w="6658" w:type="dxa"/>
          </w:tcPr>
          <w:p w14:paraId="4FD9B1E3" w14:textId="3F687A22"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Б) перестройка</w:t>
            </w:r>
          </w:p>
        </w:tc>
        <w:tc>
          <w:tcPr>
            <w:tcW w:w="3118" w:type="dxa"/>
          </w:tcPr>
          <w:p w14:paraId="6D8A2E4C"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2) 1964-1982гг.</w:t>
            </w:r>
          </w:p>
        </w:tc>
      </w:tr>
      <w:tr w:rsidR="006C64AF" w:rsidRPr="008B6D04" w14:paraId="6BFC85EB" w14:textId="77777777" w:rsidTr="006C64AF">
        <w:tc>
          <w:tcPr>
            <w:tcW w:w="6658" w:type="dxa"/>
          </w:tcPr>
          <w:p w14:paraId="697BAEE4" w14:textId="1D86A14E"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В) «застой»</w:t>
            </w:r>
          </w:p>
        </w:tc>
        <w:tc>
          <w:tcPr>
            <w:tcW w:w="3118" w:type="dxa"/>
          </w:tcPr>
          <w:p w14:paraId="48F14BFA"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3) 1953-1964гг.</w:t>
            </w:r>
          </w:p>
        </w:tc>
      </w:tr>
      <w:tr w:rsidR="006C64AF" w:rsidRPr="008B6D04" w14:paraId="69E2578A" w14:textId="77777777" w:rsidTr="006C64AF">
        <w:tc>
          <w:tcPr>
            <w:tcW w:w="6658" w:type="dxa"/>
          </w:tcPr>
          <w:p w14:paraId="51AA68E1" w14:textId="77777777" w:rsidR="006C64AF" w:rsidRPr="008B6D04" w:rsidRDefault="006C64AF" w:rsidP="004A3BBA">
            <w:pPr>
              <w:jc w:val="both"/>
              <w:rPr>
                <w:rFonts w:ascii="Times New Roman" w:hAnsi="Times New Roman" w:cs="Times New Roman"/>
                <w:sz w:val="22"/>
                <w:szCs w:val="22"/>
              </w:rPr>
            </w:pPr>
          </w:p>
        </w:tc>
        <w:tc>
          <w:tcPr>
            <w:tcW w:w="3118" w:type="dxa"/>
          </w:tcPr>
          <w:p w14:paraId="118657C8"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4) 1985-1991гг.</w:t>
            </w:r>
          </w:p>
        </w:tc>
      </w:tr>
    </w:tbl>
    <w:p w14:paraId="2B4538B4" w14:textId="77777777" w:rsidR="006C64AF" w:rsidRPr="008B6D04" w:rsidRDefault="006C64AF" w:rsidP="006C64AF">
      <w:pPr>
        <w:spacing w:after="0"/>
        <w:jc w:val="both"/>
        <w:rPr>
          <w:rFonts w:ascii="Times New Roman" w:hAnsi="Times New Roman" w:cs="Times New Roman"/>
          <w:sz w:val="22"/>
          <w:szCs w:val="22"/>
        </w:rPr>
      </w:pPr>
    </w:p>
    <w:p w14:paraId="199D16A1" w14:textId="5E935BD8" w:rsidR="006C64AF" w:rsidRPr="008B6D04" w:rsidRDefault="008B6D04" w:rsidP="008B6D04">
      <w:pPr>
        <w:spacing w:after="0"/>
        <w:jc w:val="both"/>
        <w:rPr>
          <w:rFonts w:ascii="Times New Roman" w:hAnsi="Times New Roman" w:cs="Times New Roman"/>
          <w:sz w:val="22"/>
          <w:szCs w:val="22"/>
        </w:rPr>
      </w:pPr>
      <w:r>
        <w:rPr>
          <w:rFonts w:ascii="Times New Roman" w:hAnsi="Times New Roman" w:cs="Times New Roman"/>
          <w:sz w:val="22"/>
          <w:szCs w:val="22"/>
        </w:rPr>
        <w:t xml:space="preserve">3) </w:t>
      </w:r>
      <w:r w:rsidR="006C64AF" w:rsidRPr="008B6D04">
        <w:rPr>
          <w:rFonts w:ascii="Times New Roman" w:hAnsi="Times New Roman" w:cs="Times New Roman"/>
          <w:sz w:val="22"/>
          <w:szCs w:val="22"/>
        </w:rPr>
        <w:t>Установите соответствие между событиями и датами</w:t>
      </w:r>
    </w:p>
    <w:tbl>
      <w:tblPr>
        <w:tblStyle w:val="a6"/>
        <w:tblW w:w="9776" w:type="dxa"/>
        <w:tblLook w:val="04A0" w:firstRow="1" w:lastRow="0" w:firstColumn="1" w:lastColumn="0" w:noHBand="0" w:noVBand="1"/>
      </w:tblPr>
      <w:tblGrid>
        <w:gridCol w:w="6658"/>
        <w:gridCol w:w="3118"/>
      </w:tblGrid>
      <w:tr w:rsidR="006C64AF" w:rsidRPr="008B6D04" w14:paraId="7AAC03FD" w14:textId="77777777" w:rsidTr="006C64AF">
        <w:tc>
          <w:tcPr>
            <w:tcW w:w="6658" w:type="dxa"/>
          </w:tcPr>
          <w:p w14:paraId="3A79CBAC" w14:textId="77777777" w:rsidR="006C64AF" w:rsidRPr="008B6D04" w:rsidRDefault="006C64AF" w:rsidP="004A3BBA">
            <w:pPr>
              <w:jc w:val="center"/>
              <w:rPr>
                <w:rFonts w:ascii="Times New Roman" w:hAnsi="Times New Roman" w:cs="Times New Roman"/>
                <w:sz w:val="22"/>
                <w:szCs w:val="22"/>
              </w:rPr>
            </w:pPr>
            <w:r w:rsidRPr="008B6D04">
              <w:rPr>
                <w:rFonts w:ascii="Times New Roman" w:hAnsi="Times New Roman" w:cs="Times New Roman"/>
                <w:sz w:val="22"/>
                <w:szCs w:val="22"/>
              </w:rPr>
              <w:t>Событие</w:t>
            </w:r>
          </w:p>
        </w:tc>
        <w:tc>
          <w:tcPr>
            <w:tcW w:w="3118" w:type="dxa"/>
          </w:tcPr>
          <w:p w14:paraId="6D874D43" w14:textId="77777777" w:rsidR="006C64AF" w:rsidRPr="008B6D04" w:rsidRDefault="006C64AF" w:rsidP="004A3BBA">
            <w:pPr>
              <w:jc w:val="center"/>
              <w:rPr>
                <w:rFonts w:ascii="Times New Roman" w:hAnsi="Times New Roman" w:cs="Times New Roman"/>
                <w:sz w:val="22"/>
                <w:szCs w:val="22"/>
              </w:rPr>
            </w:pPr>
            <w:r w:rsidRPr="008B6D04">
              <w:rPr>
                <w:rFonts w:ascii="Times New Roman" w:hAnsi="Times New Roman" w:cs="Times New Roman"/>
                <w:sz w:val="22"/>
                <w:szCs w:val="22"/>
              </w:rPr>
              <w:t>Год</w:t>
            </w:r>
          </w:p>
        </w:tc>
      </w:tr>
      <w:tr w:rsidR="006C64AF" w:rsidRPr="008B6D04" w14:paraId="0FF2104C" w14:textId="77777777" w:rsidTr="006C64AF">
        <w:tc>
          <w:tcPr>
            <w:tcW w:w="6658" w:type="dxa"/>
          </w:tcPr>
          <w:p w14:paraId="3421FC78" w14:textId="18587A79"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А) Запуск первого искусственного спутника Земли</w:t>
            </w:r>
          </w:p>
        </w:tc>
        <w:tc>
          <w:tcPr>
            <w:tcW w:w="3118" w:type="dxa"/>
          </w:tcPr>
          <w:p w14:paraId="16DF4F4E" w14:textId="17E0382F"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1) 1946 г.</w:t>
            </w:r>
          </w:p>
        </w:tc>
      </w:tr>
      <w:tr w:rsidR="006C64AF" w:rsidRPr="008B6D04" w14:paraId="363AEC06" w14:textId="77777777" w:rsidTr="006C64AF">
        <w:tc>
          <w:tcPr>
            <w:tcW w:w="6658" w:type="dxa"/>
          </w:tcPr>
          <w:p w14:paraId="5467E67C" w14:textId="169BA3CE"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Б) Закрытие журналов "Звезда" и "Ленинград"</w:t>
            </w:r>
          </w:p>
        </w:tc>
        <w:tc>
          <w:tcPr>
            <w:tcW w:w="3118" w:type="dxa"/>
          </w:tcPr>
          <w:p w14:paraId="310209B3" w14:textId="232C3CE0"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2) 1957 г. </w:t>
            </w:r>
          </w:p>
        </w:tc>
      </w:tr>
      <w:tr w:rsidR="006C64AF" w:rsidRPr="008B6D04" w14:paraId="3302F51F" w14:textId="77777777" w:rsidTr="006C64AF">
        <w:tc>
          <w:tcPr>
            <w:tcW w:w="6658" w:type="dxa"/>
          </w:tcPr>
          <w:p w14:paraId="0D7D6D69" w14:textId="77C1EECD"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В) Начало войны в Афганистане</w:t>
            </w:r>
          </w:p>
        </w:tc>
        <w:tc>
          <w:tcPr>
            <w:tcW w:w="3118" w:type="dxa"/>
          </w:tcPr>
          <w:p w14:paraId="1FDB16B6" w14:textId="5E9A93C2"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3) 1963 г. </w:t>
            </w:r>
          </w:p>
        </w:tc>
      </w:tr>
      <w:tr w:rsidR="006C64AF" w:rsidRPr="008B6D04" w14:paraId="6C1C7AE0" w14:textId="77777777" w:rsidTr="006C64AF">
        <w:tc>
          <w:tcPr>
            <w:tcW w:w="6658" w:type="dxa"/>
          </w:tcPr>
          <w:p w14:paraId="13827829" w14:textId="4CDA6840"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Г) выступление ГКЧП</w:t>
            </w:r>
          </w:p>
        </w:tc>
        <w:tc>
          <w:tcPr>
            <w:tcW w:w="3118" w:type="dxa"/>
          </w:tcPr>
          <w:p w14:paraId="0F4884D4" w14:textId="2AF92A41"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4) 197</w:t>
            </w:r>
            <w:r w:rsidR="008B6D04" w:rsidRPr="008B6D04">
              <w:rPr>
                <w:rFonts w:ascii="Times New Roman" w:hAnsi="Times New Roman" w:cs="Times New Roman"/>
                <w:sz w:val="22"/>
                <w:szCs w:val="22"/>
              </w:rPr>
              <w:t>9</w:t>
            </w:r>
            <w:r w:rsidRPr="008B6D04">
              <w:rPr>
                <w:rFonts w:ascii="Times New Roman" w:hAnsi="Times New Roman" w:cs="Times New Roman"/>
                <w:sz w:val="22"/>
                <w:szCs w:val="22"/>
              </w:rPr>
              <w:t xml:space="preserve"> г. </w:t>
            </w:r>
          </w:p>
        </w:tc>
      </w:tr>
      <w:tr w:rsidR="006C64AF" w:rsidRPr="008B6D04" w14:paraId="7499B0BB" w14:textId="77777777" w:rsidTr="006C64AF">
        <w:tc>
          <w:tcPr>
            <w:tcW w:w="6658" w:type="dxa"/>
          </w:tcPr>
          <w:p w14:paraId="1BA2D69E" w14:textId="77777777" w:rsidR="006C64AF" w:rsidRPr="008B6D04" w:rsidRDefault="006C64AF" w:rsidP="004A3BBA">
            <w:pPr>
              <w:jc w:val="both"/>
              <w:rPr>
                <w:rFonts w:ascii="Times New Roman" w:hAnsi="Times New Roman" w:cs="Times New Roman"/>
                <w:sz w:val="22"/>
                <w:szCs w:val="22"/>
              </w:rPr>
            </w:pPr>
          </w:p>
        </w:tc>
        <w:tc>
          <w:tcPr>
            <w:tcW w:w="3118" w:type="dxa"/>
          </w:tcPr>
          <w:p w14:paraId="51102CF6" w14:textId="38042F5D"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5) 19</w:t>
            </w:r>
            <w:r w:rsidR="008B6D04" w:rsidRPr="008B6D04">
              <w:rPr>
                <w:rFonts w:ascii="Times New Roman" w:hAnsi="Times New Roman" w:cs="Times New Roman"/>
                <w:sz w:val="22"/>
                <w:szCs w:val="22"/>
              </w:rPr>
              <w:t>91</w:t>
            </w:r>
            <w:r w:rsidRPr="008B6D04">
              <w:rPr>
                <w:rFonts w:ascii="Times New Roman" w:hAnsi="Times New Roman" w:cs="Times New Roman"/>
                <w:sz w:val="22"/>
                <w:szCs w:val="22"/>
              </w:rPr>
              <w:t xml:space="preserve"> г. </w:t>
            </w:r>
          </w:p>
        </w:tc>
      </w:tr>
    </w:tbl>
    <w:p w14:paraId="0D815C87" w14:textId="77777777" w:rsidR="008B6D04" w:rsidRPr="008B6D04" w:rsidRDefault="008B6D04" w:rsidP="008B6D04">
      <w:pPr>
        <w:pStyle w:val="a4"/>
        <w:spacing w:after="0"/>
        <w:ind w:left="375"/>
        <w:jc w:val="both"/>
        <w:rPr>
          <w:rFonts w:ascii="Times New Roman" w:hAnsi="Times New Roman" w:cs="Times New Roman"/>
          <w:sz w:val="22"/>
          <w:szCs w:val="22"/>
        </w:rPr>
      </w:pPr>
    </w:p>
    <w:p w14:paraId="471DEE32" w14:textId="1012DA61" w:rsidR="006C64AF" w:rsidRPr="008B6D04" w:rsidRDefault="008B6D04" w:rsidP="008B6D04">
      <w:pPr>
        <w:spacing w:after="0"/>
        <w:jc w:val="both"/>
        <w:rPr>
          <w:rFonts w:ascii="Times New Roman" w:hAnsi="Times New Roman" w:cs="Times New Roman"/>
          <w:sz w:val="22"/>
          <w:szCs w:val="22"/>
        </w:rPr>
      </w:pPr>
      <w:r>
        <w:rPr>
          <w:rFonts w:ascii="Times New Roman" w:hAnsi="Times New Roman" w:cs="Times New Roman"/>
          <w:sz w:val="22"/>
          <w:szCs w:val="22"/>
        </w:rPr>
        <w:t xml:space="preserve">4) </w:t>
      </w:r>
      <w:r w:rsidR="006C64AF" w:rsidRPr="008B6D04">
        <w:rPr>
          <w:rFonts w:ascii="Times New Roman" w:hAnsi="Times New Roman" w:cs="Times New Roman"/>
          <w:sz w:val="22"/>
          <w:szCs w:val="22"/>
        </w:rPr>
        <w:t>Установите соответствие между учёным и направление</w:t>
      </w:r>
    </w:p>
    <w:tbl>
      <w:tblPr>
        <w:tblStyle w:val="a6"/>
        <w:tblW w:w="9776" w:type="dxa"/>
        <w:tblLook w:val="04A0" w:firstRow="1" w:lastRow="0" w:firstColumn="1" w:lastColumn="0" w:noHBand="0" w:noVBand="1"/>
      </w:tblPr>
      <w:tblGrid>
        <w:gridCol w:w="4673"/>
        <w:gridCol w:w="5103"/>
      </w:tblGrid>
      <w:tr w:rsidR="006C64AF" w:rsidRPr="008B6D04" w14:paraId="359496AF" w14:textId="77777777" w:rsidTr="008B6D04">
        <w:tc>
          <w:tcPr>
            <w:tcW w:w="4673" w:type="dxa"/>
          </w:tcPr>
          <w:p w14:paraId="6247BC2B"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lastRenderedPageBreak/>
              <w:t>учёный</w:t>
            </w:r>
          </w:p>
        </w:tc>
        <w:tc>
          <w:tcPr>
            <w:tcW w:w="5103" w:type="dxa"/>
          </w:tcPr>
          <w:p w14:paraId="750AACD0" w14:textId="77777777"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направление</w:t>
            </w:r>
          </w:p>
        </w:tc>
      </w:tr>
      <w:tr w:rsidR="006C64AF" w:rsidRPr="008B6D04" w14:paraId="7A009E16" w14:textId="77777777" w:rsidTr="008B6D04">
        <w:tc>
          <w:tcPr>
            <w:tcW w:w="4673" w:type="dxa"/>
          </w:tcPr>
          <w:p w14:paraId="20657970" w14:textId="4ECA39BA"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А) </w:t>
            </w:r>
            <w:r w:rsidR="008B6D04" w:rsidRPr="008B6D04">
              <w:rPr>
                <w:rFonts w:ascii="Times New Roman" w:hAnsi="Times New Roman" w:cs="Times New Roman"/>
                <w:sz w:val="22"/>
                <w:szCs w:val="22"/>
              </w:rPr>
              <w:t>С.А. Лебедев</w:t>
            </w:r>
          </w:p>
        </w:tc>
        <w:tc>
          <w:tcPr>
            <w:tcW w:w="5103" w:type="dxa"/>
          </w:tcPr>
          <w:p w14:paraId="6FF08A90" w14:textId="56A59A74"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1) </w:t>
            </w:r>
            <w:r w:rsidR="008B6D04" w:rsidRPr="008B6D04">
              <w:rPr>
                <w:rFonts w:ascii="Times New Roman" w:hAnsi="Times New Roman" w:cs="Times New Roman"/>
                <w:sz w:val="22"/>
                <w:szCs w:val="22"/>
              </w:rPr>
              <w:t>древнерусская литература</w:t>
            </w:r>
          </w:p>
        </w:tc>
      </w:tr>
      <w:tr w:rsidR="006C64AF" w:rsidRPr="008B6D04" w14:paraId="20AF13D7" w14:textId="77777777" w:rsidTr="008B6D04">
        <w:tc>
          <w:tcPr>
            <w:tcW w:w="4673" w:type="dxa"/>
          </w:tcPr>
          <w:p w14:paraId="04BDA1DD" w14:textId="452840FE"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Б) </w:t>
            </w:r>
            <w:r w:rsidR="008B6D04" w:rsidRPr="008B6D04">
              <w:rPr>
                <w:rFonts w:ascii="Times New Roman" w:hAnsi="Times New Roman" w:cs="Times New Roman"/>
                <w:sz w:val="22"/>
                <w:szCs w:val="22"/>
              </w:rPr>
              <w:t>Н.Н. Семёнов</w:t>
            </w:r>
          </w:p>
        </w:tc>
        <w:tc>
          <w:tcPr>
            <w:tcW w:w="5103" w:type="dxa"/>
          </w:tcPr>
          <w:p w14:paraId="79F7561A" w14:textId="61934762"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2) </w:t>
            </w:r>
            <w:r w:rsidR="008B6D04" w:rsidRPr="008B6D04">
              <w:rPr>
                <w:rFonts w:ascii="Times New Roman" w:hAnsi="Times New Roman" w:cs="Times New Roman"/>
                <w:sz w:val="22"/>
                <w:szCs w:val="22"/>
              </w:rPr>
              <w:t>информатика</w:t>
            </w:r>
            <w:r w:rsidRPr="008B6D04">
              <w:rPr>
                <w:rFonts w:ascii="Times New Roman" w:hAnsi="Times New Roman" w:cs="Times New Roman"/>
                <w:sz w:val="22"/>
                <w:szCs w:val="22"/>
              </w:rPr>
              <w:t xml:space="preserve"> </w:t>
            </w:r>
          </w:p>
        </w:tc>
      </w:tr>
      <w:tr w:rsidR="006C64AF" w:rsidRPr="008B6D04" w14:paraId="3F5E8335" w14:textId="77777777" w:rsidTr="008B6D04">
        <w:tc>
          <w:tcPr>
            <w:tcW w:w="4673" w:type="dxa"/>
          </w:tcPr>
          <w:p w14:paraId="7798E443" w14:textId="59132D25"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В) </w:t>
            </w:r>
            <w:r w:rsidR="008B6D04" w:rsidRPr="008B6D04">
              <w:rPr>
                <w:rFonts w:ascii="Times New Roman" w:hAnsi="Times New Roman" w:cs="Times New Roman"/>
                <w:sz w:val="22"/>
                <w:szCs w:val="22"/>
              </w:rPr>
              <w:t>С.П. Королёв</w:t>
            </w:r>
          </w:p>
        </w:tc>
        <w:tc>
          <w:tcPr>
            <w:tcW w:w="5103" w:type="dxa"/>
          </w:tcPr>
          <w:p w14:paraId="3F79D148" w14:textId="719CB81B"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3) </w:t>
            </w:r>
            <w:r w:rsidR="008B6D04" w:rsidRPr="008B6D04">
              <w:rPr>
                <w:rFonts w:ascii="Times New Roman" w:hAnsi="Times New Roman" w:cs="Times New Roman"/>
                <w:sz w:val="22"/>
                <w:szCs w:val="22"/>
              </w:rPr>
              <w:t>химия</w:t>
            </w:r>
          </w:p>
        </w:tc>
      </w:tr>
      <w:tr w:rsidR="006C64AF" w:rsidRPr="008B6D04" w14:paraId="0BA0A346" w14:textId="77777777" w:rsidTr="008B6D04">
        <w:tc>
          <w:tcPr>
            <w:tcW w:w="4673" w:type="dxa"/>
          </w:tcPr>
          <w:p w14:paraId="27DC701B" w14:textId="3D71B8C5"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Г) </w:t>
            </w:r>
            <w:r w:rsidR="008B6D04" w:rsidRPr="008B6D04">
              <w:rPr>
                <w:rFonts w:ascii="Times New Roman" w:hAnsi="Times New Roman" w:cs="Times New Roman"/>
                <w:sz w:val="22"/>
                <w:szCs w:val="22"/>
              </w:rPr>
              <w:t>Д.С. Лихачёв</w:t>
            </w:r>
          </w:p>
        </w:tc>
        <w:tc>
          <w:tcPr>
            <w:tcW w:w="5103" w:type="dxa"/>
          </w:tcPr>
          <w:p w14:paraId="4EC58C35" w14:textId="51C7F1B8" w:rsidR="006C64AF" w:rsidRPr="008B6D04" w:rsidRDefault="006C64AF" w:rsidP="004A3BBA">
            <w:pPr>
              <w:jc w:val="both"/>
              <w:rPr>
                <w:rFonts w:ascii="Times New Roman" w:hAnsi="Times New Roman" w:cs="Times New Roman"/>
                <w:sz w:val="22"/>
                <w:szCs w:val="22"/>
              </w:rPr>
            </w:pPr>
            <w:r w:rsidRPr="008B6D04">
              <w:rPr>
                <w:rFonts w:ascii="Times New Roman" w:hAnsi="Times New Roman" w:cs="Times New Roman"/>
                <w:sz w:val="22"/>
                <w:szCs w:val="22"/>
              </w:rPr>
              <w:t xml:space="preserve">4) </w:t>
            </w:r>
            <w:r w:rsidR="008B6D04" w:rsidRPr="008B6D04">
              <w:rPr>
                <w:rFonts w:ascii="Times New Roman" w:hAnsi="Times New Roman" w:cs="Times New Roman"/>
                <w:sz w:val="22"/>
                <w:szCs w:val="22"/>
              </w:rPr>
              <w:t>космонавтика</w:t>
            </w:r>
          </w:p>
        </w:tc>
      </w:tr>
    </w:tbl>
    <w:p w14:paraId="62F3457A" w14:textId="74895332" w:rsidR="006C64AF" w:rsidRDefault="006C64AF" w:rsidP="00BE332F">
      <w:pPr>
        <w:spacing w:after="0"/>
        <w:jc w:val="both"/>
        <w:rPr>
          <w:rFonts w:ascii="Times New Roman" w:hAnsi="Times New Roman" w:cs="Times New Roman"/>
          <w:b/>
          <w:bCs/>
          <w:sz w:val="24"/>
          <w:szCs w:val="24"/>
        </w:rPr>
      </w:pPr>
    </w:p>
    <w:p w14:paraId="79993F45" w14:textId="3C04CA79"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b/>
          <w:bCs/>
          <w:sz w:val="24"/>
          <w:szCs w:val="24"/>
        </w:rPr>
        <w:t>Задание 2. Вставьте пропущенный термин или имя</w:t>
      </w:r>
      <w:r w:rsidR="00C555BB" w:rsidRPr="00E82352">
        <w:rPr>
          <w:rFonts w:ascii="Times New Roman" w:hAnsi="Times New Roman" w:cs="Times New Roman"/>
          <w:sz w:val="24"/>
          <w:szCs w:val="24"/>
        </w:rPr>
        <w:t>:</w:t>
      </w:r>
    </w:p>
    <w:p w14:paraId="6E1D2692" w14:textId="17D8B033"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1) _______________</w:t>
      </w:r>
      <w:r w:rsidR="00C555BB" w:rsidRPr="00E82352">
        <w:rPr>
          <w:rFonts w:ascii="Times New Roman" w:hAnsi="Times New Roman" w:cs="Times New Roman"/>
          <w:sz w:val="24"/>
          <w:szCs w:val="24"/>
        </w:rPr>
        <w:t>__________</w:t>
      </w:r>
      <w:r w:rsidRPr="00E82352">
        <w:rPr>
          <w:rFonts w:ascii="Times New Roman" w:hAnsi="Times New Roman" w:cs="Times New Roman"/>
          <w:sz w:val="24"/>
          <w:szCs w:val="24"/>
        </w:rPr>
        <w:t xml:space="preserve">_______ - граждане СССР, открыто выражавшие свои политические взгляды, которые существенно отличались от господствовавшей в обществе. </w:t>
      </w:r>
    </w:p>
    <w:p w14:paraId="77217A64" w14:textId="5514906E"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2) Политика открытости в деятельности государственных учреждений и свободы информации, проводимая в СССР во второй половине 80-х гг. 20 века, называлась _______</w:t>
      </w:r>
      <w:r w:rsidR="00C555BB" w:rsidRPr="00E82352">
        <w:rPr>
          <w:rFonts w:ascii="Times New Roman" w:hAnsi="Times New Roman" w:cs="Times New Roman"/>
          <w:sz w:val="24"/>
          <w:szCs w:val="24"/>
        </w:rPr>
        <w:t>_____________________</w:t>
      </w:r>
      <w:r w:rsidRPr="00E82352">
        <w:rPr>
          <w:rFonts w:ascii="Times New Roman" w:hAnsi="Times New Roman" w:cs="Times New Roman"/>
          <w:sz w:val="24"/>
          <w:szCs w:val="24"/>
        </w:rPr>
        <w:t xml:space="preserve">________________. </w:t>
      </w:r>
    </w:p>
    <w:p w14:paraId="5EAA7035" w14:textId="73FFD539"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3) Прочтите отрывок из исторического документа и укажите имя руководителя СССР, о котором идёт речь: «По характеру он был добродушным и мягким человеком, любил шутку и сам воплощал собой стабильность, которая впрочем, обернулась застоем, а его податливость и тщеславие привели к постыдному манипулированию со стороны окружения». </w:t>
      </w:r>
      <w:r w:rsidR="00C555BB" w:rsidRPr="00E82352">
        <w:rPr>
          <w:rFonts w:ascii="Times New Roman" w:hAnsi="Times New Roman" w:cs="Times New Roman"/>
          <w:sz w:val="24"/>
          <w:szCs w:val="24"/>
        </w:rPr>
        <w:t>_______________________________________________________</w:t>
      </w:r>
    </w:p>
    <w:p w14:paraId="3FFC68EF" w14:textId="77777777"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4) Прочтите отрывок из воспоминаний современника событий и назовите деятеля, фамилия которого пропущена в тексте</w:t>
      </w:r>
      <w:r w:rsidR="00C555BB" w:rsidRPr="00E82352">
        <w:rPr>
          <w:rFonts w:ascii="Times New Roman" w:hAnsi="Times New Roman" w:cs="Times New Roman"/>
          <w:sz w:val="24"/>
          <w:szCs w:val="24"/>
        </w:rPr>
        <w:t>:</w:t>
      </w:r>
    </w:p>
    <w:p w14:paraId="368A4F88" w14:textId="515262DA"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«Он, конечно, всеми своими корнями врос в прошлое нашей страны, в централизованную систему партийной и государственной власти. Отсюда первыми его шагами на посту Генерального секретаря ЦК было наведение порядка на</w:t>
      </w:r>
      <w:r w:rsidR="00C555BB" w:rsidRPr="00E82352">
        <w:rPr>
          <w:rFonts w:ascii="Times New Roman" w:hAnsi="Times New Roman" w:cs="Times New Roman"/>
          <w:sz w:val="24"/>
          <w:szCs w:val="24"/>
        </w:rPr>
        <w:t xml:space="preserve"> </w:t>
      </w:r>
      <w:r w:rsidRPr="00E82352">
        <w:rPr>
          <w:rFonts w:ascii="Times New Roman" w:hAnsi="Times New Roman" w:cs="Times New Roman"/>
          <w:sz w:val="24"/>
          <w:szCs w:val="24"/>
        </w:rPr>
        <w:t xml:space="preserve">производстве, укрепление государственной дисциплины, основательно расшатанной при Брежневе, борьба с коррупцией и взяточничеством ... был решительным защитником марксизма-ленинизма, который он, в отличие от Брежнева, знал не по специально подобранным референтами цитатам, а по первоисточникам. В дни столетия со дня смерти Карла Маркса он подготовил и опубликовал интересную, на мой взгляд, работу о судьбах демократии, где впервые поднял основательно забытую нашими коммунистами проблему самоуправления в обществе На самом деле это шло от глубокого понимания того, что порядок в обществе может быть прочным только тогда, когда он опирается на подлинно демократические институты Не сомневаюсь, что отпусти судьба ... еще несколько лет жизни, не было бы у нас ни катастрофических шараханий, ни кровавых межнациональных конфликтов, ни повсеместного ослабления государственной власти...» </w:t>
      </w:r>
      <w:r w:rsidR="00C555BB" w:rsidRPr="00E82352">
        <w:rPr>
          <w:rFonts w:ascii="Times New Roman" w:hAnsi="Times New Roman" w:cs="Times New Roman"/>
          <w:sz w:val="24"/>
          <w:szCs w:val="24"/>
        </w:rPr>
        <w:t>______________________________________________</w:t>
      </w:r>
    </w:p>
    <w:p w14:paraId="212B3DDD" w14:textId="4520D65C"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5) Прочтите отрывок из нормативно-правового акта и укажите пропущенную в тексте аббревиатуру</w:t>
      </w:r>
      <w:r w:rsidR="00C555BB" w:rsidRPr="00E82352">
        <w:rPr>
          <w:rFonts w:ascii="Times New Roman" w:hAnsi="Times New Roman" w:cs="Times New Roman"/>
          <w:sz w:val="24"/>
          <w:szCs w:val="24"/>
        </w:rPr>
        <w:t>:</w:t>
      </w:r>
      <w:r w:rsidRPr="00E82352">
        <w:rPr>
          <w:rFonts w:ascii="Times New Roman" w:hAnsi="Times New Roman" w:cs="Times New Roman"/>
          <w:sz w:val="24"/>
          <w:szCs w:val="24"/>
        </w:rPr>
        <w:t xml:space="preserve"> </w:t>
      </w:r>
    </w:p>
    <w:p w14:paraId="0904CF6D" w14:textId="77777777" w:rsidR="00C555BB"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 Статья 5. Наиболее важные вопросы государственной жизни выносятся на всенародное обсуждение, а также ставятся на всенародное голосование (референдум). Статья 6. Руководящей и направляющей силой советского общества, ядром его политический системы, государственных и общественных организация является ________. ________ существует для народа и служит народу...". </w:t>
      </w:r>
    </w:p>
    <w:p w14:paraId="282A8494" w14:textId="77777777" w:rsidR="00C555BB" w:rsidRPr="00E82352" w:rsidRDefault="00C555BB" w:rsidP="00C555BB">
      <w:pPr>
        <w:spacing w:after="0"/>
        <w:jc w:val="both"/>
        <w:rPr>
          <w:rFonts w:ascii="Times New Roman" w:hAnsi="Times New Roman" w:cs="Times New Roman"/>
          <w:b/>
          <w:bCs/>
          <w:sz w:val="24"/>
          <w:szCs w:val="24"/>
        </w:rPr>
      </w:pPr>
    </w:p>
    <w:p w14:paraId="02BCEFE0" w14:textId="77777777" w:rsidR="00E82352" w:rsidRPr="00E82352" w:rsidRDefault="00E82352" w:rsidP="00E82352">
      <w:pPr>
        <w:spacing w:after="0"/>
        <w:jc w:val="both"/>
        <w:rPr>
          <w:rFonts w:ascii="Times New Roman" w:hAnsi="Times New Roman" w:cs="Times New Roman"/>
          <w:b/>
          <w:bCs/>
          <w:sz w:val="24"/>
          <w:szCs w:val="24"/>
        </w:rPr>
      </w:pPr>
      <w:r w:rsidRPr="00E82352">
        <w:rPr>
          <w:rFonts w:ascii="Times New Roman" w:hAnsi="Times New Roman" w:cs="Times New Roman"/>
          <w:b/>
          <w:bCs/>
          <w:sz w:val="24"/>
          <w:szCs w:val="24"/>
        </w:rPr>
        <w:lastRenderedPageBreak/>
        <w:t xml:space="preserve">Часть С. </w:t>
      </w:r>
    </w:p>
    <w:p w14:paraId="254B0A37" w14:textId="77777777" w:rsidR="00E82352" w:rsidRPr="00E82352" w:rsidRDefault="00E82352" w:rsidP="00E82352">
      <w:pPr>
        <w:spacing w:after="0"/>
        <w:jc w:val="both"/>
        <w:rPr>
          <w:rFonts w:ascii="Times New Roman" w:hAnsi="Times New Roman" w:cs="Times New Roman"/>
          <w:sz w:val="24"/>
          <w:szCs w:val="24"/>
        </w:rPr>
      </w:pPr>
      <w:r w:rsidRPr="00E82352">
        <w:rPr>
          <w:rFonts w:ascii="Times New Roman" w:hAnsi="Times New Roman" w:cs="Times New Roman"/>
          <w:b/>
          <w:bCs/>
          <w:sz w:val="24"/>
          <w:szCs w:val="24"/>
        </w:rPr>
        <w:t>Прочитайте текст и ответьте на вопросы</w:t>
      </w:r>
      <w:r w:rsidRPr="00E82352">
        <w:rPr>
          <w:rFonts w:ascii="Times New Roman" w:hAnsi="Times New Roman" w:cs="Times New Roman"/>
          <w:sz w:val="24"/>
          <w:szCs w:val="24"/>
        </w:rPr>
        <w:t xml:space="preserve"> </w:t>
      </w:r>
    </w:p>
    <w:p w14:paraId="22A45456" w14:textId="35FD07F1" w:rsidR="00E82352" w:rsidRPr="00E82352" w:rsidRDefault="008B6D04" w:rsidP="00E82352">
      <w:pPr>
        <w:spacing w:after="0"/>
        <w:jc w:val="center"/>
        <w:rPr>
          <w:rFonts w:ascii="Times New Roman" w:hAnsi="Times New Roman" w:cs="Times New Roman"/>
          <w:sz w:val="24"/>
          <w:szCs w:val="24"/>
        </w:rPr>
      </w:pPr>
      <w:r w:rsidRPr="00E82352">
        <w:rPr>
          <w:rFonts w:ascii="Times New Roman" w:hAnsi="Times New Roman" w:cs="Times New Roman"/>
          <w:sz w:val="24"/>
          <w:szCs w:val="24"/>
        </w:rPr>
        <w:t>Из воспоминаний советского партийного деятеля B.A. Медведева</w:t>
      </w:r>
      <w:r w:rsidR="00E82352" w:rsidRPr="00E82352">
        <w:rPr>
          <w:rFonts w:ascii="Times New Roman" w:hAnsi="Times New Roman" w:cs="Times New Roman"/>
          <w:sz w:val="24"/>
          <w:szCs w:val="24"/>
        </w:rPr>
        <w:t>:</w:t>
      </w:r>
    </w:p>
    <w:p w14:paraId="29935CF4" w14:textId="77777777" w:rsidR="00E82352"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«11 июня... прошло совещание в ЦК КПСС по вопросам ускорения научно-технического прогресса. В докладе в максимальной мере были реализованы разработки, которые велись в течение этих лет по подготовке пленума ЦК. На совещании был углублен критический анализ предшествующего периода развития. Вместе с тем со всей очевидностью обнаружилось, что ускорение научно-технического прогресса, а значит, и социально-экономического развития страны, упирается в хозяйственный механизм, унаследованный от прошлого. Дальнейшая практика подтвердила, что даже тщательно разработанные обширные программы развития науки и техники, модернизации отечественного машиностроения... не могут рассчитывать на успех в условиях старого экономического механизма, поэтому центр тяжести и внимания в сфере экономики стал постепенно переключаться на разработку экономического механизма. А за этим постепенно потянулась и вся цепочка. При углубленном анализе проблем совершенствования хозяйственного механизма оказалось, что оно немыслимо без реформирования всей политической системы, а это в свою очередь диктует и необходимость пересмотра роли самой партии». </w:t>
      </w:r>
    </w:p>
    <w:p w14:paraId="4191BA3B" w14:textId="77777777" w:rsidR="00E82352"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Вопросы: </w:t>
      </w:r>
    </w:p>
    <w:p w14:paraId="7F7D82CF" w14:textId="3623A8C3" w:rsidR="00E82352"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1. О каком периоде СССР идёт речь? </w:t>
      </w:r>
      <w:r w:rsidR="00E82352" w:rsidRPr="00E82352">
        <w:rPr>
          <w:rFonts w:ascii="Times New Roman" w:hAnsi="Times New Roman" w:cs="Times New Roman"/>
          <w:sz w:val="24"/>
          <w:szCs w:val="24"/>
        </w:rPr>
        <w:t>__________________________________________________</w:t>
      </w:r>
    </w:p>
    <w:p w14:paraId="426BAF07" w14:textId="70C7554F" w:rsidR="00E82352"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 xml:space="preserve">2. О необходимости преобразования каких сфер говориться в документе? </w:t>
      </w:r>
      <w:r w:rsidR="00E82352" w:rsidRPr="00E82352">
        <w:rPr>
          <w:rFonts w:ascii="Times New Roman" w:hAnsi="Times New Roman" w:cs="Times New Roman"/>
          <w:sz w:val="24"/>
          <w:szCs w:val="24"/>
        </w:rPr>
        <w:t>___________________</w:t>
      </w:r>
    </w:p>
    <w:p w14:paraId="58943108" w14:textId="09634013" w:rsidR="008B6D04" w:rsidRPr="00E82352" w:rsidRDefault="008B6D04"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3. Приведите не менее трёх характерных черт «старого экономического механизма», упоминаемого в тексте.</w:t>
      </w:r>
    </w:p>
    <w:p w14:paraId="3F9DCA21" w14:textId="13CE9071" w:rsidR="00E82352" w:rsidRDefault="00E82352" w:rsidP="00BE332F">
      <w:pPr>
        <w:spacing w:after="0"/>
        <w:jc w:val="both"/>
        <w:rPr>
          <w:rFonts w:ascii="Times New Roman" w:hAnsi="Times New Roman" w:cs="Times New Roman"/>
          <w:sz w:val="24"/>
          <w:szCs w:val="24"/>
        </w:rPr>
      </w:pPr>
      <w:r w:rsidRPr="00E82352">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w:t>
      </w:r>
    </w:p>
    <w:p w14:paraId="7687EB55" w14:textId="3481B06C" w:rsidR="00E82352" w:rsidRDefault="00E82352" w:rsidP="00BE332F">
      <w:pPr>
        <w:spacing w:after="0"/>
        <w:jc w:val="both"/>
        <w:rPr>
          <w:rFonts w:ascii="Times New Roman" w:hAnsi="Times New Roman" w:cs="Times New Roman"/>
          <w:b/>
          <w:bCs/>
          <w:sz w:val="24"/>
          <w:szCs w:val="24"/>
        </w:rPr>
      </w:pPr>
    </w:p>
    <w:p w14:paraId="6E59E91C" w14:textId="1409DB54" w:rsidR="00E82352" w:rsidRPr="00E46AA1" w:rsidRDefault="00E82352" w:rsidP="00BE332F">
      <w:pPr>
        <w:spacing w:after="0"/>
        <w:jc w:val="both"/>
        <w:rPr>
          <w:rFonts w:ascii="Times New Roman" w:hAnsi="Times New Roman" w:cs="Times New Roman"/>
          <w:sz w:val="24"/>
          <w:szCs w:val="24"/>
        </w:rPr>
      </w:pPr>
      <w:r w:rsidRPr="00E46AA1">
        <w:rPr>
          <w:rFonts w:ascii="Times New Roman" w:hAnsi="Times New Roman" w:cs="Times New Roman"/>
          <w:sz w:val="24"/>
          <w:szCs w:val="24"/>
        </w:rPr>
        <w:t>Ключ к тесту</w:t>
      </w:r>
    </w:p>
    <w:tbl>
      <w:tblPr>
        <w:tblStyle w:val="a6"/>
        <w:tblW w:w="9776" w:type="dxa"/>
        <w:tblLook w:val="04A0" w:firstRow="1" w:lastRow="0" w:firstColumn="1" w:lastColumn="0" w:noHBand="0" w:noVBand="1"/>
      </w:tblPr>
      <w:tblGrid>
        <w:gridCol w:w="1271"/>
        <w:gridCol w:w="3969"/>
        <w:gridCol w:w="4536"/>
      </w:tblGrid>
      <w:tr w:rsidR="00DB5139" w:rsidRPr="00DB5139" w14:paraId="5255533A" w14:textId="77777777" w:rsidTr="00DB5139">
        <w:tc>
          <w:tcPr>
            <w:tcW w:w="1271" w:type="dxa"/>
          </w:tcPr>
          <w:p w14:paraId="5F8CB21D" w14:textId="110FA36B"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Задания</w:t>
            </w:r>
          </w:p>
        </w:tc>
        <w:tc>
          <w:tcPr>
            <w:tcW w:w="3969" w:type="dxa"/>
          </w:tcPr>
          <w:p w14:paraId="3399E5E4" w14:textId="1FFCF226"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Вариант № 1</w:t>
            </w:r>
          </w:p>
        </w:tc>
        <w:tc>
          <w:tcPr>
            <w:tcW w:w="4536" w:type="dxa"/>
          </w:tcPr>
          <w:p w14:paraId="32153020" w14:textId="45E27113"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Вариант № 2</w:t>
            </w:r>
          </w:p>
        </w:tc>
      </w:tr>
      <w:tr w:rsidR="00DB5139" w:rsidRPr="00DB5139" w14:paraId="0DD6347F" w14:textId="4BAAB1ED" w:rsidTr="00DB5139">
        <w:tc>
          <w:tcPr>
            <w:tcW w:w="9776" w:type="dxa"/>
            <w:gridSpan w:val="3"/>
          </w:tcPr>
          <w:p w14:paraId="60A3FAB7" w14:textId="69D3D407"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Часть А</w:t>
            </w:r>
          </w:p>
        </w:tc>
      </w:tr>
      <w:tr w:rsidR="00DB5139" w:rsidRPr="00DB5139" w14:paraId="04A43F81" w14:textId="77777777" w:rsidTr="00DB5139">
        <w:tc>
          <w:tcPr>
            <w:tcW w:w="1271" w:type="dxa"/>
          </w:tcPr>
          <w:p w14:paraId="6DA8A2D5" w14:textId="7E7A068D"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1</w:t>
            </w:r>
          </w:p>
        </w:tc>
        <w:tc>
          <w:tcPr>
            <w:tcW w:w="3969" w:type="dxa"/>
          </w:tcPr>
          <w:p w14:paraId="797BB625" w14:textId="0952537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Г</w:t>
            </w:r>
          </w:p>
        </w:tc>
        <w:tc>
          <w:tcPr>
            <w:tcW w:w="4536" w:type="dxa"/>
          </w:tcPr>
          <w:p w14:paraId="1A079185" w14:textId="1B7713F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r>
      <w:tr w:rsidR="00DB5139" w:rsidRPr="00DB5139" w14:paraId="2AC841DC" w14:textId="77777777" w:rsidTr="00DB5139">
        <w:tc>
          <w:tcPr>
            <w:tcW w:w="1271" w:type="dxa"/>
          </w:tcPr>
          <w:p w14:paraId="2C24FC6D" w14:textId="2A5A52A6"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2</w:t>
            </w:r>
          </w:p>
        </w:tc>
        <w:tc>
          <w:tcPr>
            <w:tcW w:w="3969" w:type="dxa"/>
          </w:tcPr>
          <w:p w14:paraId="21F49CCB" w14:textId="454DCBF0"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c>
          <w:tcPr>
            <w:tcW w:w="4536" w:type="dxa"/>
          </w:tcPr>
          <w:p w14:paraId="402FDE41" w14:textId="72FE3F4A"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Г</w:t>
            </w:r>
          </w:p>
        </w:tc>
      </w:tr>
      <w:tr w:rsidR="00DB5139" w:rsidRPr="00DB5139" w14:paraId="14A0028E" w14:textId="77777777" w:rsidTr="00DB5139">
        <w:tc>
          <w:tcPr>
            <w:tcW w:w="1271" w:type="dxa"/>
          </w:tcPr>
          <w:p w14:paraId="5F934F37" w14:textId="662174DB"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3</w:t>
            </w:r>
          </w:p>
        </w:tc>
        <w:tc>
          <w:tcPr>
            <w:tcW w:w="3969" w:type="dxa"/>
          </w:tcPr>
          <w:p w14:paraId="3152D6F6" w14:textId="3F03053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c>
          <w:tcPr>
            <w:tcW w:w="4536" w:type="dxa"/>
          </w:tcPr>
          <w:p w14:paraId="520D5702" w14:textId="3A20D91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r>
      <w:tr w:rsidR="00DB5139" w:rsidRPr="00DB5139" w14:paraId="2A08EDBF" w14:textId="77777777" w:rsidTr="00DB5139">
        <w:tc>
          <w:tcPr>
            <w:tcW w:w="1271" w:type="dxa"/>
          </w:tcPr>
          <w:p w14:paraId="598EABEB" w14:textId="2C8CEB7F"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4</w:t>
            </w:r>
          </w:p>
        </w:tc>
        <w:tc>
          <w:tcPr>
            <w:tcW w:w="3969" w:type="dxa"/>
          </w:tcPr>
          <w:p w14:paraId="51664843" w14:textId="50969E4C"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c>
          <w:tcPr>
            <w:tcW w:w="4536" w:type="dxa"/>
          </w:tcPr>
          <w:p w14:paraId="5BEF0FC6" w14:textId="4881B26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В</w:t>
            </w:r>
          </w:p>
        </w:tc>
      </w:tr>
      <w:tr w:rsidR="00DB5139" w:rsidRPr="00DB5139" w14:paraId="37DFA302" w14:textId="77777777" w:rsidTr="00DB5139">
        <w:tc>
          <w:tcPr>
            <w:tcW w:w="1271" w:type="dxa"/>
          </w:tcPr>
          <w:p w14:paraId="3395724F" w14:textId="35333D3B"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5</w:t>
            </w:r>
          </w:p>
        </w:tc>
        <w:tc>
          <w:tcPr>
            <w:tcW w:w="3969" w:type="dxa"/>
          </w:tcPr>
          <w:p w14:paraId="074F03D7" w14:textId="663AEF9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В</w:t>
            </w:r>
          </w:p>
        </w:tc>
        <w:tc>
          <w:tcPr>
            <w:tcW w:w="4536" w:type="dxa"/>
          </w:tcPr>
          <w:p w14:paraId="7D52F8FD" w14:textId="1F155892"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В</w:t>
            </w:r>
          </w:p>
        </w:tc>
      </w:tr>
      <w:tr w:rsidR="00DB5139" w:rsidRPr="00DB5139" w14:paraId="76A52585" w14:textId="77777777" w:rsidTr="00DB5139">
        <w:tc>
          <w:tcPr>
            <w:tcW w:w="1271" w:type="dxa"/>
          </w:tcPr>
          <w:p w14:paraId="197D5660" w14:textId="09C0CEF6"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6</w:t>
            </w:r>
          </w:p>
        </w:tc>
        <w:tc>
          <w:tcPr>
            <w:tcW w:w="3969" w:type="dxa"/>
          </w:tcPr>
          <w:p w14:paraId="786761C3" w14:textId="456A9AD3"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c>
          <w:tcPr>
            <w:tcW w:w="4536" w:type="dxa"/>
          </w:tcPr>
          <w:p w14:paraId="311E5B38" w14:textId="714C3D27"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r>
      <w:tr w:rsidR="00DB5139" w:rsidRPr="00DB5139" w14:paraId="1B6D0FDC" w14:textId="77777777" w:rsidTr="00DB5139">
        <w:tc>
          <w:tcPr>
            <w:tcW w:w="1271" w:type="dxa"/>
          </w:tcPr>
          <w:p w14:paraId="5E916E51" w14:textId="44D074A1"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7</w:t>
            </w:r>
          </w:p>
        </w:tc>
        <w:tc>
          <w:tcPr>
            <w:tcW w:w="3969" w:type="dxa"/>
          </w:tcPr>
          <w:p w14:paraId="0C420C5F" w14:textId="7A2019B8"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c>
          <w:tcPr>
            <w:tcW w:w="4536" w:type="dxa"/>
          </w:tcPr>
          <w:p w14:paraId="5CE13E0D" w14:textId="2DD55B4A"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Б</w:t>
            </w:r>
          </w:p>
        </w:tc>
      </w:tr>
      <w:tr w:rsidR="00DB5139" w:rsidRPr="00DB5139" w14:paraId="3677877C" w14:textId="77777777" w:rsidTr="00DB5139">
        <w:tc>
          <w:tcPr>
            <w:tcW w:w="1271" w:type="dxa"/>
          </w:tcPr>
          <w:p w14:paraId="27B8A5D1" w14:textId="0C172659"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8</w:t>
            </w:r>
          </w:p>
        </w:tc>
        <w:tc>
          <w:tcPr>
            <w:tcW w:w="3969" w:type="dxa"/>
          </w:tcPr>
          <w:p w14:paraId="71BE0F93" w14:textId="24A976B9"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В</w:t>
            </w:r>
          </w:p>
        </w:tc>
        <w:tc>
          <w:tcPr>
            <w:tcW w:w="4536" w:type="dxa"/>
          </w:tcPr>
          <w:p w14:paraId="236873A3" w14:textId="7D53C51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r>
      <w:tr w:rsidR="00DB5139" w:rsidRPr="00DB5139" w14:paraId="751765A7" w14:textId="77777777" w:rsidTr="00DB5139">
        <w:tc>
          <w:tcPr>
            <w:tcW w:w="1271" w:type="dxa"/>
          </w:tcPr>
          <w:p w14:paraId="6962C138" w14:textId="6F26E059"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9</w:t>
            </w:r>
          </w:p>
        </w:tc>
        <w:tc>
          <w:tcPr>
            <w:tcW w:w="3969" w:type="dxa"/>
          </w:tcPr>
          <w:p w14:paraId="0C9B5EEF" w14:textId="260B0D13"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c>
          <w:tcPr>
            <w:tcW w:w="4536" w:type="dxa"/>
          </w:tcPr>
          <w:p w14:paraId="3F95A548" w14:textId="1ABAFB84"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w:t>
            </w:r>
          </w:p>
        </w:tc>
      </w:tr>
      <w:tr w:rsidR="00DB5139" w:rsidRPr="00DB5139" w14:paraId="24985F20" w14:textId="77777777" w:rsidTr="00DB5139">
        <w:tc>
          <w:tcPr>
            <w:tcW w:w="1271" w:type="dxa"/>
          </w:tcPr>
          <w:p w14:paraId="6EB71688" w14:textId="3CDEAFE9"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10</w:t>
            </w:r>
          </w:p>
        </w:tc>
        <w:tc>
          <w:tcPr>
            <w:tcW w:w="3969" w:type="dxa"/>
          </w:tcPr>
          <w:p w14:paraId="00E86349" w14:textId="7BE58F3B"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 xml:space="preserve">Б </w:t>
            </w:r>
          </w:p>
        </w:tc>
        <w:tc>
          <w:tcPr>
            <w:tcW w:w="4536" w:type="dxa"/>
          </w:tcPr>
          <w:p w14:paraId="6E358F01" w14:textId="1C9187E6"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 xml:space="preserve">А </w:t>
            </w:r>
          </w:p>
        </w:tc>
      </w:tr>
      <w:tr w:rsidR="00DB5139" w:rsidRPr="00DB5139" w14:paraId="5FFFF89D" w14:textId="5FF4A6D6" w:rsidTr="00DB5139">
        <w:tc>
          <w:tcPr>
            <w:tcW w:w="9776" w:type="dxa"/>
            <w:gridSpan w:val="3"/>
          </w:tcPr>
          <w:p w14:paraId="63AC31D1" w14:textId="5817FA1D" w:rsidR="00DB5139" w:rsidRPr="00DB5139" w:rsidRDefault="00DB5139" w:rsidP="00DB5139">
            <w:pPr>
              <w:jc w:val="center"/>
              <w:rPr>
                <w:rFonts w:ascii="Times New Roman" w:hAnsi="Times New Roman" w:cs="Times New Roman"/>
                <w:b/>
                <w:bCs/>
                <w:sz w:val="22"/>
                <w:szCs w:val="22"/>
              </w:rPr>
            </w:pPr>
            <w:r w:rsidRPr="00DB5139">
              <w:rPr>
                <w:rFonts w:ascii="Times New Roman" w:hAnsi="Times New Roman" w:cs="Times New Roman"/>
                <w:b/>
                <w:bCs/>
                <w:sz w:val="22"/>
                <w:szCs w:val="22"/>
              </w:rPr>
              <w:t>Часть В</w:t>
            </w:r>
          </w:p>
        </w:tc>
      </w:tr>
      <w:tr w:rsidR="00DB5139" w:rsidRPr="00DB5139" w14:paraId="24A3BB62" w14:textId="77777777" w:rsidTr="00DB5139">
        <w:tc>
          <w:tcPr>
            <w:tcW w:w="1271" w:type="dxa"/>
          </w:tcPr>
          <w:p w14:paraId="21688C68" w14:textId="5A4CD354" w:rsidR="00DB5139" w:rsidRPr="00DB5139" w:rsidRDefault="00DB5139" w:rsidP="00BE332F">
            <w:pPr>
              <w:jc w:val="both"/>
              <w:rPr>
                <w:rFonts w:ascii="Times New Roman" w:hAnsi="Times New Roman" w:cs="Times New Roman"/>
                <w:b/>
                <w:bCs/>
                <w:sz w:val="22"/>
                <w:szCs w:val="22"/>
              </w:rPr>
            </w:pPr>
            <w:r w:rsidRPr="00DB5139">
              <w:rPr>
                <w:rFonts w:ascii="Times New Roman" w:hAnsi="Times New Roman" w:cs="Times New Roman"/>
                <w:b/>
                <w:bCs/>
                <w:sz w:val="22"/>
                <w:szCs w:val="22"/>
              </w:rPr>
              <w:t>Задание 1</w:t>
            </w:r>
          </w:p>
        </w:tc>
        <w:tc>
          <w:tcPr>
            <w:tcW w:w="3969" w:type="dxa"/>
          </w:tcPr>
          <w:p w14:paraId="42DF2D33" w14:textId="77777777" w:rsidR="00DB5139" w:rsidRPr="00DB5139" w:rsidRDefault="00DB5139" w:rsidP="00BE332F">
            <w:pPr>
              <w:jc w:val="both"/>
              <w:rPr>
                <w:rFonts w:ascii="Times New Roman" w:hAnsi="Times New Roman" w:cs="Times New Roman"/>
                <w:b/>
                <w:bCs/>
                <w:sz w:val="22"/>
                <w:szCs w:val="22"/>
              </w:rPr>
            </w:pPr>
          </w:p>
        </w:tc>
        <w:tc>
          <w:tcPr>
            <w:tcW w:w="4536" w:type="dxa"/>
          </w:tcPr>
          <w:p w14:paraId="06D5D8F2" w14:textId="77777777" w:rsidR="00DB5139" w:rsidRPr="00DB5139" w:rsidRDefault="00DB5139" w:rsidP="00BE332F">
            <w:pPr>
              <w:jc w:val="both"/>
              <w:rPr>
                <w:rFonts w:ascii="Times New Roman" w:hAnsi="Times New Roman" w:cs="Times New Roman"/>
                <w:b/>
                <w:bCs/>
                <w:sz w:val="22"/>
                <w:szCs w:val="22"/>
              </w:rPr>
            </w:pPr>
          </w:p>
        </w:tc>
      </w:tr>
      <w:tr w:rsidR="00DB5139" w:rsidRPr="00DB5139" w14:paraId="0338C77A" w14:textId="77777777" w:rsidTr="00DB5139">
        <w:tc>
          <w:tcPr>
            <w:tcW w:w="1271" w:type="dxa"/>
          </w:tcPr>
          <w:p w14:paraId="5ABA2462" w14:textId="50541E3F"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lastRenderedPageBreak/>
              <w:t>1</w:t>
            </w:r>
          </w:p>
        </w:tc>
        <w:tc>
          <w:tcPr>
            <w:tcW w:w="3969" w:type="dxa"/>
          </w:tcPr>
          <w:p w14:paraId="3212AF6D" w14:textId="238DBE2E"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А-3 Б-2 В-4</w:t>
            </w:r>
          </w:p>
        </w:tc>
        <w:tc>
          <w:tcPr>
            <w:tcW w:w="4536" w:type="dxa"/>
          </w:tcPr>
          <w:p w14:paraId="11E0AAB0" w14:textId="5D7276E6"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А-4 Б-3 В-1</w:t>
            </w:r>
          </w:p>
        </w:tc>
      </w:tr>
      <w:tr w:rsidR="00DB5139" w:rsidRPr="00DB5139" w14:paraId="681ECAB8" w14:textId="77777777" w:rsidTr="00DB5139">
        <w:tc>
          <w:tcPr>
            <w:tcW w:w="1271" w:type="dxa"/>
          </w:tcPr>
          <w:p w14:paraId="55B28EF4" w14:textId="461943D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2</w:t>
            </w:r>
          </w:p>
        </w:tc>
        <w:tc>
          <w:tcPr>
            <w:tcW w:w="3969" w:type="dxa"/>
          </w:tcPr>
          <w:p w14:paraId="3E2313F6" w14:textId="54D51A35"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А-4 Б-3 В-1</w:t>
            </w:r>
          </w:p>
        </w:tc>
        <w:tc>
          <w:tcPr>
            <w:tcW w:w="4536" w:type="dxa"/>
          </w:tcPr>
          <w:p w14:paraId="62C19EBB" w14:textId="47CAC3B2"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А-3 Б-4 В-2</w:t>
            </w:r>
          </w:p>
        </w:tc>
      </w:tr>
      <w:tr w:rsidR="00DB5139" w:rsidRPr="00DB5139" w14:paraId="6F42A661" w14:textId="77777777" w:rsidTr="00DB5139">
        <w:tc>
          <w:tcPr>
            <w:tcW w:w="1271" w:type="dxa"/>
          </w:tcPr>
          <w:p w14:paraId="56B0EC13" w14:textId="524C2043"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3</w:t>
            </w:r>
          </w:p>
        </w:tc>
        <w:tc>
          <w:tcPr>
            <w:tcW w:w="3969" w:type="dxa"/>
          </w:tcPr>
          <w:p w14:paraId="5C5D80DF" w14:textId="028C2BFA"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А-1 Б-2 В-4 Г-5</w:t>
            </w:r>
          </w:p>
        </w:tc>
        <w:tc>
          <w:tcPr>
            <w:tcW w:w="4536" w:type="dxa"/>
          </w:tcPr>
          <w:p w14:paraId="0A25E167" w14:textId="34C74BBF"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А-2 Б-1 В-4 Г-5</w:t>
            </w:r>
          </w:p>
        </w:tc>
      </w:tr>
      <w:tr w:rsidR="00DB5139" w:rsidRPr="00DB5139" w14:paraId="29DB955C" w14:textId="77777777" w:rsidTr="00DB5139">
        <w:tc>
          <w:tcPr>
            <w:tcW w:w="1271" w:type="dxa"/>
          </w:tcPr>
          <w:p w14:paraId="35942342" w14:textId="4D7E9B08"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4</w:t>
            </w:r>
          </w:p>
        </w:tc>
        <w:tc>
          <w:tcPr>
            <w:tcW w:w="3969" w:type="dxa"/>
          </w:tcPr>
          <w:p w14:paraId="0F1966A8" w14:textId="3E5BAE01"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А-2 Б-3 В-4 Г-1</w:t>
            </w:r>
          </w:p>
        </w:tc>
        <w:tc>
          <w:tcPr>
            <w:tcW w:w="4536" w:type="dxa"/>
          </w:tcPr>
          <w:p w14:paraId="5C84000A" w14:textId="0C2305CA" w:rsidR="00DB5139" w:rsidRPr="00DB5139" w:rsidRDefault="00DB5139" w:rsidP="00DB5139">
            <w:pPr>
              <w:jc w:val="center"/>
              <w:rPr>
                <w:rFonts w:ascii="Times New Roman" w:hAnsi="Times New Roman" w:cs="Times New Roman"/>
                <w:sz w:val="22"/>
                <w:szCs w:val="22"/>
              </w:rPr>
            </w:pPr>
            <w:r w:rsidRPr="00DB5139">
              <w:rPr>
                <w:rFonts w:ascii="Times New Roman" w:hAnsi="Times New Roman" w:cs="Times New Roman"/>
                <w:sz w:val="22"/>
                <w:szCs w:val="22"/>
              </w:rPr>
              <w:t>А-2 Б-3 В-4 Г-1</w:t>
            </w:r>
          </w:p>
        </w:tc>
      </w:tr>
      <w:tr w:rsidR="00DB5139" w:rsidRPr="00DB5139" w14:paraId="20B5D6B1" w14:textId="77777777" w:rsidTr="00DB5139">
        <w:tc>
          <w:tcPr>
            <w:tcW w:w="1271" w:type="dxa"/>
          </w:tcPr>
          <w:p w14:paraId="6A0031B3" w14:textId="79E69382" w:rsidR="00DB5139" w:rsidRPr="00DB5139" w:rsidRDefault="0021278A" w:rsidP="00DB5139">
            <w:pPr>
              <w:jc w:val="center"/>
              <w:rPr>
                <w:rFonts w:ascii="Times New Roman" w:hAnsi="Times New Roman" w:cs="Times New Roman"/>
                <w:sz w:val="22"/>
                <w:szCs w:val="22"/>
              </w:rPr>
            </w:pPr>
            <w:r w:rsidRPr="00DB5139">
              <w:rPr>
                <w:rFonts w:ascii="Times New Roman" w:hAnsi="Times New Roman" w:cs="Times New Roman"/>
                <w:b/>
                <w:bCs/>
                <w:sz w:val="22"/>
                <w:szCs w:val="22"/>
              </w:rPr>
              <w:t xml:space="preserve">Задание </w:t>
            </w:r>
            <w:r>
              <w:rPr>
                <w:rFonts w:ascii="Times New Roman" w:hAnsi="Times New Roman" w:cs="Times New Roman"/>
                <w:b/>
                <w:bCs/>
                <w:sz w:val="22"/>
                <w:szCs w:val="22"/>
              </w:rPr>
              <w:t>2</w:t>
            </w:r>
          </w:p>
        </w:tc>
        <w:tc>
          <w:tcPr>
            <w:tcW w:w="3969" w:type="dxa"/>
          </w:tcPr>
          <w:p w14:paraId="247F8362" w14:textId="77777777" w:rsidR="00DB5139" w:rsidRPr="00DB5139" w:rsidRDefault="00DB5139" w:rsidP="00DB5139">
            <w:pPr>
              <w:jc w:val="center"/>
              <w:rPr>
                <w:rFonts w:ascii="Times New Roman" w:hAnsi="Times New Roman" w:cs="Times New Roman"/>
                <w:sz w:val="22"/>
                <w:szCs w:val="22"/>
              </w:rPr>
            </w:pPr>
          </w:p>
        </w:tc>
        <w:tc>
          <w:tcPr>
            <w:tcW w:w="4536" w:type="dxa"/>
          </w:tcPr>
          <w:p w14:paraId="4AE01AE5" w14:textId="77777777" w:rsidR="00DB5139" w:rsidRPr="00DB5139" w:rsidRDefault="00DB5139" w:rsidP="00DB5139">
            <w:pPr>
              <w:jc w:val="center"/>
              <w:rPr>
                <w:rFonts w:ascii="Times New Roman" w:hAnsi="Times New Roman" w:cs="Times New Roman"/>
                <w:sz w:val="22"/>
                <w:szCs w:val="22"/>
              </w:rPr>
            </w:pPr>
          </w:p>
        </w:tc>
      </w:tr>
      <w:tr w:rsidR="00DB5139" w:rsidRPr="00DB5139" w14:paraId="07D3C5CA" w14:textId="77777777" w:rsidTr="00DB5139">
        <w:tc>
          <w:tcPr>
            <w:tcW w:w="1271" w:type="dxa"/>
          </w:tcPr>
          <w:p w14:paraId="7C05809C" w14:textId="1DB5C92E"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1</w:t>
            </w:r>
          </w:p>
        </w:tc>
        <w:tc>
          <w:tcPr>
            <w:tcW w:w="3969" w:type="dxa"/>
          </w:tcPr>
          <w:p w14:paraId="7A23CA05" w14:textId="3FA23D58"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реабилитация</w:t>
            </w:r>
          </w:p>
        </w:tc>
        <w:tc>
          <w:tcPr>
            <w:tcW w:w="4536" w:type="dxa"/>
          </w:tcPr>
          <w:p w14:paraId="4A0A0AA4" w14:textId="14BD9FFB"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диссиденты</w:t>
            </w:r>
          </w:p>
        </w:tc>
      </w:tr>
      <w:tr w:rsidR="00DB5139" w:rsidRPr="00DB5139" w14:paraId="6E3852FA" w14:textId="77777777" w:rsidTr="00DB5139">
        <w:tc>
          <w:tcPr>
            <w:tcW w:w="1271" w:type="dxa"/>
          </w:tcPr>
          <w:p w14:paraId="32A6FA8F" w14:textId="61F3B35D"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2</w:t>
            </w:r>
          </w:p>
        </w:tc>
        <w:tc>
          <w:tcPr>
            <w:tcW w:w="3969" w:type="dxa"/>
          </w:tcPr>
          <w:p w14:paraId="4AE70A6D" w14:textId="4E0B8A51"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застой</w:t>
            </w:r>
          </w:p>
        </w:tc>
        <w:tc>
          <w:tcPr>
            <w:tcW w:w="4536" w:type="dxa"/>
          </w:tcPr>
          <w:p w14:paraId="1C87E692" w14:textId="76C0400A"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гласность</w:t>
            </w:r>
          </w:p>
        </w:tc>
      </w:tr>
      <w:tr w:rsidR="00DB5139" w:rsidRPr="00DB5139" w14:paraId="100276DB" w14:textId="77777777" w:rsidTr="00DB5139">
        <w:tc>
          <w:tcPr>
            <w:tcW w:w="1271" w:type="dxa"/>
          </w:tcPr>
          <w:p w14:paraId="36BB70E7" w14:textId="5D34E5D4"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3</w:t>
            </w:r>
          </w:p>
        </w:tc>
        <w:tc>
          <w:tcPr>
            <w:tcW w:w="3969" w:type="dxa"/>
          </w:tcPr>
          <w:p w14:paraId="4FE711BA" w14:textId="41D8AAD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Берия</w:t>
            </w:r>
          </w:p>
        </w:tc>
        <w:tc>
          <w:tcPr>
            <w:tcW w:w="4536" w:type="dxa"/>
          </w:tcPr>
          <w:p w14:paraId="6E9FF52B" w14:textId="1024570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Брежнев</w:t>
            </w:r>
          </w:p>
        </w:tc>
      </w:tr>
      <w:tr w:rsidR="00DB5139" w:rsidRPr="00DB5139" w14:paraId="3E43ECE1" w14:textId="77777777" w:rsidTr="00DB5139">
        <w:tc>
          <w:tcPr>
            <w:tcW w:w="1271" w:type="dxa"/>
          </w:tcPr>
          <w:p w14:paraId="2BB0BF74" w14:textId="5161D732"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4</w:t>
            </w:r>
          </w:p>
        </w:tc>
        <w:tc>
          <w:tcPr>
            <w:tcW w:w="3969" w:type="dxa"/>
          </w:tcPr>
          <w:p w14:paraId="36AD9E62" w14:textId="243C12E2"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Хрущёв</w:t>
            </w:r>
          </w:p>
        </w:tc>
        <w:tc>
          <w:tcPr>
            <w:tcW w:w="4536" w:type="dxa"/>
          </w:tcPr>
          <w:p w14:paraId="3DA1D5E4" w14:textId="44DB1D2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Андропов</w:t>
            </w:r>
          </w:p>
        </w:tc>
      </w:tr>
      <w:tr w:rsidR="00DB5139" w:rsidRPr="00DB5139" w14:paraId="7EFB29B0" w14:textId="77777777" w:rsidTr="00DB5139">
        <w:tc>
          <w:tcPr>
            <w:tcW w:w="1271" w:type="dxa"/>
          </w:tcPr>
          <w:p w14:paraId="653D780B" w14:textId="3189898F"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5</w:t>
            </w:r>
          </w:p>
        </w:tc>
        <w:tc>
          <w:tcPr>
            <w:tcW w:w="3969" w:type="dxa"/>
          </w:tcPr>
          <w:p w14:paraId="0233239A" w14:textId="58AA054D"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ГКЧП</w:t>
            </w:r>
          </w:p>
        </w:tc>
        <w:tc>
          <w:tcPr>
            <w:tcW w:w="4536" w:type="dxa"/>
          </w:tcPr>
          <w:p w14:paraId="7EE98A1B" w14:textId="0515577F"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КПСС</w:t>
            </w:r>
          </w:p>
        </w:tc>
      </w:tr>
      <w:tr w:rsidR="0021278A" w:rsidRPr="00DB5139" w14:paraId="304592A2" w14:textId="77777777" w:rsidTr="0062638F">
        <w:tc>
          <w:tcPr>
            <w:tcW w:w="9776" w:type="dxa"/>
            <w:gridSpan w:val="3"/>
          </w:tcPr>
          <w:p w14:paraId="53998B33" w14:textId="28FFEC55" w:rsidR="0021278A" w:rsidRPr="00DB5139" w:rsidRDefault="0021278A" w:rsidP="0021278A">
            <w:pPr>
              <w:jc w:val="center"/>
              <w:rPr>
                <w:rFonts w:ascii="Times New Roman" w:hAnsi="Times New Roman" w:cs="Times New Roman"/>
                <w:b/>
                <w:bCs/>
                <w:sz w:val="22"/>
                <w:szCs w:val="22"/>
              </w:rPr>
            </w:pPr>
            <w:r w:rsidRPr="00DB5139">
              <w:rPr>
                <w:rFonts w:ascii="Times New Roman" w:hAnsi="Times New Roman" w:cs="Times New Roman"/>
                <w:b/>
                <w:bCs/>
                <w:sz w:val="22"/>
                <w:szCs w:val="22"/>
              </w:rPr>
              <w:t xml:space="preserve">Часть </w:t>
            </w:r>
            <w:r>
              <w:rPr>
                <w:rFonts w:ascii="Times New Roman" w:hAnsi="Times New Roman" w:cs="Times New Roman"/>
                <w:b/>
                <w:bCs/>
                <w:sz w:val="22"/>
                <w:szCs w:val="22"/>
              </w:rPr>
              <w:t>С</w:t>
            </w:r>
          </w:p>
        </w:tc>
      </w:tr>
      <w:tr w:rsidR="00DB5139" w:rsidRPr="00DB5139" w14:paraId="6DEFB59C" w14:textId="77777777" w:rsidTr="00DB5139">
        <w:tc>
          <w:tcPr>
            <w:tcW w:w="1271" w:type="dxa"/>
          </w:tcPr>
          <w:p w14:paraId="326DE1D1" w14:textId="7D1A32DF"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1</w:t>
            </w:r>
          </w:p>
        </w:tc>
        <w:tc>
          <w:tcPr>
            <w:tcW w:w="3969" w:type="dxa"/>
          </w:tcPr>
          <w:p w14:paraId="3C7CD1C4" w14:textId="333BEF8C"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Перестройка</w:t>
            </w:r>
          </w:p>
        </w:tc>
        <w:tc>
          <w:tcPr>
            <w:tcW w:w="4536" w:type="dxa"/>
          </w:tcPr>
          <w:p w14:paraId="1B881795" w14:textId="1A3C9287"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Перестройка</w:t>
            </w:r>
          </w:p>
        </w:tc>
      </w:tr>
      <w:tr w:rsidR="00DB5139" w:rsidRPr="00DB5139" w14:paraId="1D2BC134" w14:textId="77777777" w:rsidTr="00DB5139">
        <w:tc>
          <w:tcPr>
            <w:tcW w:w="1271" w:type="dxa"/>
          </w:tcPr>
          <w:p w14:paraId="264043FC" w14:textId="711E857A"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2</w:t>
            </w:r>
          </w:p>
        </w:tc>
        <w:tc>
          <w:tcPr>
            <w:tcW w:w="3969" w:type="dxa"/>
          </w:tcPr>
          <w:p w14:paraId="0A7CD3B9" w14:textId="76AE4C6A"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Решение проблемы товарного дефицита</w:t>
            </w:r>
          </w:p>
        </w:tc>
        <w:tc>
          <w:tcPr>
            <w:tcW w:w="4536" w:type="dxa"/>
          </w:tcPr>
          <w:p w14:paraId="71D30405" w14:textId="5ED28F4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Экономика</w:t>
            </w:r>
          </w:p>
        </w:tc>
      </w:tr>
      <w:tr w:rsidR="00DB5139" w:rsidRPr="00DB5139" w14:paraId="7531C6BB" w14:textId="77777777" w:rsidTr="00DB5139">
        <w:tc>
          <w:tcPr>
            <w:tcW w:w="1271" w:type="dxa"/>
          </w:tcPr>
          <w:p w14:paraId="12D010E0" w14:textId="3AF38BE3"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3</w:t>
            </w:r>
          </w:p>
        </w:tc>
        <w:tc>
          <w:tcPr>
            <w:tcW w:w="3969" w:type="dxa"/>
          </w:tcPr>
          <w:p w14:paraId="53240D05" w14:textId="4FAF0320"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Экономика, социальная сфера, инфраструктура</w:t>
            </w:r>
          </w:p>
        </w:tc>
        <w:tc>
          <w:tcPr>
            <w:tcW w:w="4536" w:type="dxa"/>
          </w:tcPr>
          <w:p w14:paraId="29145E62" w14:textId="15E76734" w:rsidR="00DB5139" w:rsidRPr="0021278A" w:rsidRDefault="0021278A" w:rsidP="0021278A">
            <w:pPr>
              <w:jc w:val="center"/>
              <w:rPr>
                <w:rFonts w:ascii="Times New Roman" w:hAnsi="Times New Roman" w:cs="Times New Roman"/>
                <w:sz w:val="22"/>
                <w:szCs w:val="22"/>
              </w:rPr>
            </w:pPr>
            <w:r w:rsidRPr="0021278A">
              <w:rPr>
                <w:rFonts w:ascii="Times New Roman" w:hAnsi="Times New Roman" w:cs="Times New Roman"/>
                <w:sz w:val="22"/>
                <w:szCs w:val="22"/>
              </w:rPr>
              <w:t>Директивное планирование, акцент на тяжёлую промышленность и ВПК, отсутствие экономической заинтересованности в результатах труда</w:t>
            </w:r>
          </w:p>
        </w:tc>
      </w:tr>
    </w:tbl>
    <w:p w14:paraId="592FDE76" w14:textId="72CEE31F" w:rsidR="00E82352" w:rsidRDefault="00E82352" w:rsidP="00BE332F">
      <w:pPr>
        <w:spacing w:after="0"/>
        <w:jc w:val="both"/>
        <w:rPr>
          <w:rFonts w:ascii="Times New Roman" w:hAnsi="Times New Roman" w:cs="Times New Roman"/>
          <w:b/>
          <w:bCs/>
          <w:sz w:val="24"/>
          <w:szCs w:val="24"/>
        </w:rPr>
      </w:pPr>
    </w:p>
    <w:p w14:paraId="05EC1C2B" w14:textId="4E01537E" w:rsidR="00DB5139" w:rsidRDefault="00DB5139" w:rsidP="00BE332F">
      <w:pPr>
        <w:spacing w:after="0"/>
        <w:jc w:val="both"/>
        <w:rPr>
          <w:rFonts w:ascii="Times New Roman" w:hAnsi="Times New Roman" w:cs="Times New Roman"/>
          <w:b/>
          <w:bCs/>
          <w:sz w:val="24"/>
          <w:szCs w:val="24"/>
        </w:rPr>
      </w:pPr>
    </w:p>
    <w:p w14:paraId="23ECF99E" w14:textId="77777777" w:rsidR="00DB5139" w:rsidRPr="00E82352" w:rsidRDefault="00DB5139" w:rsidP="00BE332F">
      <w:pPr>
        <w:spacing w:after="0"/>
        <w:jc w:val="both"/>
        <w:rPr>
          <w:rFonts w:ascii="Times New Roman" w:hAnsi="Times New Roman" w:cs="Times New Roman"/>
          <w:b/>
          <w:bCs/>
          <w:sz w:val="24"/>
          <w:szCs w:val="24"/>
        </w:rPr>
      </w:pPr>
    </w:p>
    <w:sectPr w:rsidR="00DB5139" w:rsidRPr="00E82352" w:rsidSect="00830B80">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B2750"/>
    <w:multiLevelType w:val="hybridMultilevel"/>
    <w:tmpl w:val="D53609F4"/>
    <w:lvl w:ilvl="0" w:tplc="828C938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15:restartNumberingAfterBreak="0">
    <w:nsid w:val="0510607C"/>
    <w:multiLevelType w:val="hybridMultilevel"/>
    <w:tmpl w:val="9E4E8C58"/>
    <w:lvl w:ilvl="0" w:tplc="7B68A79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0D158CF"/>
    <w:multiLevelType w:val="hybridMultilevel"/>
    <w:tmpl w:val="8E8E7C8E"/>
    <w:lvl w:ilvl="0" w:tplc="BD7A90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50519F5"/>
    <w:multiLevelType w:val="multilevel"/>
    <w:tmpl w:val="EB523DEC"/>
    <w:lvl w:ilvl="0">
      <w:start w:val="1"/>
      <w:numFmt w:val="bullet"/>
      <w:lvlText w:val=""/>
      <w:lvlJc w:val="left"/>
      <w:pPr>
        <w:ind w:left="1230" w:hanging="360"/>
      </w:pPr>
      <w:rPr>
        <w:rFonts w:ascii="Symbol" w:hAnsi="Symbol"/>
      </w:rPr>
    </w:lvl>
    <w:lvl w:ilvl="1">
      <w:start w:val="1"/>
      <w:numFmt w:val="bullet"/>
      <w:lvlText w:val="o"/>
      <w:lvlJc w:val="left"/>
      <w:pPr>
        <w:ind w:left="1950" w:hanging="360"/>
      </w:pPr>
      <w:rPr>
        <w:rFonts w:ascii="Courier New" w:hAnsi="Courier New"/>
      </w:rPr>
    </w:lvl>
    <w:lvl w:ilvl="2">
      <w:start w:val="1"/>
      <w:numFmt w:val="bullet"/>
      <w:lvlText w:val=""/>
      <w:lvlJc w:val="left"/>
      <w:pPr>
        <w:ind w:left="2670" w:hanging="360"/>
      </w:pPr>
      <w:rPr>
        <w:rFonts w:ascii="Wingdings" w:hAnsi="Wingdings"/>
      </w:rPr>
    </w:lvl>
    <w:lvl w:ilvl="3">
      <w:start w:val="1"/>
      <w:numFmt w:val="bullet"/>
      <w:lvlText w:val=""/>
      <w:lvlJc w:val="left"/>
      <w:pPr>
        <w:ind w:left="3390" w:hanging="360"/>
      </w:pPr>
      <w:rPr>
        <w:rFonts w:ascii="Symbol" w:hAnsi="Symbol"/>
      </w:rPr>
    </w:lvl>
    <w:lvl w:ilvl="4">
      <w:start w:val="1"/>
      <w:numFmt w:val="bullet"/>
      <w:lvlText w:val="o"/>
      <w:lvlJc w:val="left"/>
      <w:pPr>
        <w:ind w:left="4110" w:hanging="360"/>
      </w:pPr>
      <w:rPr>
        <w:rFonts w:ascii="Courier New" w:hAnsi="Courier New"/>
      </w:rPr>
    </w:lvl>
    <w:lvl w:ilvl="5">
      <w:start w:val="1"/>
      <w:numFmt w:val="bullet"/>
      <w:lvlText w:val=""/>
      <w:lvlJc w:val="left"/>
      <w:pPr>
        <w:ind w:left="4830" w:hanging="360"/>
      </w:pPr>
      <w:rPr>
        <w:rFonts w:ascii="Wingdings" w:hAnsi="Wingdings"/>
      </w:rPr>
    </w:lvl>
    <w:lvl w:ilvl="6">
      <w:start w:val="1"/>
      <w:numFmt w:val="bullet"/>
      <w:lvlText w:val=""/>
      <w:lvlJc w:val="left"/>
      <w:pPr>
        <w:ind w:left="5550" w:hanging="360"/>
      </w:pPr>
      <w:rPr>
        <w:rFonts w:ascii="Symbol" w:hAnsi="Symbol"/>
      </w:rPr>
    </w:lvl>
    <w:lvl w:ilvl="7">
      <w:start w:val="1"/>
      <w:numFmt w:val="bullet"/>
      <w:lvlText w:val="o"/>
      <w:lvlJc w:val="left"/>
      <w:pPr>
        <w:ind w:left="6270" w:hanging="360"/>
      </w:pPr>
      <w:rPr>
        <w:rFonts w:ascii="Courier New" w:hAnsi="Courier New"/>
      </w:rPr>
    </w:lvl>
    <w:lvl w:ilvl="8">
      <w:start w:val="1"/>
      <w:numFmt w:val="bullet"/>
      <w:lvlText w:val=""/>
      <w:lvlJc w:val="left"/>
      <w:pPr>
        <w:ind w:left="6990" w:hanging="360"/>
      </w:pPr>
      <w:rPr>
        <w:rFonts w:ascii="Wingdings" w:hAnsi="Wingdings"/>
      </w:rPr>
    </w:lvl>
  </w:abstractNum>
  <w:abstractNum w:abstractNumId="4" w15:restartNumberingAfterBreak="0">
    <w:nsid w:val="20213B25"/>
    <w:multiLevelType w:val="multilevel"/>
    <w:tmpl w:val="5FD6160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 w15:restartNumberingAfterBreak="0">
    <w:nsid w:val="488901BD"/>
    <w:multiLevelType w:val="hybridMultilevel"/>
    <w:tmpl w:val="7298C982"/>
    <w:lvl w:ilvl="0" w:tplc="6F12A612">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55A15AEF"/>
    <w:multiLevelType w:val="multilevel"/>
    <w:tmpl w:val="AB1243E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 w15:restartNumberingAfterBreak="0">
    <w:nsid w:val="5F9F2305"/>
    <w:multiLevelType w:val="multilevel"/>
    <w:tmpl w:val="44225A5E"/>
    <w:lvl w:ilvl="0">
      <w:start w:val="1"/>
      <w:numFmt w:val="bullet"/>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8" w15:restartNumberingAfterBreak="0">
    <w:nsid w:val="5FC4345A"/>
    <w:multiLevelType w:val="hybridMultilevel"/>
    <w:tmpl w:val="432418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8C928C5"/>
    <w:multiLevelType w:val="hybridMultilevel"/>
    <w:tmpl w:val="739CA02C"/>
    <w:lvl w:ilvl="0" w:tplc="D952D5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78C864A2"/>
    <w:multiLevelType w:val="hybridMultilevel"/>
    <w:tmpl w:val="EF260C5A"/>
    <w:lvl w:ilvl="0" w:tplc="CB96D0A6">
      <w:start w:val="1"/>
      <w:numFmt w:val="decimal"/>
      <w:lvlText w:val="%1)"/>
      <w:lvlJc w:val="left"/>
      <w:pPr>
        <w:ind w:left="375" w:hanging="375"/>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7A5C7896"/>
    <w:multiLevelType w:val="multilevel"/>
    <w:tmpl w:val="AEFEE64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 w15:restartNumberingAfterBreak="0">
    <w:nsid w:val="7B6C22F7"/>
    <w:multiLevelType w:val="multilevel"/>
    <w:tmpl w:val="20DC1236"/>
    <w:lvl w:ilvl="0">
      <w:start w:val="3"/>
      <w:numFmt w:val="decimal"/>
      <w:lvlText w:val="%1."/>
      <w:lvlJc w:val="left"/>
      <w:pPr>
        <w:ind w:left="927" w:hanging="360"/>
      </w:pPr>
      <w:rPr>
        <w:rFonts w:hint="default"/>
        <w:b/>
        <w:bCs/>
      </w:rPr>
    </w:lvl>
    <w:lvl w:ilvl="1">
      <w:start w:val="1"/>
      <w:numFmt w:val="decimal"/>
      <w:isLgl/>
      <w:lvlText w:val="%1.%2."/>
      <w:lvlJc w:val="left"/>
      <w:pPr>
        <w:ind w:left="1287" w:hanging="36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367" w:hanging="72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447" w:hanging="108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527" w:hanging="1440"/>
      </w:pPr>
      <w:rPr>
        <w:rFonts w:hint="default"/>
      </w:rPr>
    </w:lvl>
    <w:lvl w:ilvl="8">
      <w:start w:val="1"/>
      <w:numFmt w:val="decimal"/>
      <w:isLgl/>
      <w:lvlText w:val="%1.%2.%3.%4.%5.%6.%7.%8.%9."/>
      <w:lvlJc w:val="left"/>
      <w:pPr>
        <w:ind w:left="5247" w:hanging="1800"/>
      </w:pPr>
      <w:rPr>
        <w:rFonts w:hint="default"/>
      </w:rPr>
    </w:lvl>
  </w:abstractNum>
  <w:num w:numId="1">
    <w:abstractNumId w:val="2"/>
  </w:num>
  <w:num w:numId="2">
    <w:abstractNumId w:val="4"/>
  </w:num>
  <w:num w:numId="3">
    <w:abstractNumId w:val="7"/>
  </w:num>
  <w:num w:numId="4">
    <w:abstractNumId w:val="3"/>
  </w:num>
  <w:num w:numId="5">
    <w:abstractNumId w:val="11"/>
  </w:num>
  <w:num w:numId="6">
    <w:abstractNumId w:val="6"/>
  </w:num>
  <w:num w:numId="7">
    <w:abstractNumId w:val="12"/>
  </w:num>
  <w:num w:numId="8">
    <w:abstractNumId w:val="0"/>
  </w:num>
  <w:num w:numId="9">
    <w:abstractNumId w:val="5"/>
  </w:num>
  <w:num w:numId="10">
    <w:abstractNumId w:val="9"/>
  </w:num>
  <w:num w:numId="11">
    <w:abstractNumId w:val="1"/>
  </w:num>
  <w:num w:numId="12">
    <w:abstractNumId w:val="8"/>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44B2"/>
    <w:rsid w:val="00033CCA"/>
    <w:rsid w:val="00073549"/>
    <w:rsid w:val="00085866"/>
    <w:rsid w:val="000D49AB"/>
    <w:rsid w:val="00167405"/>
    <w:rsid w:val="00173448"/>
    <w:rsid w:val="0021278A"/>
    <w:rsid w:val="002309E1"/>
    <w:rsid w:val="002353B2"/>
    <w:rsid w:val="002B5FE7"/>
    <w:rsid w:val="002B7FFA"/>
    <w:rsid w:val="00347099"/>
    <w:rsid w:val="00387C04"/>
    <w:rsid w:val="003D2455"/>
    <w:rsid w:val="003E52DD"/>
    <w:rsid w:val="00416D9B"/>
    <w:rsid w:val="004C2BCA"/>
    <w:rsid w:val="004E073B"/>
    <w:rsid w:val="00551605"/>
    <w:rsid w:val="00562B86"/>
    <w:rsid w:val="005756BC"/>
    <w:rsid w:val="00616EF5"/>
    <w:rsid w:val="00624E4A"/>
    <w:rsid w:val="006C2AF5"/>
    <w:rsid w:val="006C64AF"/>
    <w:rsid w:val="007153BC"/>
    <w:rsid w:val="00780CA6"/>
    <w:rsid w:val="00781D5A"/>
    <w:rsid w:val="007825BD"/>
    <w:rsid w:val="00796312"/>
    <w:rsid w:val="00830B80"/>
    <w:rsid w:val="008674AC"/>
    <w:rsid w:val="008B6D04"/>
    <w:rsid w:val="009237A0"/>
    <w:rsid w:val="00924E33"/>
    <w:rsid w:val="00944F53"/>
    <w:rsid w:val="00950391"/>
    <w:rsid w:val="00A17E03"/>
    <w:rsid w:val="00A377D2"/>
    <w:rsid w:val="00A8473E"/>
    <w:rsid w:val="00B47B20"/>
    <w:rsid w:val="00B637C5"/>
    <w:rsid w:val="00B679F1"/>
    <w:rsid w:val="00BE332F"/>
    <w:rsid w:val="00C12259"/>
    <w:rsid w:val="00C555BB"/>
    <w:rsid w:val="00C66ADF"/>
    <w:rsid w:val="00C8658A"/>
    <w:rsid w:val="00C944B2"/>
    <w:rsid w:val="00CA641C"/>
    <w:rsid w:val="00CC0534"/>
    <w:rsid w:val="00CE7ABB"/>
    <w:rsid w:val="00D528F0"/>
    <w:rsid w:val="00D749D7"/>
    <w:rsid w:val="00DB0BE4"/>
    <w:rsid w:val="00DB5139"/>
    <w:rsid w:val="00DE6CB5"/>
    <w:rsid w:val="00E4071D"/>
    <w:rsid w:val="00E46AA1"/>
    <w:rsid w:val="00E82352"/>
    <w:rsid w:val="00EB1F9B"/>
    <w:rsid w:val="00FA5D3D"/>
    <w:rsid w:val="00FB15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0278F5"/>
  <w15:chartTrackingRefBased/>
  <w15:docId w15:val="{BAC2EE19-E17D-47B5-91CD-CDCF81740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0B80"/>
    <w:pPr>
      <w:spacing w:line="312" w:lineRule="auto"/>
    </w:pPr>
    <w:rPr>
      <w:rFonts w:eastAsiaTheme="minorEastAsia"/>
      <w:sz w:val="21"/>
      <w:szCs w:val="21"/>
    </w:rPr>
  </w:style>
  <w:style w:type="paragraph" w:styleId="2">
    <w:name w:val="heading 2"/>
    <w:basedOn w:val="a"/>
    <w:link w:val="20"/>
    <w:uiPriority w:val="9"/>
    <w:qFormat/>
    <w:rsid w:val="00830B8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830B80"/>
    <w:rPr>
      <w:rFonts w:ascii="Times New Roman" w:eastAsia="Times New Roman" w:hAnsi="Times New Roman" w:cs="Times New Roman"/>
      <w:b/>
      <w:bCs/>
      <w:sz w:val="36"/>
      <w:szCs w:val="36"/>
      <w:lang w:eastAsia="ru-RU"/>
    </w:rPr>
  </w:style>
  <w:style w:type="character" w:styleId="a3">
    <w:name w:val="Hyperlink"/>
    <w:basedOn w:val="a0"/>
    <w:uiPriority w:val="99"/>
    <w:semiHidden/>
    <w:unhideWhenUsed/>
    <w:rsid w:val="00830B80"/>
    <w:rPr>
      <w:color w:val="0000FF"/>
      <w:u w:val="single"/>
    </w:rPr>
  </w:style>
  <w:style w:type="paragraph" w:styleId="a4">
    <w:name w:val="List Paragraph"/>
    <w:basedOn w:val="a"/>
    <w:link w:val="a5"/>
    <w:qFormat/>
    <w:rsid w:val="00073549"/>
    <w:pPr>
      <w:ind w:left="720"/>
      <w:contextualSpacing/>
    </w:pPr>
  </w:style>
  <w:style w:type="paragraph" w:styleId="HTML">
    <w:name w:val="HTML Preformatted"/>
    <w:basedOn w:val="a"/>
    <w:link w:val="HTML0"/>
    <w:rsid w:val="00616E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000000"/>
      <w:sz w:val="20"/>
      <w:szCs w:val="20"/>
      <w:lang w:eastAsia="ru-RU"/>
    </w:rPr>
  </w:style>
  <w:style w:type="character" w:customStyle="1" w:styleId="HTML0">
    <w:name w:val="Стандартный HTML Знак"/>
    <w:basedOn w:val="a0"/>
    <w:link w:val="HTML"/>
    <w:rsid w:val="00616EF5"/>
    <w:rPr>
      <w:rFonts w:ascii="Courier New" w:eastAsia="Times New Roman" w:hAnsi="Courier New" w:cs="Times New Roman"/>
      <w:color w:val="000000"/>
      <w:sz w:val="20"/>
      <w:szCs w:val="20"/>
      <w:lang w:eastAsia="ru-RU"/>
    </w:rPr>
  </w:style>
  <w:style w:type="paragraph" w:customStyle="1" w:styleId="1">
    <w:name w:val="Обычный1"/>
    <w:rsid w:val="00616EF5"/>
    <w:pPr>
      <w:spacing w:line="264" w:lineRule="auto"/>
    </w:pPr>
    <w:rPr>
      <w:rFonts w:eastAsia="Times New Roman" w:cs="Times New Roman"/>
      <w:color w:val="000000"/>
      <w:szCs w:val="20"/>
      <w:lang w:eastAsia="ru-RU"/>
    </w:rPr>
  </w:style>
  <w:style w:type="character" w:customStyle="1" w:styleId="a5">
    <w:name w:val="Абзац списка Знак"/>
    <w:basedOn w:val="a0"/>
    <w:link w:val="a4"/>
    <w:rsid w:val="00616EF5"/>
    <w:rPr>
      <w:rFonts w:eastAsiaTheme="minorEastAsia"/>
      <w:sz w:val="21"/>
      <w:szCs w:val="21"/>
    </w:rPr>
  </w:style>
  <w:style w:type="paragraph" w:customStyle="1" w:styleId="TableParagraph">
    <w:name w:val="Table Paragraph"/>
    <w:basedOn w:val="a"/>
    <w:rsid w:val="00616EF5"/>
    <w:pPr>
      <w:widowControl w:val="0"/>
      <w:spacing w:after="0" w:line="240" w:lineRule="auto"/>
    </w:pPr>
    <w:rPr>
      <w:rFonts w:ascii="Times New Roman" w:eastAsia="Times New Roman" w:hAnsi="Times New Roman" w:cs="Times New Roman"/>
      <w:color w:val="000000"/>
      <w:sz w:val="22"/>
      <w:szCs w:val="20"/>
      <w:lang w:eastAsia="ru-RU"/>
    </w:rPr>
  </w:style>
  <w:style w:type="table" w:styleId="a6">
    <w:name w:val="Table Grid"/>
    <w:basedOn w:val="a1"/>
    <w:uiPriority w:val="39"/>
    <w:rsid w:val="007153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0"/>
    <w:rsid w:val="00781D5A"/>
  </w:style>
  <w:style w:type="character" w:customStyle="1" w:styleId="related-chapter-link-text">
    <w:name w:val="related-chapter-link-text"/>
    <w:basedOn w:val="a0"/>
    <w:rsid w:val="00781D5A"/>
  </w:style>
  <w:style w:type="character" w:customStyle="1" w:styleId="a7">
    <w:name w:val="Другое_"/>
    <w:basedOn w:val="a0"/>
    <w:link w:val="a8"/>
    <w:rsid w:val="00387C04"/>
    <w:rPr>
      <w:rFonts w:ascii="Calibri" w:eastAsia="Calibri" w:hAnsi="Calibri" w:cs="Calibri"/>
    </w:rPr>
  </w:style>
  <w:style w:type="paragraph" w:customStyle="1" w:styleId="a8">
    <w:name w:val="Другое"/>
    <w:basedOn w:val="a"/>
    <w:link w:val="a7"/>
    <w:rsid w:val="00387C04"/>
    <w:pPr>
      <w:widowControl w:val="0"/>
      <w:spacing w:after="0" w:line="240" w:lineRule="auto"/>
    </w:pPr>
    <w:rPr>
      <w:rFonts w:ascii="Calibri" w:eastAsia="Calibri" w:hAnsi="Calibri" w:cs="Calibri"/>
      <w:sz w:val="22"/>
      <w:szCs w:val="22"/>
    </w:rPr>
  </w:style>
  <w:style w:type="character" w:styleId="a9">
    <w:name w:val="Strong"/>
    <w:basedOn w:val="a0"/>
    <w:uiPriority w:val="22"/>
    <w:qFormat/>
    <w:rsid w:val="003E52D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5754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normativ.kontur.ru/document?moduleId=1&amp;documentId=444443" TargetMode="External"/><Relationship Id="rId1" Type="http://schemas.openxmlformats.org/officeDocument/2006/relationships/numbering" Target="numbering.xml"/><Relationship Id="rId6" Type="http://schemas.openxmlformats.org/officeDocument/2006/relationships/hyperlink" Target="https://normativ.kontur.ru/document?moduleId=1&amp;documentId=444443" TargetMode="External"/><Relationship Id="rId11" Type="http://schemas.openxmlformats.org/officeDocument/2006/relationships/image" Target="media/image6.png"/><Relationship Id="rId5" Type="http://schemas.openxmlformats.org/officeDocument/2006/relationships/image" Target="media/image1.emf"/><Relationship Id="rId15" Type="http://schemas.openxmlformats.org/officeDocument/2006/relationships/hyperlink" Target="https://normativ.kontur.ru/document?moduleId=1&amp;documentId=444443" TargetMode="Externa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976</TotalTime>
  <Pages>1</Pages>
  <Words>12119</Words>
  <Characters>69080</Characters>
  <Application>Microsoft Office Word</Application>
  <DocSecurity>0</DocSecurity>
  <Lines>575</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81037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Кужева А.З.</dc:creator>
  <cp:keywords/>
  <dc:description/>
  <cp:lastModifiedBy>User</cp:lastModifiedBy>
  <cp:revision>16</cp:revision>
  <cp:lastPrinted>2026-01-18T09:44:00Z</cp:lastPrinted>
  <dcterms:created xsi:type="dcterms:W3CDTF">2025-09-01T13:21:00Z</dcterms:created>
  <dcterms:modified xsi:type="dcterms:W3CDTF">2026-02-03T07:21:00Z</dcterms:modified>
</cp:coreProperties>
</file>